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46" w:rsidRPr="007D791F" w:rsidRDefault="00831C46" w:rsidP="00831C46">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t xml:space="preserve">Załącznik Nr </w:t>
      </w:r>
      <w:r>
        <w:rPr>
          <w:rFonts w:ascii="Tahoma" w:hAnsi="Tahoma"/>
          <w:bCs/>
          <w:sz w:val="20"/>
          <w:u w:val="none"/>
        </w:rPr>
        <w:t>5</w:t>
      </w:r>
    </w:p>
    <w:p w:rsidR="00831C46" w:rsidRPr="007D791F" w:rsidRDefault="00831C46" w:rsidP="00831C46">
      <w:pPr>
        <w:jc w:val="both"/>
        <w:rPr>
          <w:rFonts w:ascii="Tahoma" w:hAnsi="Tahoma" w:cs="Tahoma"/>
          <w:b/>
        </w:rPr>
      </w:pPr>
    </w:p>
    <w:p w:rsidR="00831C46" w:rsidRPr="007D791F" w:rsidRDefault="00831C46" w:rsidP="00831C46">
      <w:pPr>
        <w:jc w:val="both"/>
        <w:rPr>
          <w:rFonts w:ascii="Tahoma" w:hAnsi="Tahoma" w:cs="Tahoma"/>
          <w:b/>
          <w:sz w:val="24"/>
          <w:szCs w:val="24"/>
        </w:rPr>
      </w:pPr>
      <w:r w:rsidRPr="007D791F">
        <w:rPr>
          <w:rFonts w:ascii="Tahoma" w:hAnsi="Tahoma" w:cs="Tahoma"/>
          <w:b/>
          <w:sz w:val="24"/>
          <w:szCs w:val="24"/>
        </w:rPr>
        <w:t>PROGRAM UBEZPIECZENIA</w:t>
      </w:r>
    </w:p>
    <w:p w:rsidR="00831C46" w:rsidRPr="007D791F" w:rsidRDefault="00831C46" w:rsidP="00831C46">
      <w:pPr>
        <w:jc w:val="both"/>
        <w:rPr>
          <w:rFonts w:ascii="Tahoma" w:hAnsi="Tahoma" w:cs="Tahoma"/>
          <w:b/>
        </w:rPr>
      </w:pPr>
    </w:p>
    <w:p w:rsidR="00831C46" w:rsidRPr="007D791F" w:rsidRDefault="00831C46" w:rsidP="00831C46">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rsidR="00831C46" w:rsidRPr="007D791F" w:rsidRDefault="00831C46" w:rsidP="00831C46">
      <w:pPr>
        <w:pStyle w:val="WW-Tekstpodstawowy3"/>
        <w:rPr>
          <w:rFonts w:ascii="Tahoma" w:hAnsi="Tahoma" w:cs="Tahoma"/>
          <w:sz w:val="20"/>
        </w:rPr>
      </w:pPr>
    </w:p>
    <w:p w:rsidR="00831C46" w:rsidRPr="007D791F" w:rsidRDefault="00831C46" w:rsidP="00831C46">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rsidR="00831C46" w:rsidRPr="007D791F" w:rsidRDefault="00831C46" w:rsidP="00831C46">
      <w:pPr>
        <w:rPr>
          <w:rFonts w:ascii="Tahoma" w:hAnsi="Tahoma" w:cs="Tahoma"/>
        </w:rPr>
      </w:pPr>
    </w:p>
    <w:p w:rsidR="00831C46" w:rsidRPr="004A0B27" w:rsidRDefault="00831C46" w:rsidP="00831C46">
      <w:pPr>
        <w:jc w:val="both"/>
        <w:rPr>
          <w:rFonts w:ascii="Tahoma" w:hAnsi="Tahoma" w:cs="Tahoma"/>
        </w:rPr>
      </w:pPr>
      <w:bookmarkStart w:id="0" w:name="OLE_LINK4"/>
      <w:bookmarkStart w:id="1"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0"/>
    <w:bookmarkEnd w:id="1"/>
    <w:p w:rsidR="00831C46" w:rsidRPr="007D791F" w:rsidRDefault="00831C46" w:rsidP="00831C46">
      <w:pPr>
        <w:autoSpaceDE w:val="0"/>
        <w:autoSpaceDN w:val="0"/>
        <w:adjustRightInd w:val="0"/>
        <w:jc w:val="both"/>
        <w:rPr>
          <w:rFonts w:ascii="Tahoma" w:hAnsi="Tahoma" w:cs="Tahoma"/>
          <w:iCs/>
        </w:rPr>
      </w:pPr>
      <w:r w:rsidRPr="004A0B27">
        <w:rPr>
          <w:rFonts w:ascii="Tahoma" w:hAnsi="Tahoma" w:cs="Tahoma"/>
        </w:rPr>
        <w:t>Zapisy w OWU, z których wynika, iż zakres ubezpieczenia jest węższy niż zakres opisany poniżej, nie mają zastosowania. W kwestiach nieuregulowanych w SIWZ za</w:t>
      </w:r>
      <w:bookmarkStart w:id="2" w:name="_GoBack"/>
      <w:bookmarkEnd w:id="2"/>
      <w:r w:rsidRPr="004A0B27">
        <w:rPr>
          <w:rFonts w:ascii="Tahoma" w:hAnsi="Tahoma" w:cs="Tahoma"/>
        </w:rPr>
        <w:t xml:space="preserve">stosowanie mają przepisy prawa oraz OWU Wykonawcy. </w:t>
      </w:r>
      <w:r w:rsidRPr="004A0B27">
        <w:rPr>
          <w:rFonts w:ascii="Tahoma" w:hAnsi="Tahoma" w:cs="Tahoma"/>
          <w:iCs/>
        </w:rPr>
        <w:t xml:space="preserve">W ubezpieczeniu mienia od wszystkich </w:t>
      </w:r>
      <w:proofErr w:type="spellStart"/>
      <w:r w:rsidRPr="004A0B27">
        <w:rPr>
          <w:rFonts w:ascii="Tahoma" w:hAnsi="Tahoma" w:cs="Tahoma"/>
          <w:iCs/>
        </w:rPr>
        <w:t>ryzyk</w:t>
      </w:r>
      <w:proofErr w:type="spellEnd"/>
      <w:r w:rsidRPr="004A0B27">
        <w:rPr>
          <w:rFonts w:ascii="Tahoma" w:hAnsi="Tahoma" w:cs="Tahoma"/>
          <w:iCs/>
        </w:rPr>
        <w:t xml:space="preserve">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ryzyka zostały wprost włączone do zakresu ubezpieczenia zawartego  w  SIWZ i programie ubezpieczenia. </w:t>
      </w:r>
      <w:r w:rsidRPr="0067525B">
        <w:rPr>
          <w:rFonts w:ascii="Arial" w:hAnsi="Arial" w:cs="Arial"/>
          <w:iCs/>
        </w:rPr>
        <w:t xml:space="preserve">Jeżeli dla danego rozszerzenia odpowiedzialności lub klauzuli znajdujących się w programie ubezpieczenia określone zostały wyłączenia </w:t>
      </w:r>
      <w:r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rsidR="00831C46" w:rsidRPr="007D791F" w:rsidRDefault="00831C46" w:rsidP="00831C46">
      <w:pPr>
        <w:jc w:val="both"/>
        <w:rPr>
          <w:rFonts w:ascii="Tahoma" w:hAnsi="Tahoma" w:cs="Tahoma"/>
        </w:rPr>
      </w:pPr>
    </w:p>
    <w:p w:rsidR="00831C46" w:rsidRPr="007D791F" w:rsidRDefault="00831C46" w:rsidP="00831C46">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831C46" w:rsidRPr="007D791F" w:rsidRDefault="00831C46" w:rsidP="00831C46">
      <w:pPr>
        <w:autoSpaceDE w:val="0"/>
        <w:autoSpaceDN w:val="0"/>
        <w:adjustRightInd w:val="0"/>
        <w:jc w:val="both"/>
        <w:rPr>
          <w:rFonts w:ascii="Tahoma" w:hAnsi="Tahoma" w:cs="Tahoma"/>
        </w:rPr>
      </w:pPr>
    </w:p>
    <w:p w:rsidR="00831C46" w:rsidRPr="004A0B27" w:rsidRDefault="00831C46" w:rsidP="00831C46">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rsidR="00831C46" w:rsidRPr="004A0B27" w:rsidRDefault="00831C46" w:rsidP="00831C46">
      <w:pPr>
        <w:autoSpaceDE w:val="0"/>
        <w:autoSpaceDN w:val="0"/>
        <w:adjustRightInd w:val="0"/>
        <w:jc w:val="both"/>
        <w:rPr>
          <w:rFonts w:ascii="Tahoma" w:hAnsi="Tahoma" w:cs="Tahoma"/>
          <w:bCs/>
        </w:rPr>
      </w:pPr>
    </w:p>
    <w:p w:rsidR="00831C46" w:rsidRPr="007D791F" w:rsidRDefault="00831C46" w:rsidP="00831C46">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rsidR="00831C46" w:rsidRDefault="00831C46" w:rsidP="00831C46">
      <w:pPr>
        <w:rPr>
          <w:rFonts w:ascii="Tahoma" w:hAnsi="Tahoma" w:cs="Tahoma"/>
        </w:rPr>
      </w:pPr>
    </w:p>
    <w:p w:rsidR="00831C46" w:rsidRPr="007D791F" w:rsidRDefault="00831C46" w:rsidP="00831C46">
      <w:pPr>
        <w:rPr>
          <w:rFonts w:ascii="Tahoma" w:hAnsi="Tahoma" w:cs="Tahoma"/>
        </w:rPr>
      </w:pPr>
    </w:p>
    <w:p w:rsidR="00831C46" w:rsidRPr="00CF2623" w:rsidRDefault="00831C46" w:rsidP="00831C46">
      <w:pPr>
        <w:rPr>
          <w:rFonts w:ascii="Tahoma" w:hAnsi="Tahoma" w:cs="Tahoma"/>
          <w:b/>
          <w:u w:val="single"/>
        </w:rPr>
      </w:pPr>
      <w:r w:rsidRPr="00CF2623">
        <w:rPr>
          <w:rFonts w:ascii="Tahoma" w:hAnsi="Tahoma" w:cs="Tahoma"/>
          <w:b/>
          <w:u w:val="single"/>
        </w:rPr>
        <w:t>Ubezpieczający:</w:t>
      </w:r>
    </w:p>
    <w:p w:rsidR="00831C46" w:rsidRPr="00CF2623" w:rsidRDefault="00831C46" w:rsidP="00831C46">
      <w:pPr>
        <w:rPr>
          <w:rFonts w:ascii="Tahoma" w:hAnsi="Tahoma" w:cs="Tahoma"/>
          <w:b/>
        </w:rPr>
      </w:pPr>
      <w:r>
        <w:rPr>
          <w:rFonts w:ascii="Tahoma" w:hAnsi="Tahoma" w:cs="Tahoma"/>
          <w:b/>
        </w:rPr>
        <w:t>Powiat Ostródzki z siedzibą w Ostródzie</w:t>
      </w:r>
    </w:p>
    <w:p w:rsidR="00831C46" w:rsidRPr="00CF2623" w:rsidRDefault="00831C46" w:rsidP="00831C46">
      <w:pPr>
        <w:rPr>
          <w:rFonts w:ascii="Tahoma" w:hAnsi="Tahoma" w:cs="Tahoma"/>
        </w:rPr>
      </w:pPr>
      <w:r>
        <w:rPr>
          <w:rFonts w:ascii="Tahoma" w:hAnsi="Tahoma" w:cs="Tahoma"/>
        </w:rPr>
        <w:t>ul. Jana III Sobieskiego 5</w:t>
      </w:r>
    </w:p>
    <w:p w:rsidR="00831C46" w:rsidRPr="00CF2623" w:rsidRDefault="00831C46" w:rsidP="00831C46">
      <w:pPr>
        <w:rPr>
          <w:rFonts w:ascii="Tahoma" w:hAnsi="Tahoma" w:cs="Tahoma"/>
        </w:rPr>
      </w:pPr>
      <w:r>
        <w:rPr>
          <w:rFonts w:ascii="Tahoma" w:hAnsi="Tahoma" w:cs="Tahoma"/>
        </w:rPr>
        <w:t>14-100 Ostróda</w:t>
      </w:r>
    </w:p>
    <w:p w:rsidR="00831C46" w:rsidRPr="00CF2623" w:rsidRDefault="00831C46" w:rsidP="00831C46">
      <w:pPr>
        <w:rPr>
          <w:rFonts w:ascii="Tahoma" w:hAnsi="Tahoma" w:cs="Tahoma"/>
        </w:rPr>
      </w:pPr>
      <w:r>
        <w:rPr>
          <w:rFonts w:ascii="Tahoma" w:hAnsi="Tahoma" w:cs="Tahoma"/>
        </w:rPr>
        <w:t>NIP: 741-17-69-645</w:t>
      </w:r>
    </w:p>
    <w:p w:rsidR="00831C46" w:rsidRDefault="00831C46" w:rsidP="00831C46">
      <w:pPr>
        <w:rPr>
          <w:rFonts w:ascii="Tahoma" w:hAnsi="Tahoma" w:cs="Tahoma"/>
        </w:rPr>
      </w:pPr>
      <w:r>
        <w:rPr>
          <w:rFonts w:ascii="Tahoma" w:hAnsi="Tahoma" w:cs="Tahoma"/>
        </w:rPr>
        <w:t>REGON: 510742445</w:t>
      </w:r>
    </w:p>
    <w:p w:rsidR="00831C46" w:rsidRPr="00DE3698" w:rsidRDefault="00831C46" w:rsidP="00831C46">
      <w:pPr>
        <w:rPr>
          <w:rFonts w:ascii="Tahoma" w:hAnsi="Tahoma" w:cs="Tahoma"/>
        </w:rPr>
      </w:pPr>
    </w:p>
    <w:p w:rsidR="00831C46" w:rsidRPr="00D5353D" w:rsidRDefault="00831C46" w:rsidP="00831C46">
      <w:pPr>
        <w:rPr>
          <w:rFonts w:ascii="Tahoma" w:hAnsi="Tahoma" w:cs="Tahoma"/>
          <w:b/>
          <w:u w:val="single"/>
        </w:rPr>
      </w:pPr>
      <w:r w:rsidRPr="00D5353D">
        <w:rPr>
          <w:rFonts w:ascii="Tahoma" w:hAnsi="Tahoma" w:cs="Tahoma"/>
          <w:b/>
          <w:u w:val="single"/>
        </w:rPr>
        <w:t>Ubezpieczony:</w:t>
      </w:r>
    </w:p>
    <w:p w:rsidR="00831C46" w:rsidRPr="00AB0E45" w:rsidRDefault="00831C46" w:rsidP="00831C46">
      <w:pPr>
        <w:rPr>
          <w:rFonts w:ascii="Tahoma" w:hAnsi="Tahoma" w:cs="Tahoma"/>
          <w:b/>
        </w:rPr>
      </w:pPr>
      <w:r w:rsidRPr="00D5353D">
        <w:rPr>
          <w:rFonts w:ascii="Tahoma" w:hAnsi="Tahoma" w:cs="Tahoma"/>
          <w:b/>
        </w:rPr>
        <w:t xml:space="preserve">1. </w:t>
      </w:r>
      <w:r w:rsidRPr="00AB0E45">
        <w:rPr>
          <w:rFonts w:ascii="Tahoma" w:hAnsi="Tahoma" w:cs="Tahoma"/>
          <w:b/>
        </w:rPr>
        <w:t>Powiat Ostródzki z siedzibą w Ostródzie</w:t>
      </w:r>
    </w:p>
    <w:p w:rsidR="00831C46" w:rsidRPr="00AB0E45" w:rsidRDefault="00831C46" w:rsidP="00831C46">
      <w:pPr>
        <w:rPr>
          <w:rFonts w:ascii="Tahoma" w:hAnsi="Tahoma" w:cs="Tahoma"/>
          <w:b/>
        </w:rPr>
      </w:pPr>
      <w:r w:rsidRPr="00AB0E45">
        <w:rPr>
          <w:rFonts w:ascii="Tahoma" w:hAnsi="Tahoma" w:cs="Tahoma"/>
          <w:b/>
        </w:rPr>
        <w:t>ul. Jana III Sobieskiego 5</w:t>
      </w:r>
    </w:p>
    <w:p w:rsidR="00831C46" w:rsidRPr="00AB0E45" w:rsidRDefault="00831C46" w:rsidP="00831C46">
      <w:pPr>
        <w:rPr>
          <w:rFonts w:ascii="Tahoma" w:hAnsi="Tahoma" w:cs="Tahoma"/>
          <w:b/>
        </w:rPr>
      </w:pPr>
      <w:r w:rsidRPr="00AB0E45">
        <w:rPr>
          <w:rFonts w:ascii="Tahoma" w:hAnsi="Tahoma" w:cs="Tahoma"/>
          <w:b/>
        </w:rPr>
        <w:t>14-100 Ostróda</w:t>
      </w:r>
    </w:p>
    <w:p w:rsidR="00831C46" w:rsidRPr="00AB0E45" w:rsidRDefault="00831C46" w:rsidP="00831C46">
      <w:pPr>
        <w:rPr>
          <w:rFonts w:ascii="Tahoma" w:hAnsi="Tahoma" w:cs="Tahoma"/>
          <w:color w:val="FF0000"/>
          <w:highlight w:val="lightGray"/>
        </w:rPr>
      </w:pPr>
      <w:r w:rsidRPr="00D5353D">
        <w:rPr>
          <w:rFonts w:ascii="Tahoma" w:hAnsi="Tahoma" w:cs="Tahoma"/>
        </w:rPr>
        <w:t>w ramach</w:t>
      </w:r>
      <w:r w:rsidRPr="00495F47">
        <w:rPr>
          <w:rFonts w:ascii="Tahoma" w:hAnsi="Tahoma" w:cs="Tahoma"/>
        </w:rPr>
        <w:t xml:space="preserve">, którego funkcjonują następujące jednostki organizacyjne </w:t>
      </w:r>
    </w:p>
    <w:tbl>
      <w:tblPr>
        <w:tblW w:w="10201" w:type="dxa"/>
        <w:tblCellMar>
          <w:left w:w="70" w:type="dxa"/>
          <w:right w:w="70" w:type="dxa"/>
        </w:tblCellMar>
        <w:tblLook w:val="04A0" w:firstRow="1" w:lastRow="0" w:firstColumn="1" w:lastColumn="0" w:noHBand="0" w:noVBand="1"/>
      </w:tblPr>
      <w:tblGrid>
        <w:gridCol w:w="580"/>
        <w:gridCol w:w="3384"/>
        <w:gridCol w:w="3261"/>
        <w:gridCol w:w="1559"/>
        <w:gridCol w:w="1417"/>
      </w:tblGrid>
      <w:tr w:rsidR="00831C46" w:rsidRPr="00495F47" w:rsidTr="00B35A0A">
        <w:trPr>
          <w:trHeight w:val="640"/>
        </w:trPr>
        <w:tc>
          <w:tcPr>
            <w:tcW w:w="5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31C46" w:rsidRPr="00495F47" w:rsidRDefault="00831C46" w:rsidP="00B35A0A">
            <w:pPr>
              <w:jc w:val="center"/>
              <w:rPr>
                <w:rFonts w:ascii="Arial" w:hAnsi="Arial" w:cs="Arial"/>
                <w:b/>
                <w:bCs/>
                <w:sz w:val="18"/>
                <w:szCs w:val="18"/>
              </w:rPr>
            </w:pPr>
            <w:r w:rsidRPr="00495F47">
              <w:rPr>
                <w:rFonts w:ascii="Arial" w:hAnsi="Arial" w:cs="Arial"/>
                <w:b/>
                <w:bCs/>
                <w:sz w:val="18"/>
                <w:szCs w:val="18"/>
              </w:rPr>
              <w:lastRenderedPageBreak/>
              <w:t>L.p.</w:t>
            </w:r>
          </w:p>
        </w:tc>
        <w:tc>
          <w:tcPr>
            <w:tcW w:w="3384" w:type="dxa"/>
            <w:tcBorders>
              <w:top w:val="single" w:sz="4" w:space="0" w:color="auto"/>
              <w:left w:val="nil"/>
              <w:bottom w:val="single" w:sz="4" w:space="0" w:color="auto"/>
              <w:right w:val="single" w:sz="4" w:space="0" w:color="auto"/>
            </w:tcBorders>
            <w:shd w:val="clear" w:color="000000" w:fill="DAEEF3"/>
            <w:noWrap/>
            <w:vAlign w:val="center"/>
            <w:hideMark/>
          </w:tcPr>
          <w:p w:rsidR="00831C46" w:rsidRPr="00495F47" w:rsidRDefault="00831C46" w:rsidP="00B35A0A">
            <w:pPr>
              <w:jc w:val="center"/>
              <w:rPr>
                <w:rFonts w:ascii="Arial" w:hAnsi="Arial" w:cs="Arial"/>
                <w:b/>
                <w:bCs/>
                <w:sz w:val="18"/>
                <w:szCs w:val="18"/>
              </w:rPr>
            </w:pPr>
            <w:r w:rsidRPr="00495F47">
              <w:rPr>
                <w:rFonts w:ascii="Arial" w:hAnsi="Arial" w:cs="Arial"/>
                <w:b/>
                <w:bCs/>
                <w:sz w:val="18"/>
                <w:szCs w:val="18"/>
              </w:rPr>
              <w:t>Nazwa jednostki</w:t>
            </w:r>
          </w:p>
        </w:tc>
        <w:tc>
          <w:tcPr>
            <w:tcW w:w="3261" w:type="dxa"/>
            <w:tcBorders>
              <w:top w:val="single" w:sz="4" w:space="0" w:color="auto"/>
              <w:left w:val="nil"/>
              <w:bottom w:val="single" w:sz="4" w:space="0" w:color="auto"/>
              <w:right w:val="single" w:sz="4" w:space="0" w:color="auto"/>
            </w:tcBorders>
            <w:shd w:val="clear" w:color="000000" w:fill="DAEEF3"/>
            <w:noWrap/>
            <w:vAlign w:val="center"/>
            <w:hideMark/>
          </w:tcPr>
          <w:p w:rsidR="00831C46" w:rsidRPr="00495F47" w:rsidRDefault="00831C46" w:rsidP="00B35A0A">
            <w:pPr>
              <w:jc w:val="center"/>
              <w:rPr>
                <w:rFonts w:ascii="Arial" w:hAnsi="Arial" w:cs="Arial"/>
                <w:b/>
                <w:bCs/>
                <w:sz w:val="18"/>
                <w:szCs w:val="18"/>
              </w:rPr>
            </w:pPr>
            <w:r w:rsidRPr="00495F47">
              <w:rPr>
                <w:rFonts w:ascii="Arial" w:hAnsi="Arial" w:cs="Arial"/>
                <w:b/>
                <w:bCs/>
                <w:sz w:val="18"/>
                <w:szCs w:val="18"/>
              </w:rPr>
              <w:t>Adres</w:t>
            </w:r>
          </w:p>
        </w:tc>
        <w:tc>
          <w:tcPr>
            <w:tcW w:w="1559" w:type="dxa"/>
            <w:tcBorders>
              <w:top w:val="single" w:sz="4" w:space="0" w:color="auto"/>
              <w:left w:val="nil"/>
              <w:bottom w:val="single" w:sz="4" w:space="0" w:color="auto"/>
              <w:right w:val="single" w:sz="4" w:space="0" w:color="auto"/>
            </w:tcBorders>
            <w:shd w:val="clear" w:color="000000" w:fill="DAEEF3"/>
            <w:noWrap/>
            <w:vAlign w:val="center"/>
            <w:hideMark/>
          </w:tcPr>
          <w:p w:rsidR="00831C46" w:rsidRPr="00495F47" w:rsidRDefault="00831C46" w:rsidP="00B35A0A">
            <w:pPr>
              <w:jc w:val="center"/>
              <w:rPr>
                <w:rFonts w:ascii="Arial" w:hAnsi="Arial" w:cs="Arial"/>
                <w:b/>
                <w:bCs/>
                <w:sz w:val="18"/>
                <w:szCs w:val="18"/>
              </w:rPr>
            </w:pPr>
            <w:r w:rsidRPr="00495F47">
              <w:rPr>
                <w:rFonts w:ascii="Arial" w:hAnsi="Arial" w:cs="Arial"/>
                <w:b/>
                <w:bCs/>
                <w:sz w:val="18"/>
                <w:szCs w:val="18"/>
              </w:rPr>
              <w:t>NIP</w:t>
            </w:r>
          </w:p>
        </w:tc>
        <w:tc>
          <w:tcPr>
            <w:tcW w:w="1417" w:type="dxa"/>
            <w:tcBorders>
              <w:top w:val="single" w:sz="4" w:space="0" w:color="auto"/>
              <w:left w:val="nil"/>
              <w:bottom w:val="single" w:sz="4" w:space="0" w:color="auto"/>
              <w:right w:val="single" w:sz="4" w:space="0" w:color="auto"/>
            </w:tcBorders>
            <w:shd w:val="clear" w:color="000000" w:fill="DAEEF3"/>
            <w:noWrap/>
            <w:vAlign w:val="center"/>
            <w:hideMark/>
          </w:tcPr>
          <w:p w:rsidR="00831C46" w:rsidRPr="00495F47" w:rsidRDefault="00831C46" w:rsidP="00B35A0A">
            <w:pPr>
              <w:jc w:val="center"/>
              <w:rPr>
                <w:rFonts w:ascii="Arial" w:hAnsi="Arial" w:cs="Arial"/>
                <w:b/>
                <w:bCs/>
                <w:sz w:val="18"/>
                <w:szCs w:val="18"/>
              </w:rPr>
            </w:pPr>
            <w:r w:rsidRPr="00495F47">
              <w:rPr>
                <w:rFonts w:ascii="Arial" w:hAnsi="Arial" w:cs="Arial"/>
                <w:b/>
                <w:bCs/>
                <w:sz w:val="18"/>
                <w:szCs w:val="18"/>
              </w:rPr>
              <w:t>REGON</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1</w:t>
            </w:r>
            <w:r>
              <w:rPr>
                <w:rFonts w:ascii="Arial" w:hAnsi="Arial" w:cs="Arial"/>
              </w:rPr>
              <w:t>.1</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Starostwo Powiatowe</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Jana III Sobieskiego 5,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741-17-69-645</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510742445</w:t>
            </w:r>
          </w:p>
        </w:tc>
      </w:tr>
      <w:tr w:rsidR="00831C46" w:rsidRPr="00495F47" w:rsidTr="00B35A0A">
        <w:trPr>
          <w:trHeight w:val="5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w:t>
            </w:r>
            <w:r w:rsidRPr="00495F47">
              <w:rPr>
                <w:rFonts w:ascii="Arial" w:hAnsi="Arial" w:cs="Arial"/>
              </w:rPr>
              <w:t>2</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Zarząd Dróg Powiatowych</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 xml:space="preserve"> ul. Grunwaldzka 62A,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741-17-72-021</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510751190</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w:t>
            </w:r>
            <w:r w:rsidRPr="00495F47">
              <w:rPr>
                <w:rFonts w:ascii="Arial" w:hAnsi="Arial" w:cs="Arial"/>
              </w:rPr>
              <w:t>3</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I Liceum Ogólnokształcące</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proofErr w:type="spellStart"/>
            <w:r w:rsidRPr="00495F47">
              <w:rPr>
                <w:rFonts w:ascii="Arial" w:hAnsi="Arial" w:cs="Arial"/>
              </w:rPr>
              <w:t>ul.Drwęcka</w:t>
            </w:r>
            <w:proofErr w:type="spellEnd"/>
            <w:r w:rsidRPr="00495F47">
              <w:rPr>
                <w:rFonts w:ascii="Arial" w:hAnsi="Arial" w:cs="Arial"/>
              </w:rPr>
              <w:t xml:space="preserve"> 2, 14 - 100 Ostróda</w:t>
            </w:r>
          </w:p>
        </w:tc>
        <w:tc>
          <w:tcPr>
            <w:tcW w:w="1559"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jc w:val="center"/>
              <w:rPr>
                <w:rFonts w:ascii="Arial" w:hAnsi="Arial" w:cs="Arial"/>
              </w:rPr>
            </w:pPr>
            <w:r w:rsidRPr="00495F47">
              <w:rPr>
                <w:rFonts w:ascii="Arial" w:hAnsi="Arial" w:cs="Arial"/>
              </w:rPr>
              <w:t>741-10-68-026</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000716649</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w:t>
            </w:r>
            <w:r w:rsidRPr="00495F47">
              <w:rPr>
                <w:rFonts w:ascii="Arial" w:hAnsi="Arial" w:cs="Arial"/>
              </w:rPr>
              <w:t>4</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Zespół Szkół Licealnych w Morągu</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11 Listopada 7, 14-300 Morąg</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741-14-87-119</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511323236</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w:t>
            </w:r>
            <w:r w:rsidRPr="00495F47">
              <w:rPr>
                <w:rFonts w:ascii="Arial" w:hAnsi="Arial" w:cs="Arial"/>
              </w:rPr>
              <w:t>5</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Zespół Szkół Zawodowych im. Petofi</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Sportowa 1,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741-10-05-362</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000333285</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w:t>
            </w:r>
            <w:r w:rsidRPr="00495F47">
              <w:rPr>
                <w:rFonts w:ascii="Arial" w:hAnsi="Arial" w:cs="Arial"/>
              </w:rPr>
              <w:t>6</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Zespół Szkół Zawodowych im. S. Staszica i Centrum Kształcenia Ustawicznego</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Kardynała Stefana Wyszyńskiego 2, 14 - 100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741-10-68-078</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000190029</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w:t>
            </w:r>
            <w:r w:rsidRPr="00495F47">
              <w:rPr>
                <w:rFonts w:ascii="Arial" w:hAnsi="Arial" w:cs="Arial"/>
              </w:rPr>
              <w:t>7</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Zespół Szkół Rolniczych</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Czarnieckiego 69,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741-10-67-831</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000705410</w:t>
            </w:r>
          </w:p>
        </w:tc>
      </w:tr>
      <w:tr w:rsidR="00831C46" w:rsidRPr="00495F47" w:rsidTr="00B35A0A">
        <w:trPr>
          <w:trHeight w:val="7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w:t>
            </w:r>
            <w:r w:rsidRPr="00495F47">
              <w:rPr>
                <w:rFonts w:ascii="Arial" w:hAnsi="Arial" w:cs="Arial"/>
              </w:rPr>
              <w:t>8</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 xml:space="preserve">Zespół Szkół Zawodowych i Ogólnokształcących i Poradni Psychologiczno-Pedagogicznej </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Kujawska 1, 14-300 Morąg</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741-14-43-062</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511340720</w:t>
            </w:r>
          </w:p>
        </w:tc>
      </w:tr>
      <w:tr w:rsidR="00831C46" w:rsidRPr="00495F47" w:rsidTr="00B35A0A">
        <w:trPr>
          <w:trHeight w:val="56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1.9</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Świetlica Terapeutyczna</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Sportowa 1,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741-18-78-216</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510997837</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1.10</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Powiatowe Centrum Pomocy Rodzinie</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Jana III Sobieskiego 5,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741-17-73-954</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 xml:space="preserve"> 510827093</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1.11</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Powiatowy Urząd Pracy</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Jana III Sobieskiego 5,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741-18-21-179</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510930135</w:t>
            </w:r>
          </w:p>
        </w:tc>
      </w:tr>
      <w:tr w:rsidR="00831C46" w:rsidRPr="00495F47" w:rsidTr="00B35A0A">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1.12</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 xml:space="preserve">Zespół Placówek </w:t>
            </w:r>
            <w:proofErr w:type="spellStart"/>
            <w:r w:rsidRPr="00495F47">
              <w:rPr>
                <w:rFonts w:ascii="Arial" w:hAnsi="Arial" w:cs="Arial"/>
              </w:rPr>
              <w:t>Szkolno</w:t>
            </w:r>
            <w:proofErr w:type="spellEnd"/>
            <w:r w:rsidRPr="00495F47">
              <w:rPr>
                <w:rFonts w:ascii="Arial" w:hAnsi="Arial" w:cs="Arial"/>
              </w:rPr>
              <w:t xml:space="preserve"> - Wychowawczo - Rewalidacyjnych w Ostródzie</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Grunwaldzka 14;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741-21-26-501</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281529719</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1.13</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Specjalny Ośrodek Szkolno-Wychowawczy w Szymanowie</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Szymanowo 2, 14-300 Morąg</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741-16-53-888</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000239770</w:t>
            </w:r>
          </w:p>
        </w:tc>
      </w:tr>
      <w:tr w:rsidR="00831C46" w:rsidRPr="00495F47" w:rsidTr="00B35A0A">
        <w:trPr>
          <w:trHeight w:val="7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1.14</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Zespół Placówek Pedagogicznych w Ostródzie - Poradnia Psychologiczno-Pedagogiczna</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Sportowa 1,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741-212-95-63</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361866240</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1.15</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Zespół Placówek Pedagogicznych w Ostródzie - Powiatowa Biblioteka Pedagogiczna</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Sportowa 1,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741-212-95-63</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361866240</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1.16</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Specjalny Ośrodek Szkolno-Wychowawczy w Miłakowie</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Olsztyńska 9a, 14-310 Miłakowo</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741-14-43-056</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511343167</w:t>
            </w:r>
          </w:p>
        </w:tc>
      </w:tr>
      <w:tr w:rsidR="00831C46" w:rsidRPr="00495F47" w:rsidTr="00B35A0A">
        <w:trPr>
          <w:trHeight w:val="30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1.17</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Powiatowy Inspektorat Nadzoru Budowlanego</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Jana III Sobieskiego 5, 14-100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741-18-21-162</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510847300</w:t>
            </w:r>
          </w:p>
        </w:tc>
      </w:tr>
    </w:tbl>
    <w:p w:rsidR="00831C46" w:rsidRPr="00D5353D" w:rsidRDefault="00831C46" w:rsidP="00831C46">
      <w:pPr>
        <w:rPr>
          <w:rFonts w:ascii="Tahoma" w:hAnsi="Tahoma" w:cs="Tahoma"/>
        </w:rPr>
      </w:pPr>
    </w:p>
    <w:p w:rsidR="00831C46" w:rsidRPr="00B11296" w:rsidRDefault="00831C46" w:rsidP="00831C46">
      <w:pPr>
        <w:rPr>
          <w:rFonts w:ascii="Tahoma" w:hAnsi="Tahoma" w:cs="Tahoma"/>
          <w:i/>
        </w:rPr>
      </w:pPr>
      <w:r w:rsidRPr="00B11296">
        <w:rPr>
          <w:rFonts w:ascii="Tahoma" w:hAnsi="Tahoma" w:cs="Tahoma"/>
          <w:b/>
          <w:u w:val="single"/>
        </w:rPr>
        <w:t>2. Pozostali ubezpieczeni:</w:t>
      </w:r>
      <w:r w:rsidRPr="00B11296">
        <w:rPr>
          <w:rFonts w:ascii="Tahoma" w:hAnsi="Tahoma" w:cs="Tahoma"/>
        </w:rPr>
        <w:t xml:space="preserve"> </w:t>
      </w:r>
    </w:p>
    <w:p w:rsidR="00831C46" w:rsidRPr="00495F47" w:rsidRDefault="00831C46" w:rsidP="00831C46">
      <w:pPr>
        <w:rPr>
          <w:rFonts w:ascii="Tahoma" w:hAnsi="Tahoma" w:cs="Tahoma"/>
          <w:highlight w:val="lightGray"/>
        </w:rPr>
      </w:pPr>
    </w:p>
    <w:tbl>
      <w:tblPr>
        <w:tblW w:w="10201" w:type="dxa"/>
        <w:tblCellMar>
          <w:left w:w="70" w:type="dxa"/>
          <w:right w:w="70" w:type="dxa"/>
        </w:tblCellMar>
        <w:tblLook w:val="04A0" w:firstRow="1" w:lastRow="0" w:firstColumn="1" w:lastColumn="0" w:noHBand="0" w:noVBand="1"/>
      </w:tblPr>
      <w:tblGrid>
        <w:gridCol w:w="580"/>
        <w:gridCol w:w="3384"/>
        <w:gridCol w:w="3261"/>
        <w:gridCol w:w="1559"/>
        <w:gridCol w:w="1417"/>
      </w:tblGrid>
      <w:tr w:rsidR="00831C46" w:rsidRPr="00495F47" w:rsidTr="00B35A0A">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2.1</w:t>
            </w:r>
          </w:p>
        </w:tc>
        <w:tc>
          <w:tcPr>
            <w:tcW w:w="3384" w:type="dxa"/>
            <w:tcBorders>
              <w:top w:val="single" w:sz="4" w:space="0" w:color="auto"/>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Dom dla Dzieci i Młodzieży "Promyk"</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Żeromskiego 19, 14-300 Morąg</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741-205-56-23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31C46" w:rsidRPr="00495F47" w:rsidRDefault="00831C46" w:rsidP="00B35A0A">
            <w:pPr>
              <w:jc w:val="center"/>
              <w:rPr>
                <w:rFonts w:ascii="Arial" w:hAnsi="Arial" w:cs="Arial"/>
              </w:rPr>
            </w:pPr>
            <w:r w:rsidRPr="00495F47">
              <w:rPr>
                <w:rFonts w:ascii="Arial" w:hAnsi="Arial" w:cs="Arial"/>
              </w:rPr>
              <w:t>280016231-00023</w:t>
            </w:r>
          </w:p>
        </w:tc>
      </w:tr>
      <w:tr w:rsidR="00831C46" w:rsidRPr="00495F47" w:rsidTr="00B35A0A">
        <w:trPr>
          <w:trHeight w:val="5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2.2</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Dom Pomocy Społecznej „Michała Archanioła” w Szyldaku</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Gdańska 14, 14-106 Szyldak</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741-20-77-145</w:t>
            </w:r>
          </w:p>
        </w:tc>
        <w:tc>
          <w:tcPr>
            <w:tcW w:w="1417"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jc w:val="center"/>
              <w:rPr>
                <w:rFonts w:ascii="Arial" w:hAnsi="Arial" w:cs="Arial"/>
              </w:rPr>
            </w:pPr>
            <w:r w:rsidRPr="00495F47">
              <w:rPr>
                <w:rFonts w:ascii="Arial" w:hAnsi="Arial" w:cs="Arial"/>
              </w:rPr>
              <w:t>015610149-00036</w:t>
            </w:r>
          </w:p>
        </w:tc>
      </w:tr>
      <w:tr w:rsidR="00831C46" w:rsidRPr="00495F47" w:rsidTr="00B35A0A">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2.3</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Dom dla Dzieci im. Sybiraków w Szymonowie</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Szymonowo 14, 14-330 Małdyty</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741-18-73-029</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511343351</w:t>
            </w:r>
          </w:p>
        </w:tc>
      </w:tr>
      <w:tr w:rsidR="00831C46" w:rsidRPr="00495F47" w:rsidTr="00B35A0A">
        <w:trPr>
          <w:trHeight w:val="6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Pr>
                <w:rFonts w:ascii="Arial" w:hAnsi="Arial" w:cs="Arial"/>
              </w:rPr>
              <w:t>2.4</w:t>
            </w:r>
          </w:p>
        </w:tc>
        <w:tc>
          <w:tcPr>
            <w:tcW w:w="3384"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Powiatowa Biblioteka Publiczna</w:t>
            </w:r>
          </w:p>
        </w:tc>
        <w:tc>
          <w:tcPr>
            <w:tcW w:w="3261" w:type="dxa"/>
            <w:tcBorders>
              <w:top w:val="nil"/>
              <w:left w:val="nil"/>
              <w:bottom w:val="single" w:sz="4" w:space="0" w:color="auto"/>
              <w:right w:val="single" w:sz="4" w:space="0" w:color="auto"/>
            </w:tcBorders>
            <w:shd w:val="clear" w:color="auto" w:fill="auto"/>
            <w:vAlign w:val="center"/>
            <w:hideMark/>
          </w:tcPr>
          <w:p w:rsidR="00831C46" w:rsidRPr="00495F47" w:rsidRDefault="00831C46" w:rsidP="00B35A0A">
            <w:pPr>
              <w:rPr>
                <w:rFonts w:ascii="Arial" w:hAnsi="Arial" w:cs="Arial"/>
              </w:rPr>
            </w:pPr>
            <w:r w:rsidRPr="00495F47">
              <w:rPr>
                <w:rFonts w:ascii="Arial" w:hAnsi="Arial" w:cs="Arial"/>
              </w:rPr>
              <w:t>ul. Drwęcka 2, 14 - 100 Ostróda</w:t>
            </w:r>
          </w:p>
        </w:tc>
        <w:tc>
          <w:tcPr>
            <w:tcW w:w="1559"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741-212-54-18</w:t>
            </w:r>
          </w:p>
        </w:tc>
        <w:tc>
          <w:tcPr>
            <w:tcW w:w="1417" w:type="dxa"/>
            <w:tcBorders>
              <w:top w:val="nil"/>
              <w:left w:val="nil"/>
              <w:bottom w:val="single" w:sz="4" w:space="0" w:color="auto"/>
              <w:right w:val="single" w:sz="4" w:space="0" w:color="auto"/>
            </w:tcBorders>
            <w:shd w:val="clear" w:color="auto" w:fill="auto"/>
            <w:noWrap/>
            <w:vAlign w:val="center"/>
            <w:hideMark/>
          </w:tcPr>
          <w:p w:rsidR="00831C46" w:rsidRPr="00495F47" w:rsidRDefault="00831C46" w:rsidP="00B35A0A">
            <w:pPr>
              <w:jc w:val="center"/>
              <w:rPr>
                <w:rFonts w:ascii="Arial" w:hAnsi="Arial" w:cs="Arial"/>
              </w:rPr>
            </w:pPr>
            <w:r w:rsidRPr="00495F47">
              <w:rPr>
                <w:rFonts w:ascii="Arial" w:hAnsi="Arial" w:cs="Arial"/>
              </w:rPr>
              <w:t>281462263</w:t>
            </w:r>
          </w:p>
        </w:tc>
      </w:tr>
    </w:tbl>
    <w:p w:rsidR="00831C46" w:rsidRDefault="00831C46" w:rsidP="00831C46">
      <w:pPr>
        <w:rPr>
          <w:rFonts w:ascii="Tahoma" w:hAnsi="Tahoma" w:cs="Tahoma"/>
          <w:color w:val="FF0000"/>
        </w:rPr>
      </w:pPr>
    </w:p>
    <w:p w:rsidR="00831C46" w:rsidRPr="007D791F" w:rsidRDefault="00831C46" w:rsidP="00831C46">
      <w:pPr>
        <w:rPr>
          <w:rFonts w:ascii="Tahoma" w:hAnsi="Tahoma" w:cs="Tahoma"/>
        </w:rPr>
      </w:pPr>
    </w:p>
    <w:p w:rsidR="00831C46" w:rsidRPr="007D791F" w:rsidRDefault="00831C46" w:rsidP="00831C46">
      <w:pPr>
        <w:rPr>
          <w:rFonts w:ascii="Tahoma" w:hAnsi="Tahoma" w:cs="Tahoma"/>
          <w:b/>
        </w:rPr>
      </w:pPr>
      <w:r w:rsidRPr="007D791F">
        <w:rPr>
          <w:rFonts w:ascii="Tahoma" w:hAnsi="Tahoma" w:cs="Tahoma"/>
          <w:b/>
        </w:rPr>
        <w:t>Szkodowość zgodnie z tabelą w załą</w:t>
      </w:r>
      <w:r>
        <w:rPr>
          <w:rFonts w:ascii="Tahoma" w:hAnsi="Tahoma" w:cs="Tahoma"/>
          <w:b/>
        </w:rPr>
        <w:t>czniku nr 6</w:t>
      </w:r>
    </w:p>
    <w:p w:rsidR="00831C46" w:rsidRPr="007D791F" w:rsidRDefault="00831C46" w:rsidP="00831C46">
      <w:pPr>
        <w:ind w:firstLine="142"/>
        <w:jc w:val="both"/>
        <w:rPr>
          <w:rFonts w:ascii="Tahoma" w:hAnsi="Tahoma" w:cs="Tahoma"/>
          <w:b/>
        </w:rPr>
      </w:pPr>
    </w:p>
    <w:p w:rsidR="00831C46" w:rsidRPr="007D791F" w:rsidRDefault="00831C46" w:rsidP="00831C46">
      <w:pPr>
        <w:pStyle w:val="WW-Tekstpodstawowy3"/>
        <w:rPr>
          <w:rFonts w:ascii="Tahoma" w:hAnsi="Tahoma" w:cs="Tahoma"/>
          <w:sz w:val="20"/>
        </w:rPr>
      </w:pPr>
    </w:p>
    <w:p w:rsidR="00831C46" w:rsidRDefault="00831C46" w:rsidP="00831C46">
      <w:pPr>
        <w:pStyle w:val="WW-Tekstpodstawowy3"/>
        <w:rPr>
          <w:rFonts w:ascii="Tahoma" w:hAnsi="Tahoma" w:cs="Tahoma"/>
          <w:sz w:val="20"/>
          <w:u w:val="none"/>
        </w:rPr>
      </w:pPr>
    </w:p>
    <w:p w:rsidR="00831C46" w:rsidRDefault="00831C46" w:rsidP="00831C46">
      <w:pPr>
        <w:pStyle w:val="WW-Tekstpodstawowy3"/>
        <w:rPr>
          <w:rFonts w:ascii="Tahoma" w:hAnsi="Tahoma" w:cs="Tahoma"/>
          <w:sz w:val="20"/>
          <w:u w:val="none"/>
        </w:rPr>
      </w:pPr>
    </w:p>
    <w:p w:rsidR="00831C46" w:rsidRDefault="00831C46" w:rsidP="00831C46">
      <w:pPr>
        <w:pStyle w:val="WW-Tekstpodstawowy3"/>
        <w:rPr>
          <w:rFonts w:ascii="Tahoma" w:hAnsi="Tahoma" w:cs="Tahoma"/>
          <w:sz w:val="20"/>
          <w:u w:val="none"/>
        </w:rPr>
      </w:pPr>
    </w:p>
    <w:p w:rsidR="00831C46" w:rsidRPr="007D791F" w:rsidRDefault="00831C46" w:rsidP="00831C46">
      <w:pPr>
        <w:pStyle w:val="WW-Tekstpodstawowy3"/>
        <w:rPr>
          <w:rFonts w:ascii="Tahoma" w:hAnsi="Tahoma" w:cs="Tahoma"/>
          <w:sz w:val="20"/>
          <w:u w:val="none"/>
        </w:rPr>
      </w:pPr>
      <w:r w:rsidRPr="007D791F">
        <w:rPr>
          <w:rFonts w:ascii="Tahoma" w:hAnsi="Tahoma" w:cs="Tahoma"/>
          <w:sz w:val="20"/>
          <w:u w:val="none"/>
        </w:rPr>
        <w:t>SPOSÓB PŁATNOŚCI SKŁADKI:</w:t>
      </w:r>
    </w:p>
    <w:p w:rsidR="00831C46" w:rsidRPr="00B11296" w:rsidRDefault="00831C46" w:rsidP="00831C46">
      <w:pPr>
        <w:pStyle w:val="WW-Tekstpodstawowy3"/>
        <w:rPr>
          <w:rFonts w:ascii="Tahoma" w:hAnsi="Tahoma" w:cs="Tahoma"/>
          <w:sz w:val="20"/>
        </w:rPr>
      </w:pPr>
    </w:p>
    <w:p w:rsidR="00831C46" w:rsidRPr="00B11296" w:rsidRDefault="00831C46" w:rsidP="00831C46">
      <w:pPr>
        <w:pStyle w:val="WW-Tekstpodstawowy3"/>
        <w:rPr>
          <w:rFonts w:ascii="Tahoma" w:hAnsi="Tahoma" w:cs="Tahoma"/>
          <w:sz w:val="20"/>
        </w:rPr>
      </w:pPr>
      <w:r w:rsidRPr="00B11296">
        <w:rPr>
          <w:rFonts w:ascii="Tahoma" w:hAnsi="Tahoma" w:cs="Tahoma"/>
          <w:sz w:val="20"/>
        </w:rPr>
        <w:t>Część I Zamówienia</w:t>
      </w:r>
    </w:p>
    <w:p w:rsidR="00831C46" w:rsidRPr="00B11296" w:rsidRDefault="00831C46" w:rsidP="00831C46">
      <w:pPr>
        <w:pStyle w:val="WW-Tekstpodstawowy3"/>
        <w:rPr>
          <w:rFonts w:ascii="Tahoma" w:hAnsi="Tahoma" w:cs="Tahoma"/>
          <w:sz w:val="20"/>
          <w:u w:val="none"/>
        </w:rPr>
      </w:pPr>
    </w:p>
    <w:p w:rsidR="00831C46" w:rsidRPr="00B11296" w:rsidRDefault="00831C46" w:rsidP="00831C46">
      <w:pPr>
        <w:ind w:firstLine="709"/>
        <w:jc w:val="both"/>
        <w:rPr>
          <w:rFonts w:ascii="Tahoma" w:hAnsi="Tahoma" w:cs="Tahoma"/>
          <w:b/>
        </w:rPr>
      </w:pPr>
      <w:r w:rsidRPr="00B11296">
        <w:rPr>
          <w:rFonts w:ascii="Tahoma" w:hAnsi="Tahoma" w:cs="Tahoma"/>
          <w:b/>
        </w:rPr>
        <w:t>I rok ubezpieczenia:</w:t>
      </w:r>
    </w:p>
    <w:p w:rsidR="00831C46" w:rsidRPr="00B11296" w:rsidRDefault="00831C46" w:rsidP="00831C46">
      <w:pPr>
        <w:jc w:val="both"/>
        <w:rPr>
          <w:rFonts w:ascii="Tahoma" w:hAnsi="Tahoma" w:cs="Tahoma"/>
        </w:rPr>
      </w:pPr>
      <w:r w:rsidRPr="00B11296">
        <w:rPr>
          <w:rFonts w:ascii="Tahoma" w:hAnsi="Tahoma" w:cs="Tahoma"/>
        </w:rPr>
        <w:tab/>
      </w:r>
      <w:r w:rsidRPr="00B11296">
        <w:rPr>
          <w:rFonts w:ascii="Tahoma" w:hAnsi="Tahoma" w:cs="Tahoma"/>
        </w:rPr>
        <w:tab/>
        <w:t>I rata składki płatna do dnia 30.03.2020 r.</w:t>
      </w:r>
    </w:p>
    <w:p w:rsidR="00831C46" w:rsidRPr="00B11296" w:rsidRDefault="00831C46" w:rsidP="00831C46">
      <w:pPr>
        <w:jc w:val="both"/>
        <w:rPr>
          <w:rFonts w:ascii="Tahoma" w:hAnsi="Tahoma" w:cs="Tahoma"/>
        </w:rPr>
      </w:pPr>
      <w:r w:rsidRPr="00B11296">
        <w:rPr>
          <w:rFonts w:ascii="Tahoma" w:hAnsi="Tahoma" w:cs="Tahoma"/>
        </w:rPr>
        <w:tab/>
      </w:r>
      <w:r w:rsidRPr="00B11296">
        <w:rPr>
          <w:rFonts w:ascii="Tahoma" w:hAnsi="Tahoma" w:cs="Tahoma"/>
        </w:rPr>
        <w:tab/>
        <w:t>II rata składki płatna do dnia 30.09.2020 r.</w:t>
      </w:r>
    </w:p>
    <w:p w:rsidR="00831C46" w:rsidRPr="00B11296" w:rsidRDefault="00831C46" w:rsidP="00831C46">
      <w:pPr>
        <w:jc w:val="both"/>
        <w:rPr>
          <w:rFonts w:ascii="Tahoma" w:hAnsi="Tahoma" w:cs="Tahoma"/>
        </w:rPr>
      </w:pPr>
    </w:p>
    <w:p w:rsidR="00831C46" w:rsidRPr="00B11296" w:rsidRDefault="00831C46" w:rsidP="00831C46">
      <w:pPr>
        <w:ind w:firstLine="709"/>
        <w:jc w:val="both"/>
        <w:rPr>
          <w:rFonts w:ascii="Tahoma" w:hAnsi="Tahoma" w:cs="Tahoma"/>
          <w:b/>
        </w:rPr>
      </w:pPr>
      <w:r w:rsidRPr="00B11296">
        <w:rPr>
          <w:rFonts w:ascii="Tahoma" w:hAnsi="Tahoma" w:cs="Tahoma"/>
          <w:b/>
        </w:rPr>
        <w:t>II rok ubezpieczenia:</w:t>
      </w:r>
    </w:p>
    <w:p w:rsidR="00831C46" w:rsidRPr="00B11296" w:rsidRDefault="00831C46" w:rsidP="00831C46">
      <w:pPr>
        <w:ind w:left="709" w:firstLine="709"/>
        <w:jc w:val="both"/>
        <w:rPr>
          <w:rFonts w:ascii="Tahoma" w:hAnsi="Tahoma" w:cs="Tahoma"/>
        </w:rPr>
      </w:pPr>
      <w:r w:rsidRPr="00B11296">
        <w:rPr>
          <w:rFonts w:ascii="Tahoma" w:hAnsi="Tahoma" w:cs="Tahoma"/>
        </w:rPr>
        <w:t>I rata składki płatna do dnia 30.03.2021 r.</w:t>
      </w:r>
    </w:p>
    <w:p w:rsidR="00831C46" w:rsidRPr="00B11296" w:rsidRDefault="00831C46" w:rsidP="00831C46">
      <w:pPr>
        <w:jc w:val="both"/>
        <w:rPr>
          <w:rFonts w:ascii="Tahoma" w:hAnsi="Tahoma" w:cs="Tahoma"/>
        </w:rPr>
      </w:pPr>
      <w:r w:rsidRPr="00B11296">
        <w:rPr>
          <w:rFonts w:ascii="Tahoma" w:hAnsi="Tahoma" w:cs="Tahoma"/>
        </w:rPr>
        <w:tab/>
      </w:r>
      <w:r w:rsidRPr="00B11296">
        <w:rPr>
          <w:rFonts w:ascii="Tahoma" w:hAnsi="Tahoma" w:cs="Tahoma"/>
        </w:rPr>
        <w:tab/>
        <w:t>II rata składki płatna do dnia 30.09.2021 r.</w:t>
      </w:r>
    </w:p>
    <w:p w:rsidR="00831C46" w:rsidRPr="00B11296" w:rsidRDefault="00831C46" w:rsidP="00831C46">
      <w:pPr>
        <w:jc w:val="both"/>
        <w:rPr>
          <w:rFonts w:ascii="Tahoma" w:hAnsi="Tahoma" w:cs="Tahoma"/>
        </w:rPr>
      </w:pPr>
    </w:p>
    <w:p w:rsidR="00831C46" w:rsidRPr="00B11296" w:rsidRDefault="00831C46" w:rsidP="00831C46">
      <w:pPr>
        <w:ind w:firstLine="709"/>
        <w:jc w:val="both"/>
        <w:rPr>
          <w:rFonts w:ascii="Tahoma" w:hAnsi="Tahoma" w:cs="Tahoma"/>
          <w:b/>
        </w:rPr>
      </w:pPr>
      <w:r w:rsidRPr="00B11296">
        <w:rPr>
          <w:rFonts w:ascii="Tahoma" w:hAnsi="Tahoma" w:cs="Tahoma"/>
          <w:b/>
        </w:rPr>
        <w:t>III rok ubezpieczenia:</w:t>
      </w:r>
    </w:p>
    <w:p w:rsidR="00831C46" w:rsidRPr="00B11296" w:rsidRDefault="00831C46" w:rsidP="00831C46">
      <w:pPr>
        <w:ind w:left="1418"/>
        <w:jc w:val="both"/>
        <w:rPr>
          <w:rFonts w:ascii="Tahoma" w:hAnsi="Tahoma" w:cs="Tahoma"/>
        </w:rPr>
      </w:pPr>
      <w:r w:rsidRPr="00B11296">
        <w:rPr>
          <w:rFonts w:ascii="Tahoma" w:hAnsi="Tahoma" w:cs="Tahoma"/>
        </w:rPr>
        <w:t>I rata składki płatna do dnia 30.03.2022 r.</w:t>
      </w:r>
    </w:p>
    <w:p w:rsidR="00831C46" w:rsidRPr="00B11296" w:rsidRDefault="00831C46" w:rsidP="00831C46">
      <w:pPr>
        <w:jc w:val="both"/>
        <w:rPr>
          <w:rFonts w:ascii="Tahoma" w:hAnsi="Tahoma" w:cs="Tahoma"/>
        </w:rPr>
      </w:pPr>
      <w:r w:rsidRPr="00B11296">
        <w:rPr>
          <w:rFonts w:ascii="Tahoma" w:hAnsi="Tahoma" w:cs="Tahoma"/>
        </w:rPr>
        <w:tab/>
      </w:r>
      <w:r w:rsidRPr="00B11296">
        <w:rPr>
          <w:rFonts w:ascii="Tahoma" w:hAnsi="Tahoma" w:cs="Tahoma"/>
        </w:rPr>
        <w:tab/>
        <w:t>II rata składki płatna do dnia 30.09.2022 r.</w:t>
      </w:r>
    </w:p>
    <w:p w:rsidR="00831C46" w:rsidRPr="00B11296" w:rsidRDefault="00831C46" w:rsidP="00831C46">
      <w:pPr>
        <w:jc w:val="both"/>
        <w:rPr>
          <w:rFonts w:ascii="Tahoma" w:hAnsi="Tahoma" w:cs="Tahoma"/>
        </w:rPr>
      </w:pPr>
    </w:p>
    <w:p w:rsidR="00831C46" w:rsidRPr="00B11296" w:rsidRDefault="00831C46" w:rsidP="00831C46">
      <w:pPr>
        <w:pStyle w:val="WW-Tekstpodstawowy3"/>
        <w:rPr>
          <w:rFonts w:ascii="Tahoma" w:hAnsi="Tahoma" w:cs="Tahoma"/>
          <w:sz w:val="20"/>
        </w:rPr>
      </w:pPr>
      <w:r w:rsidRPr="00B11296">
        <w:rPr>
          <w:rFonts w:ascii="Tahoma" w:hAnsi="Tahoma" w:cs="Tahoma"/>
          <w:sz w:val="20"/>
        </w:rPr>
        <w:t>Część II Zamówienia</w:t>
      </w:r>
    </w:p>
    <w:p w:rsidR="00831C46" w:rsidRPr="00B11296" w:rsidRDefault="00831C46" w:rsidP="00831C46">
      <w:pPr>
        <w:pStyle w:val="WW-Tekstpodstawowy3"/>
        <w:rPr>
          <w:rFonts w:ascii="Tahoma" w:hAnsi="Tahoma" w:cs="Tahoma"/>
          <w:sz w:val="20"/>
          <w:u w:val="none"/>
        </w:rPr>
      </w:pPr>
    </w:p>
    <w:p w:rsidR="00831C46" w:rsidRPr="00B11296" w:rsidRDefault="00831C46" w:rsidP="00831C46">
      <w:pPr>
        <w:ind w:firstLine="709"/>
        <w:jc w:val="both"/>
        <w:rPr>
          <w:rFonts w:ascii="Tahoma" w:hAnsi="Tahoma" w:cs="Tahoma"/>
          <w:b/>
        </w:rPr>
      </w:pPr>
      <w:r w:rsidRPr="00B11296">
        <w:rPr>
          <w:rFonts w:ascii="Tahoma" w:hAnsi="Tahoma" w:cs="Tahoma"/>
          <w:b/>
        </w:rPr>
        <w:t>I rok ubezpieczenia:</w:t>
      </w:r>
    </w:p>
    <w:p w:rsidR="00831C46" w:rsidRPr="00B11296" w:rsidRDefault="00831C46" w:rsidP="00831C46">
      <w:pPr>
        <w:jc w:val="both"/>
        <w:rPr>
          <w:rFonts w:ascii="Tahoma" w:hAnsi="Tahoma" w:cs="Tahoma"/>
        </w:rPr>
      </w:pPr>
      <w:r w:rsidRPr="00B11296">
        <w:rPr>
          <w:rFonts w:ascii="Tahoma" w:hAnsi="Tahoma" w:cs="Tahoma"/>
        </w:rPr>
        <w:tab/>
      </w:r>
      <w:r w:rsidRPr="00B11296">
        <w:rPr>
          <w:rFonts w:ascii="Tahoma" w:hAnsi="Tahoma" w:cs="Tahoma"/>
        </w:rPr>
        <w:tab/>
        <w:t>I rata składki płatna do dnia 30.03.2020 r.</w:t>
      </w:r>
    </w:p>
    <w:p w:rsidR="00831C46" w:rsidRPr="00B11296" w:rsidRDefault="00831C46" w:rsidP="00831C46">
      <w:pPr>
        <w:jc w:val="both"/>
        <w:rPr>
          <w:rFonts w:ascii="Tahoma" w:hAnsi="Tahoma" w:cs="Tahoma"/>
        </w:rPr>
      </w:pPr>
      <w:r w:rsidRPr="00B11296">
        <w:rPr>
          <w:rFonts w:ascii="Tahoma" w:hAnsi="Tahoma" w:cs="Tahoma"/>
        </w:rPr>
        <w:tab/>
      </w:r>
      <w:r w:rsidRPr="00B11296">
        <w:rPr>
          <w:rFonts w:ascii="Tahoma" w:hAnsi="Tahoma" w:cs="Tahoma"/>
        </w:rPr>
        <w:tab/>
        <w:t>II rata składki płatna do dnia 30.09.2020 r.</w:t>
      </w:r>
    </w:p>
    <w:p w:rsidR="00831C46" w:rsidRPr="00B11296" w:rsidRDefault="00831C46" w:rsidP="00831C46">
      <w:pPr>
        <w:jc w:val="both"/>
        <w:rPr>
          <w:rFonts w:ascii="Tahoma" w:hAnsi="Tahoma" w:cs="Tahoma"/>
        </w:rPr>
      </w:pPr>
    </w:p>
    <w:p w:rsidR="00831C46" w:rsidRPr="00B11296" w:rsidRDefault="00831C46" w:rsidP="00831C46">
      <w:pPr>
        <w:ind w:firstLine="709"/>
        <w:jc w:val="both"/>
        <w:rPr>
          <w:rFonts w:ascii="Tahoma" w:hAnsi="Tahoma" w:cs="Tahoma"/>
          <w:b/>
        </w:rPr>
      </w:pPr>
      <w:r w:rsidRPr="00B11296">
        <w:rPr>
          <w:rFonts w:ascii="Tahoma" w:hAnsi="Tahoma" w:cs="Tahoma"/>
          <w:b/>
        </w:rPr>
        <w:t>II rok ubezpieczenia:</w:t>
      </w:r>
    </w:p>
    <w:p w:rsidR="00831C46" w:rsidRPr="00B11296" w:rsidRDefault="00831C46" w:rsidP="00831C46">
      <w:pPr>
        <w:ind w:left="709" w:firstLine="709"/>
        <w:jc w:val="both"/>
        <w:rPr>
          <w:rFonts w:ascii="Tahoma" w:hAnsi="Tahoma" w:cs="Tahoma"/>
        </w:rPr>
      </w:pPr>
      <w:r w:rsidRPr="00B11296">
        <w:rPr>
          <w:rFonts w:ascii="Tahoma" w:hAnsi="Tahoma" w:cs="Tahoma"/>
        </w:rPr>
        <w:t>I rata składki płatna do dnia 30.03.2021 r.</w:t>
      </w:r>
    </w:p>
    <w:p w:rsidR="00831C46" w:rsidRPr="00B11296" w:rsidRDefault="00831C46" w:rsidP="00831C46">
      <w:pPr>
        <w:jc w:val="both"/>
        <w:rPr>
          <w:rFonts w:ascii="Tahoma" w:hAnsi="Tahoma" w:cs="Tahoma"/>
        </w:rPr>
      </w:pPr>
      <w:r w:rsidRPr="00B11296">
        <w:rPr>
          <w:rFonts w:ascii="Tahoma" w:hAnsi="Tahoma" w:cs="Tahoma"/>
        </w:rPr>
        <w:tab/>
      </w:r>
      <w:r w:rsidRPr="00B11296">
        <w:rPr>
          <w:rFonts w:ascii="Tahoma" w:hAnsi="Tahoma" w:cs="Tahoma"/>
        </w:rPr>
        <w:tab/>
        <w:t>II rata składki płatna do dnia 30.09.2021 r.</w:t>
      </w:r>
    </w:p>
    <w:p w:rsidR="00831C46" w:rsidRPr="00B11296" w:rsidRDefault="00831C46" w:rsidP="00831C46">
      <w:pPr>
        <w:jc w:val="both"/>
        <w:rPr>
          <w:rFonts w:ascii="Tahoma" w:hAnsi="Tahoma" w:cs="Tahoma"/>
        </w:rPr>
      </w:pPr>
    </w:p>
    <w:p w:rsidR="00831C46" w:rsidRPr="00B11296" w:rsidRDefault="00831C46" w:rsidP="00831C46">
      <w:pPr>
        <w:ind w:firstLine="709"/>
        <w:jc w:val="both"/>
        <w:rPr>
          <w:rFonts w:ascii="Tahoma" w:hAnsi="Tahoma" w:cs="Tahoma"/>
          <w:b/>
        </w:rPr>
      </w:pPr>
      <w:r w:rsidRPr="00B11296">
        <w:rPr>
          <w:rFonts w:ascii="Tahoma" w:hAnsi="Tahoma" w:cs="Tahoma"/>
          <w:b/>
        </w:rPr>
        <w:t>III rok ubezpieczenia:</w:t>
      </w:r>
    </w:p>
    <w:p w:rsidR="00831C46" w:rsidRPr="00B11296" w:rsidRDefault="00831C46" w:rsidP="00831C46">
      <w:pPr>
        <w:ind w:left="709" w:firstLine="709"/>
        <w:jc w:val="both"/>
        <w:rPr>
          <w:rFonts w:ascii="Tahoma" w:hAnsi="Tahoma" w:cs="Tahoma"/>
        </w:rPr>
      </w:pPr>
      <w:r w:rsidRPr="00B11296">
        <w:rPr>
          <w:rFonts w:ascii="Tahoma" w:hAnsi="Tahoma" w:cs="Tahoma"/>
        </w:rPr>
        <w:t>I rata składki płatna do dnia 30.03.2022 r.</w:t>
      </w:r>
    </w:p>
    <w:p w:rsidR="00831C46" w:rsidRDefault="00831C46" w:rsidP="00831C46">
      <w:pPr>
        <w:jc w:val="both"/>
        <w:rPr>
          <w:rFonts w:ascii="Tahoma" w:hAnsi="Tahoma" w:cs="Tahoma"/>
        </w:rPr>
      </w:pPr>
      <w:r w:rsidRPr="00B11296">
        <w:rPr>
          <w:rFonts w:ascii="Tahoma" w:hAnsi="Tahoma" w:cs="Tahoma"/>
        </w:rPr>
        <w:tab/>
      </w:r>
      <w:r w:rsidRPr="00B11296">
        <w:rPr>
          <w:rFonts w:ascii="Tahoma" w:hAnsi="Tahoma" w:cs="Tahoma"/>
        </w:rPr>
        <w:tab/>
        <w:t>II rata składki płatna do dnia 30.09.2022 r.</w:t>
      </w:r>
    </w:p>
    <w:p w:rsidR="00831C46" w:rsidRDefault="00831C46" w:rsidP="00831C46">
      <w:pPr>
        <w:jc w:val="both"/>
        <w:rPr>
          <w:rFonts w:ascii="Tahoma" w:hAnsi="Tahoma" w:cs="Tahoma"/>
        </w:rPr>
      </w:pPr>
    </w:p>
    <w:p w:rsidR="00831C46" w:rsidRPr="007D791F" w:rsidRDefault="00831C46" w:rsidP="00831C46">
      <w:pPr>
        <w:pStyle w:val="WW-Tekstpodstawowy3"/>
        <w:rPr>
          <w:rFonts w:ascii="Tahoma" w:hAnsi="Tahoma" w:cs="Tahoma"/>
          <w:sz w:val="20"/>
          <w:highlight w:val="darkGreen"/>
        </w:rPr>
      </w:pPr>
    </w:p>
    <w:p w:rsidR="00831C46" w:rsidRPr="007D791F" w:rsidRDefault="00831C46" w:rsidP="00831C46">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rsidR="00831C46" w:rsidRPr="007D791F" w:rsidRDefault="00831C46" w:rsidP="00831C46">
      <w:pPr>
        <w:pStyle w:val="WW-Tekstpodstawowy3"/>
        <w:rPr>
          <w:rFonts w:ascii="Tahoma" w:hAnsi="Tahoma" w:cs="Tahoma"/>
          <w:sz w:val="20"/>
          <w:highlight w:val="darkGreen"/>
        </w:rPr>
      </w:pPr>
    </w:p>
    <w:p w:rsidR="00831C46" w:rsidRPr="007D791F" w:rsidRDefault="00831C46" w:rsidP="00831C46">
      <w:pPr>
        <w:pStyle w:val="WW-Tekstpodstawowy3"/>
        <w:rPr>
          <w:rFonts w:ascii="Tahoma" w:hAnsi="Tahoma" w:cs="Tahoma"/>
          <w:sz w:val="20"/>
        </w:rPr>
      </w:pPr>
      <w:r w:rsidRPr="00A93D42">
        <w:rPr>
          <w:rFonts w:ascii="Tahoma" w:hAnsi="Tahoma" w:cs="Tahoma"/>
          <w:sz w:val="20"/>
        </w:rPr>
        <w:t>Część I Zamówienia</w:t>
      </w:r>
    </w:p>
    <w:p w:rsidR="00831C46" w:rsidRPr="00252FC7" w:rsidRDefault="00831C46" w:rsidP="00831C46">
      <w:pPr>
        <w:rPr>
          <w:rFonts w:ascii="Tahoma" w:hAnsi="Tahoma" w:cs="Tahoma"/>
          <w:color w:val="0070C0"/>
          <w:sz w:val="22"/>
          <w:szCs w:val="22"/>
        </w:rPr>
      </w:pPr>
    </w:p>
    <w:p w:rsidR="00831C46" w:rsidRPr="00662139" w:rsidRDefault="00831C46" w:rsidP="00F024A9">
      <w:pPr>
        <w:pStyle w:val="WW-Tekstpodstawowywcity2"/>
        <w:numPr>
          <w:ilvl w:val="0"/>
          <w:numId w:val="3"/>
        </w:numPr>
        <w:tabs>
          <w:tab w:val="num" w:pos="1212"/>
        </w:tabs>
        <w:spacing w:before="112" w:after="248"/>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 xml:space="preserve">postanowień ogólnych warunków ubezpieczenia strony uzgodniły, że Ubezpieczyciel nie ponosi odpowiedzialności za szkody powstałe wskutek winy umyślnej lub rażącego niedbalstwa wyłącznie </w:t>
      </w:r>
      <w:r w:rsidRPr="004A0B27">
        <w:rPr>
          <w:rFonts w:ascii="Tahoma" w:hAnsi="Tahoma" w:cs="Tahoma"/>
          <w:sz w:val="20"/>
        </w:rPr>
        <w:t>reprezentantów Ubezpieczającego/Ubezpieczonego. Dla celów niniejszej umowy za reprezentantów Ubezpieczającego/Ubezpieczonego uważa</w:t>
      </w:r>
      <w:r w:rsidRPr="005A61B7">
        <w:rPr>
          <w:rFonts w:ascii="Tahoma" w:hAnsi="Tahoma" w:cs="Tahoma"/>
          <w:sz w:val="20"/>
        </w:rPr>
        <w:t xml:space="preserve"> się w jednostce samorządu terytorialnego wyłącznie takie osoby/organy jak Wójt, Burmistrz, Prezydent lub Zarząd Powiatu. Za szkody powstał</w:t>
      </w:r>
      <w:r w:rsidRPr="00F576F1">
        <w:rPr>
          <w:rFonts w:ascii="Tahoma" w:hAnsi="Tahoma" w:cs="Tahoma"/>
          <w:sz w:val="20"/>
        </w:rPr>
        <w:t>e z winy umyślnej lu</w:t>
      </w:r>
      <w:r>
        <w:rPr>
          <w:rFonts w:ascii="Tahoma" w:hAnsi="Tahoma" w:cs="Tahoma"/>
          <w:sz w:val="20"/>
        </w:rPr>
        <w:t>b rażącego niedbalstwa osób nie</w:t>
      </w:r>
      <w:r w:rsidRPr="00F576F1">
        <w:rPr>
          <w:rFonts w:ascii="Tahoma" w:hAnsi="Tahoma" w:cs="Tahoma"/>
          <w:sz w:val="20"/>
        </w:rPr>
        <w:t xml:space="preserve">będących reprezentantami Ubezpieczającego/Ubezpieczonego Ubezpieczyciel ponosi pełną odpowiedzialność. Dotyczy ubezpieczenia </w:t>
      </w:r>
      <w:r w:rsidRPr="00662139">
        <w:rPr>
          <w:rFonts w:ascii="Tahoma" w:hAnsi="Tahoma" w:cs="Tahoma"/>
          <w:sz w:val="20"/>
        </w:rPr>
        <w:t xml:space="preserve">mienia od </w:t>
      </w:r>
      <w:r>
        <w:rPr>
          <w:rFonts w:ascii="Tahoma" w:hAnsi="Tahoma" w:cs="Tahoma"/>
          <w:sz w:val="20"/>
        </w:rPr>
        <w:t xml:space="preserve">wszystkich </w:t>
      </w:r>
      <w:proofErr w:type="spellStart"/>
      <w:r>
        <w:rPr>
          <w:rFonts w:ascii="Tahoma" w:hAnsi="Tahoma" w:cs="Tahoma"/>
          <w:sz w:val="20"/>
        </w:rPr>
        <w:t>ryzyk</w:t>
      </w:r>
      <w:proofErr w:type="spellEnd"/>
      <w:r>
        <w:rPr>
          <w:rFonts w:ascii="Tahoma" w:hAnsi="Tahoma" w:cs="Tahoma"/>
          <w:sz w:val="20"/>
        </w:rPr>
        <w:t>,</w:t>
      </w:r>
      <w:r w:rsidRPr="002560E8">
        <w:t xml:space="preserve"> </w:t>
      </w:r>
      <w:r w:rsidRPr="002560E8">
        <w:rPr>
          <w:rFonts w:ascii="Tahoma" w:hAnsi="Tahoma" w:cs="Tahoma"/>
          <w:sz w:val="20"/>
        </w:rPr>
        <w:t>Ubezpieczenie dróg, mostów i przepustów drogowych od zdarzeń losowych</w:t>
      </w:r>
      <w:r w:rsidRPr="00662139">
        <w:rPr>
          <w:rFonts w:ascii="Tahoma" w:hAnsi="Tahoma" w:cs="Tahoma"/>
          <w:sz w:val="20"/>
        </w:rPr>
        <w:t xml:space="preserve"> oraz sprzętu elektronicznego od wszystkich </w:t>
      </w:r>
      <w:proofErr w:type="spellStart"/>
      <w:r w:rsidRPr="00662139">
        <w:rPr>
          <w:rFonts w:ascii="Tahoma" w:hAnsi="Tahoma" w:cs="Tahoma"/>
          <w:sz w:val="20"/>
        </w:rPr>
        <w:t>ryzyk</w:t>
      </w:r>
      <w:proofErr w:type="spellEnd"/>
      <w:r w:rsidRPr="00662139">
        <w:rPr>
          <w:rFonts w:ascii="Tahoma" w:hAnsi="Tahoma" w:cs="Tahoma"/>
          <w:sz w:val="20"/>
        </w:rPr>
        <w:t>.</w:t>
      </w:r>
    </w:p>
    <w:p w:rsidR="00831C46" w:rsidRPr="005A61B7" w:rsidRDefault="00831C46" w:rsidP="00F024A9">
      <w:pPr>
        <w:pStyle w:val="WW-Tekstpodstawowywcity2"/>
        <w:numPr>
          <w:ilvl w:val="0"/>
          <w:numId w:val="3"/>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w:t>
      </w:r>
      <w:r w:rsidRPr="006318C2">
        <w:rPr>
          <w:rFonts w:ascii="Tahoma" w:hAnsi="Tahoma" w:cs="Tahoma"/>
          <w:sz w:val="20"/>
        </w:rPr>
        <w:lastRenderedPageBreak/>
        <w:t xml:space="preserve">szkody </w:t>
      </w:r>
      <w:r w:rsidRPr="005A61B7">
        <w:rPr>
          <w:rFonts w:ascii="Tahoma" w:hAnsi="Tahoma" w:cs="Tahoma"/>
          <w:sz w:val="20"/>
        </w:rPr>
        <w:t xml:space="preserve">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w:t>
      </w:r>
      <w:proofErr w:type="spellStart"/>
      <w:r w:rsidRPr="005A61B7">
        <w:rPr>
          <w:rFonts w:ascii="Tahoma" w:hAnsi="Tahoma" w:cs="Tahoma"/>
          <w:sz w:val="20"/>
        </w:rPr>
        <w:t>ryzyk</w:t>
      </w:r>
      <w:proofErr w:type="spellEnd"/>
      <w:r>
        <w:rPr>
          <w:rFonts w:ascii="Tahoma" w:hAnsi="Tahoma" w:cs="Tahoma"/>
          <w:sz w:val="20"/>
        </w:rPr>
        <w:t>.</w:t>
      </w:r>
    </w:p>
    <w:p w:rsidR="00831C46" w:rsidRPr="00F576F1" w:rsidRDefault="00831C46" w:rsidP="00F024A9">
      <w:pPr>
        <w:pStyle w:val="WW-Tekstpodstawowywcity2"/>
        <w:numPr>
          <w:ilvl w:val="0"/>
          <w:numId w:val="3"/>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Pr="00662139">
        <w:rPr>
          <w:rFonts w:ascii="Tahoma" w:hAnsi="Tahoma" w:cs="Tahoma"/>
          <w:sz w:val="20"/>
        </w:rPr>
        <w:t>ochrona ubezpieczeniowa zostaje zachowana mimo przeniesienia własności ubezpieczonego mienia między jednostkami organizacyjnymi Ubezpieczającego/</w:t>
      </w:r>
      <w:r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Pr="00662139">
        <w:rPr>
          <w:rFonts w:ascii="Tahoma" w:hAnsi="Tahoma" w:cs="Tahoma"/>
          <w:sz w:val="20"/>
        </w:rPr>
        <w:t xml:space="preserve"> przypadku przenies</w:t>
      </w:r>
      <w:r>
        <w:rPr>
          <w:rFonts w:ascii="Tahoma" w:hAnsi="Tahoma" w:cs="Tahoma"/>
          <w:sz w:val="20"/>
        </w:rPr>
        <w:t xml:space="preserve">ienia własności mienia na bank </w:t>
      </w:r>
      <w:r w:rsidRPr="00662139">
        <w:rPr>
          <w:rFonts w:ascii="Tahoma" w:hAnsi="Tahoma" w:cs="Tahoma"/>
          <w:sz w:val="20"/>
        </w:rPr>
        <w:t>– jako zabezpieczenie wierzytelności. Ochrona zostaje zachowana również w przypadku przeniesienia własności mienia pomiędzy jednostkami samorządu terytorialnego.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 xml:space="preserve">wszystkich </w:t>
      </w:r>
      <w:proofErr w:type="spellStart"/>
      <w:r>
        <w:rPr>
          <w:rFonts w:ascii="Tahoma" w:hAnsi="Tahoma" w:cs="Tahoma"/>
          <w:sz w:val="20"/>
        </w:rPr>
        <w:t>ryzyk</w:t>
      </w:r>
      <w:proofErr w:type="spellEnd"/>
      <w:r w:rsidRPr="00662139">
        <w:rPr>
          <w:rFonts w:ascii="Tahoma" w:hAnsi="Tahoma" w:cs="Tahoma"/>
          <w:sz w:val="20"/>
        </w:rPr>
        <w:t xml:space="preserve"> </w:t>
      </w:r>
      <w:r w:rsidRPr="00F576F1">
        <w:rPr>
          <w:rFonts w:ascii="Tahoma" w:hAnsi="Tahoma" w:cs="Tahoma"/>
          <w:sz w:val="20"/>
        </w:rPr>
        <w:t xml:space="preserve">oraz sprzętu elektronicznego od wszystkich </w:t>
      </w:r>
      <w:proofErr w:type="spellStart"/>
      <w:r w:rsidRPr="00F576F1">
        <w:rPr>
          <w:rFonts w:ascii="Tahoma" w:hAnsi="Tahoma" w:cs="Tahoma"/>
          <w:sz w:val="20"/>
        </w:rPr>
        <w:t>ryzyk</w:t>
      </w:r>
      <w:proofErr w:type="spellEnd"/>
      <w:r>
        <w:rPr>
          <w:rFonts w:ascii="Tahoma" w:hAnsi="Tahoma" w:cs="Tahoma"/>
          <w:sz w:val="20"/>
        </w:rPr>
        <w:t>.</w:t>
      </w:r>
    </w:p>
    <w:p w:rsidR="00831C46" w:rsidRPr="00F576F1" w:rsidRDefault="00831C46" w:rsidP="00F024A9">
      <w:pPr>
        <w:pStyle w:val="WW-Tekstpodstawowywcity2"/>
        <w:numPr>
          <w:ilvl w:val="0"/>
          <w:numId w:val="3"/>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w:t>
      </w:r>
      <w:proofErr w:type="spellStart"/>
      <w:r w:rsidRPr="00F576F1">
        <w:rPr>
          <w:rFonts w:ascii="Tahoma" w:hAnsi="Tahoma" w:cs="Tahoma"/>
          <w:sz w:val="20"/>
        </w:rPr>
        <w:t>ryzyk</w:t>
      </w:r>
      <w:proofErr w:type="spellEnd"/>
      <w:r w:rsidRPr="00F576F1">
        <w:rPr>
          <w:rFonts w:ascii="Tahoma" w:hAnsi="Tahoma" w:cs="Tahoma"/>
          <w:b/>
          <w:i/>
          <w:sz w:val="20"/>
        </w:rPr>
        <w:t xml:space="preserve">. </w:t>
      </w:r>
    </w:p>
    <w:p w:rsidR="00831C46" w:rsidRPr="005A61B7" w:rsidRDefault="00831C46" w:rsidP="00F024A9">
      <w:pPr>
        <w:pStyle w:val="WW-Tekstpodstawowywcity2"/>
        <w:numPr>
          <w:ilvl w:val="0"/>
          <w:numId w:val="3"/>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 xml:space="preserve">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w:t>
      </w:r>
      <w:proofErr w:type="spellStart"/>
      <w:r w:rsidRPr="005A61B7">
        <w:rPr>
          <w:rFonts w:ascii="Tahoma" w:hAnsi="Tahoma" w:cs="Tahoma"/>
          <w:sz w:val="20"/>
        </w:rPr>
        <w:t>ryzyk</w:t>
      </w:r>
      <w:proofErr w:type="spellEnd"/>
      <w:r w:rsidRPr="005A61B7">
        <w:rPr>
          <w:rFonts w:ascii="Tahoma" w:hAnsi="Tahoma" w:cs="Tahoma"/>
          <w:sz w:val="20"/>
        </w:rPr>
        <w:t>.</w:t>
      </w:r>
    </w:p>
    <w:p w:rsidR="00831C46" w:rsidRPr="00464461" w:rsidRDefault="00831C46" w:rsidP="00F024A9">
      <w:pPr>
        <w:pStyle w:val="WW-Tekstpodstawowywcity2"/>
        <w:numPr>
          <w:ilvl w:val="0"/>
          <w:numId w:val="3"/>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xml:space="preserve">-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mocy przedmiotowej klauzuli. Limit odpowiedzialności dla niniejszej klauzuli wynosi 30% łącznej sumy ubezpieczenia przyjętej w ubezpieczeniu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 xml:space="preserve">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w:t>
      </w:r>
      <w:r w:rsidRPr="00464461">
        <w:rPr>
          <w:rFonts w:ascii="Tahoma" w:hAnsi="Tahoma" w:cs="Tahoma"/>
          <w:sz w:val="20"/>
        </w:rPr>
        <w:lastRenderedPageBreak/>
        <w:t>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831C46" w:rsidRPr="00464461" w:rsidRDefault="00831C46" w:rsidP="00F024A9">
      <w:pPr>
        <w:pStyle w:val="WW-Tekstpodstawowywcity2"/>
        <w:numPr>
          <w:ilvl w:val="0"/>
          <w:numId w:val="3"/>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w:t>
      </w:r>
      <w:r w:rsidRPr="00A93D42">
        <w:rPr>
          <w:rFonts w:ascii="Tahoma" w:hAnsi="Tahoma" w:cs="Tahoma"/>
          <w:sz w:val="20"/>
        </w:rPr>
        <w:t xml:space="preserve">mocy przedmiotowej klauzuli. Klauzula dotyczy ubezpieczenia mienia od wszystkich </w:t>
      </w:r>
      <w:proofErr w:type="spellStart"/>
      <w:r w:rsidRPr="00A93D42">
        <w:rPr>
          <w:rFonts w:ascii="Tahoma" w:hAnsi="Tahoma" w:cs="Tahoma"/>
          <w:sz w:val="20"/>
        </w:rPr>
        <w:t>ryzyk</w:t>
      </w:r>
      <w:proofErr w:type="spellEnd"/>
      <w:r w:rsidRPr="00A93D42">
        <w:rPr>
          <w:rFonts w:ascii="Tahoma" w:hAnsi="Tahoma" w:cs="Tahoma"/>
          <w:sz w:val="20"/>
        </w:rPr>
        <w:t xml:space="preserve"> oraz ubezpieczenia maszyn od uszkodzeń od wszystkich </w:t>
      </w:r>
      <w:proofErr w:type="spellStart"/>
      <w:r w:rsidRPr="00A93D42">
        <w:rPr>
          <w:rFonts w:ascii="Tahoma" w:hAnsi="Tahoma" w:cs="Tahoma"/>
          <w:sz w:val="20"/>
        </w:rPr>
        <w:t>ryzyk</w:t>
      </w:r>
      <w:proofErr w:type="spellEnd"/>
      <w:r w:rsidRPr="00A93D42">
        <w:rPr>
          <w:rFonts w:ascii="Tahoma" w:hAnsi="Tahoma" w:cs="Tahoma"/>
          <w:sz w:val="20"/>
        </w:rPr>
        <w:t xml:space="preserve"> oraz ubezpieczenia maszyn i urządzeń drogowych od wszystkich </w:t>
      </w:r>
      <w:proofErr w:type="spellStart"/>
      <w:r w:rsidRPr="00A93D42">
        <w:rPr>
          <w:rFonts w:ascii="Tahoma" w:hAnsi="Tahoma" w:cs="Tahoma"/>
          <w:sz w:val="20"/>
        </w:rPr>
        <w:t>ryzyk</w:t>
      </w:r>
      <w:proofErr w:type="spellEnd"/>
      <w:r w:rsidRPr="00A93D42">
        <w:rPr>
          <w:rFonts w:ascii="Tahoma" w:hAnsi="Tahoma" w:cs="Tahoma"/>
          <w:sz w:val="20"/>
        </w:rPr>
        <w:t xml:space="preserve"> (casco maszyn). </w:t>
      </w:r>
      <w:r w:rsidRPr="00464461">
        <w:rPr>
          <w:rFonts w:ascii="Tahoma" w:hAnsi="Tahoma" w:cs="Tahoma"/>
          <w:sz w:val="20"/>
        </w:rPr>
        <w:t>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831C46" w:rsidRPr="00464461" w:rsidRDefault="00831C46" w:rsidP="00F024A9">
      <w:pPr>
        <w:pStyle w:val="WW-Tekstpodstawowywcity2"/>
        <w:numPr>
          <w:ilvl w:val="0"/>
          <w:numId w:val="3"/>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 xml:space="preserve">przy szkodzie całkowitej, jak i szkodzie częściowej. Bez względu na rodzaj wartości środka trwałego przyjętej do ubezpieczenia (księgowa brutto lub odtworzeniowa), zasada proporcji </w:t>
      </w:r>
      <w:r w:rsidRPr="0067525B">
        <w:rPr>
          <w:rFonts w:ascii="Tahoma" w:hAnsi="Tahoma" w:cs="Tahoma"/>
          <w:sz w:val="20"/>
        </w:rPr>
        <w:lastRenderedPageBreak/>
        <w:t xml:space="preserve">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 pod warunkiem, że przyznane odszkodowanie przeznaczone będzie przez Ubezpieczonego na zakup lub modernizację innego środka trwałego.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w:t>
      </w:r>
      <w:proofErr w:type="spellStart"/>
      <w:r w:rsidRPr="00464461">
        <w:rPr>
          <w:rFonts w:ascii="Tahoma" w:hAnsi="Tahoma" w:cs="Tahoma"/>
          <w:sz w:val="20"/>
        </w:rPr>
        <w:t>ryzyk</w:t>
      </w:r>
      <w:proofErr w:type="spellEnd"/>
      <w:r>
        <w:rPr>
          <w:rFonts w:ascii="Tahoma" w:hAnsi="Tahoma" w:cs="Tahoma"/>
          <w:sz w:val="20"/>
        </w:rPr>
        <w:t xml:space="preserve"> oraz  </w:t>
      </w:r>
      <w:r w:rsidRPr="002560E8">
        <w:rPr>
          <w:rFonts w:ascii="Tahoma" w:hAnsi="Tahoma" w:cs="Tahoma"/>
          <w:sz w:val="20"/>
        </w:rPr>
        <w:t>ubezpieczenie dróg, mostów i przepustów drogowych od zdarzeń losowych.</w:t>
      </w:r>
      <w:r w:rsidRPr="00464461">
        <w:rPr>
          <w:rFonts w:ascii="Tahoma" w:hAnsi="Tahoma" w:cs="Tahoma"/>
          <w:sz w:val="20"/>
        </w:rPr>
        <w:t xml:space="preserve"> </w:t>
      </w:r>
    </w:p>
    <w:p w:rsidR="00831C46" w:rsidRPr="00464461"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danego podmiotu,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danego podmiotu, ubezpieczony po zgłoszeniu szkody może przystąpić do samodzielnej likwidacji szkody na powyższych zasadach jedynie w przypadku, gdy ubezpieczyciel nie dokona oględzin przedmiotu szkody w ciągu 3 dni roboczych od daty otrzymania zgłoszenia szkody. Niniejsza klauzula ma </w:t>
      </w:r>
      <w:r w:rsidRPr="00A93D42">
        <w:rPr>
          <w:rFonts w:ascii="Tahoma" w:hAnsi="Tahoma" w:cs="Tahoma"/>
          <w:sz w:val="20"/>
        </w:rPr>
        <w:t xml:space="preserve">zastosowanie do szkód o szacunkowej wartości nie przekraczającej 50 000,00 zł. Dotyczy ubezpieczenia mienia od wszystkich </w:t>
      </w:r>
      <w:proofErr w:type="spellStart"/>
      <w:r w:rsidRPr="00A93D42">
        <w:rPr>
          <w:rFonts w:ascii="Tahoma" w:hAnsi="Tahoma" w:cs="Tahoma"/>
          <w:sz w:val="20"/>
        </w:rPr>
        <w:t>ryzyk</w:t>
      </w:r>
      <w:proofErr w:type="spellEnd"/>
      <w:r w:rsidRPr="00A93D42">
        <w:rPr>
          <w:rFonts w:ascii="Tahoma" w:hAnsi="Tahoma" w:cs="Tahoma"/>
          <w:sz w:val="20"/>
        </w:rPr>
        <w:t xml:space="preserve">, </w:t>
      </w:r>
      <w:r w:rsidRPr="002560E8">
        <w:rPr>
          <w:rFonts w:ascii="Tahoma" w:hAnsi="Tahoma" w:cs="Tahoma"/>
          <w:sz w:val="20"/>
        </w:rPr>
        <w:t>ubezpieczenie dróg, mostów i przepustów drogowych od zdarzeń losowych</w:t>
      </w:r>
      <w:r>
        <w:rPr>
          <w:rFonts w:ascii="Tahoma" w:hAnsi="Tahoma" w:cs="Tahoma"/>
          <w:sz w:val="20"/>
        </w:rPr>
        <w:t>,</w:t>
      </w:r>
      <w:r w:rsidRPr="002560E8">
        <w:rPr>
          <w:rFonts w:ascii="Tahoma" w:hAnsi="Tahoma" w:cs="Tahoma"/>
          <w:sz w:val="20"/>
        </w:rPr>
        <w:t xml:space="preserve"> </w:t>
      </w:r>
      <w:r w:rsidRPr="00A93D42">
        <w:rPr>
          <w:rFonts w:ascii="Tahoma" w:hAnsi="Tahoma" w:cs="Tahoma"/>
          <w:sz w:val="20"/>
        </w:rPr>
        <w:t xml:space="preserve">ubezpieczenia sprzętu elektronicznego od wszystkich </w:t>
      </w:r>
      <w:proofErr w:type="spellStart"/>
      <w:r w:rsidRPr="00A93D42">
        <w:rPr>
          <w:rFonts w:ascii="Tahoma" w:hAnsi="Tahoma" w:cs="Tahoma"/>
          <w:sz w:val="20"/>
        </w:rPr>
        <w:t>ryzyk</w:t>
      </w:r>
      <w:proofErr w:type="spellEnd"/>
      <w:r w:rsidRPr="00A93D42">
        <w:rPr>
          <w:rFonts w:ascii="Tahoma" w:hAnsi="Tahoma" w:cs="Tahoma"/>
          <w:sz w:val="20"/>
        </w:rPr>
        <w:t xml:space="preserve">, ubezpieczenia maszyn od uszkodzeń oraz ubezpieczenia maszyn i urządzeń drogowych od wszystkich </w:t>
      </w:r>
      <w:proofErr w:type="spellStart"/>
      <w:r w:rsidRPr="00A93D42">
        <w:rPr>
          <w:rFonts w:ascii="Tahoma" w:hAnsi="Tahoma" w:cs="Tahoma"/>
          <w:sz w:val="20"/>
        </w:rPr>
        <w:t>ryzyk</w:t>
      </w:r>
      <w:proofErr w:type="spellEnd"/>
      <w:r w:rsidRPr="00A93D42">
        <w:rPr>
          <w:rFonts w:ascii="Tahoma" w:hAnsi="Tahoma" w:cs="Tahoma"/>
          <w:sz w:val="20"/>
        </w:rPr>
        <w:t xml:space="preserve"> (casco maszyn).</w:t>
      </w:r>
    </w:p>
    <w:p w:rsidR="00831C46" w:rsidRPr="00464461"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 xml:space="preserve">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w:t>
      </w:r>
      <w:proofErr w:type="spellStart"/>
      <w:r w:rsidRPr="00464461">
        <w:rPr>
          <w:rFonts w:ascii="Tahoma" w:hAnsi="Tahoma" w:cs="Tahoma"/>
          <w:sz w:val="20"/>
        </w:rPr>
        <w:t>ryzyk</w:t>
      </w:r>
      <w:proofErr w:type="spellEnd"/>
      <w:r w:rsidRPr="00464461">
        <w:rPr>
          <w:rFonts w:ascii="Tahoma" w:hAnsi="Tahoma" w:cs="Tahoma"/>
          <w:sz w:val="20"/>
        </w:rPr>
        <w:t>.</w:t>
      </w:r>
    </w:p>
    <w:p w:rsidR="00831C46" w:rsidRPr="007D5104"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klauzulą postanowień OWU i innych postanowień umowy ubezpieczenia ustala się, że do sumy ubezpiec</w:t>
      </w:r>
      <w:r w:rsidRPr="00D61BCD">
        <w:rPr>
          <w:rFonts w:ascii="Tahoma" w:hAnsi="Tahoma" w:cs="Tahoma"/>
          <w:sz w:val="20"/>
        </w:rPr>
        <w:t xml:space="preserve">zenia zostaje włączona kwota przezornej sumy ubezpieczenia, przez którą strony rozumieją kwotę w wysokości 500.000,00 zł, </w:t>
      </w:r>
      <w:r w:rsidRPr="0067525B">
        <w:rPr>
          <w:rFonts w:ascii="Tahoma" w:hAnsi="Tahoma" w:cs="Tahoma"/>
          <w:sz w:val="20"/>
        </w:rPr>
        <w:t>która w przypadku szkody służyć będzie do wyrównania ewentualnego niedoubezpieczenia wynikającego z niedoszacowania sum ubezpieczenia dla poszczególnych składników majątku ubezpieczonych w systemie na sumy stałe lub pokryciu wysokości powstałej szkody, w przypadku kiedy suma ubezpieczenia danego składnika</w:t>
      </w:r>
      <w:r w:rsidRPr="001A7F73">
        <w:rPr>
          <w:rFonts w:ascii="Tahoma" w:hAnsi="Tahoma" w:cs="Tahoma"/>
          <w:sz w:val="20"/>
        </w:rPr>
        <w:t xml:space="preserve">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 xml:space="preserve">wszystkich </w:t>
      </w:r>
      <w:proofErr w:type="spellStart"/>
      <w:r>
        <w:rPr>
          <w:rFonts w:ascii="Tahoma" w:hAnsi="Tahoma" w:cs="Tahoma"/>
          <w:sz w:val="20"/>
        </w:rPr>
        <w:t>ryzyk</w:t>
      </w:r>
      <w:proofErr w:type="spellEnd"/>
      <w:r w:rsidRPr="007D5104">
        <w:rPr>
          <w:rFonts w:ascii="Tahoma" w:hAnsi="Tahoma" w:cs="Tahoma"/>
          <w:sz w:val="20"/>
        </w:rPr>
        <w:t xml:space="preserve"> oraz ubezpieczenia sprzętu elektronicznego od wszystkich </w:t>
      </w:r>
      <w:proofErr w:type="spellStart"/>
      <w:r w:rsidRPr="007D5104">
        <w:rPr>
          <w:rFonts w:ascii="Tahoma" w:hAnsi="Tahoma" w:cs="Tahoma"/>
          <w:sz w:val="20"/>
        </w:rPr>
        <w:t>ryzyk</w:t>
      </w:r>
      <w:proofErr w:type="spellEnd"/>
      <w:r w:rsidRPr="007D5104">
        <w:rPr>
          <w:rFonts w:ascii="Tahoma" w:hAnsi="Tahoma" w:cs="Tahoma"/>
          <w:sz w:val="20"/>
        </w:rPr>
        <w:t>.</w:t>
      </w:r>
    </w:p>
    <w:p w:rsidR="00831C46" w:rsidRPr="00464461"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w:t>
      </w:r>
      <w:r w:rsidRPr="005429E3">
        <w:rPr>
          <w:rFonts w:ascii="Tahoma" w:hAnsi="Tahoma" w:cs="Tahoma"/>
          <w:sz w:val="20"/>
        </w:rPr>
        <w:lastRenderedPageBreak/>
        <w:t xml:space="preserve">lokalizacji objętej ochroną, jednak nie jest eksploatowany (np. w szkole w okresie przerwy </w:t>
      </w:r>
      <w:r w:rsidRPr="00464461">
        <w:rPr>
          <w:rFonts w:ascii="Tahoma" w:hAnsi="Tahoma" w:cs="Tahoma"/>
          <w:sz w:val="20"/>
        </w:rPr>
        <w:t>wakacyjnej).</w:t>
      </w:r>
    </w:p>
    <w:p w:rsidR="00831C46" w:rsidRPr="00357BDF"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kosztów odtworzenia dokumentów -</w:t>
      </w:r>
      <w:r w:rsidRPr="00464461">
        <w:rPr>
          <w:rFonts w:ascii="Tahoma" w:hAnsi="Tahoma" w:cs="Tahoma"/>
          <w:sz w:val="20"/>
        </w:rPr>
        <w:t xml:space="preserve"> Ubezpieczycie</w:t>
      </w:r>
      <w:r>
        <w:rPr>
          <w:rFonts w:ascii="Tahoma" w:hAnsi="Tahoma" w:cs="Tahoma"/>
          <w:sz w:val="20"/>
        </w:rPr>
        <w:t xml:space="preserve">l pokrywa wszelkie uzasadnione </w:t>
      </w:r>
      <w:r w:rsidRPr="00464461">
        <w:rPr>
          <w:rFonts w:ascii="Tahoma" w:hAnsi="Tahoma" w:cs="Tahoma"/>
          <w:sz w:val="20"/>
        </w:rPr>
        <w:t xml:space="preserve">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Dokumenty objęte ochroną to w szczególności: akta, dokumenty urzędowe, </w:t>
      </w:r>
      <w:r w:rsidRPr="002B76CF">
        <w:rPr>
          <w:rFonts w:ascii="Tahoma" w:hAnsi="Tahoma" w:cs="Tahoma"/>
          <w:sz w:val="20"/>
        </w:rPr>
        <w:t>umowy cywilnoprawne, wypisy z ksiąg wieczystych, dokumentacja przechowywana w archiwum, księgi rachunkowe, faktury, rachunki, dokumentacja techniczna budynków, licencje, zezwolenia</w:t>
      </w:r>
      <w:r w:rsidRPr="00D61BCD">
        <w:rPr>
          <w:rFonts w:ascii="Tahoma" w:hAnsi="Tahoma" w:cs="Tahoma"/>
          <w:sz w:val="20"/>
        </w:rPr>
        <w:t xml:space="preserve">. W ramach niniejszej klauzuli ubezpieczyciel pokryje również koszty zabezpieczenia dokumentów przed szkodą w przypadku bezpośredniego zagrożenia. Limit odpowiedzialności na pierwsze ryzyko: 50.000,00 zł na </w:t>
      </w:r>
      <w:r w:rsidRPr="00357BDF">
        <w:rPr>
          <w:rFonts w:ascii="Tahoma" w:hAnsi="Tahoma" w:cs="Tahoma"/>
          <w:sz w:val="20"/>
        </w:rPr>
        <w:t>jedno i wszystkie zdarzenia w rocznym okresie ubezpieczenia.</w:t>
      </w:r>
    </w:p>
    <w:p w:rsidR="00831C46" w:rsidRPr="00357BDF"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w:t>
      </w:r>
      <w:proofErr w:type="spellStart"/>
      <w:r w:rsidRPr="00357BDF">
        <w:rPr>
          <w:rFonts w:ascii="Tahoma" w:hAnsi="Tahoma" w:cs="Tahoma"/>
          <w:sz w:val="20"/>
        </w:rPr>
        <w:t>doubezpieczania</w:t>
      </w:r>
      <w:proofErr w:type="spellEnd"/>
      <w:r w:rsidRPr="00357BDF">
        <w:rPr>
          <w:rFonts w:ascii="Tahoma" w:hAnsi="Tahoma" w:cs="Tahoma"/>
          <w:sz w:val="20"/>
        </w:rPr>
        <w:t xml:space="preserve"> lub podwyższania sumy ubezpieczenia w okresie ubezpieczenia, zastosowanie będą miały warunki umowy oraz składki/stawki nie mniej korzystne niż obowiązujące w ofercie Ubezpieczyciela. Wszelkie zwroty składek wynikające ze zmniejszenia sum ubezpieczenia z tytułu sprzedaży lub likwidacji poszczególnych składników majątku w okresie ubezpieczenia oraz dopłaty składek z tytułu </w:t>
      </w:r>
      <w:r w:rsidRPr="00D61BCD">
        <w:rPr>
          <w:rFonts w:ascii="Tahoma" w:hAnsi="Tahoma" w:cs="Tahoma"/>
          <w:sz w:val="20"/>
        </w:rPr>
        <w:t xml:space="preserve">realizowanych </w:t>
      </w:r>
      <w:proofErr w:type="spellStart"/>
      <w:r w:rsidRPr="00D61BCD">
        <w:rPr>
          <w:rFonts w:ascii="Tahoma" w:hAnsi="Tahoma" w:cs="Tahoma"/>
          <w:sz w:val="20"/>
        </w:rPr>
        <w:t>doubezpieczeń</w:t>
      </w:r>
      <w:proofErr w:type="spellEnd"/>
      <w:r w:rsidRPr="00D61BCD">
        <w:rPr>
          <w:rFonts w:ascii="Tahoma" w:hAnsi="Tahoma" w:cs="Tahoma"/>
          <w:sz w:val="20"/>
        </w:rPr>
        <w:t xml:space="preserve"> będą wyliczane systemem pro rata za każdy dzień udzielonej ochrony. Klauzula nie dotyczy przypadków uregulowanych w art. 816 </w:t>
      </w:r>
      <w:proofErr w:type="spellStart"/>
      <w:r w:rsidRPr="00D61BCD">
        <w:rPr>
          <w:rFonts w:ascii="Tahoma" w:hAnsi="Tahoma" w:cs="Tahoma"/>
          <w:sz w:val="20"/>
        </w:rPr>
        <w:t>kc</w:t>
      </w:r>
      <w:proofErr w:type="spellEnd"/>
      <w:r w:rsidRPr="00D61BCD">
        <w:rPr>
          <w:rFonts w:ascii="Tahoma" w:hAnsi="Tahoma" w:cs="Tahoma"/>
          <w:sz w:val="20"/>
        </w:rPr>
        <w:t xml:space="preserve"> oraz ubezpieczeń zawartych w systemie na pierwsze ryzyko. Klauzula dotyczy wszystkich </w:t>
      </w:r>
      <w:proofErr w:type="spellStart"/>
      <w:r w:rsidRPr="00D61BCD">
        <w:rPr>
          <w:rFonts w:ascii="Tahoma" w:hAnsi="Tahoma" w:cs="Tahoma"/>
          <w:sz w:val="20"/>
        </w:rPr>
        <w:t>ryzyk</w:t>
      </w:r>
      <w:proofErr w:type="spellEnd"/>
      <w:r w:rsidRPr="00D61BCD">
        <w:rPr>
          <w:rFonts w:ascii="Tahoma" w:hAnsi="Tahoma" w:cs="Tahoma"/>
          <w:sz w:val="20"/>
        </w:rPr>
        <w:t xml:space="preserve"> </w:t>
      </w:r>
      <w:r w:rsidRPr="00D61BCD">
        <w:rPr>
          <w:rFonts w:ascii="Tahoma" w:hAnsi="Tahoma" w:cs="Tahoma"/>
          <w:sz w:val="20"/>
        </w:rPr>
        <w:br/>
        <w:t>z wyjątkiem ubezpieczenia odpowiedzialności cywilnej ubezpieczonego.</w:t>
      </w:r>
    </w:p>
    <w:p w:rsidR="00831C46" w:rsidRPr="00464461"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w:t>
      </w:r>
      <w:proofErr w:type="spellStart"/>
      <w:r w:rsidRPr="005A61B7">
        <w:rPr>
          <w:rFonts w:ascii="Tahoma" w:hAnsi="Tahoma" w:cs="Tahoma"/>
          <w:color w:val="262626"/>
          <w:sz w:val="20"/>
        </w:rPr>
        <w:t>podlimitem</w:t>
      </w:r>
      <w:proofErr w:type="spellEnd"/>
      <w:r w:rsidRPr="005A61B7">
        <w:rPr>
          <w:rFonts w:ascii="Tahoma" w:hAnsi="Tahoma" w:cs="Tahoma"/>
          <w:color w:val="262626"/>
          <w:sz w:val="20"/>
        </w:rPr>
        <w:t xml:space="preserve"> 20.000,00 zł na koszty poszukiwań miejsca powstania awarii. </w:t>
      </w:r>
      <w:r w:rsidRPr="00464461">
        <w:rPr>
          <w:rFonts w:ascii="Tahoma" w:hAnsi="Tahoma" w:cs="Tahoma"/>
          <w:color w:val="262626"/>
          <w:sz w:val="20"/>
        </w:rPr>
        <w:t xml:space="preserve">Dotyczy ubezpieczenia mienia od wszystkich </w:t>
      </w:r>
      <w:proofErr w:type="spellStart"/>
      <w:r w:rsidRPr="00464461">
        <w:rPr>
          <w:rFonts w:ascii="Tahoma" w:hAnsi="Tahoma" w:cs="Tahoma"/>
          <w:color w:val="262626"/>
          <w:sz w:val="20"/>
        </w:rPr>
        <w:t>ryzyk</w:t>
      </w:r>
      <w:proofErr w:type="spellEnd"/>
      <w:r w:rsidRPr="00464461">
        <w:rPr>
          <w:rFonts w:ascii="Tahoma" w:hAnsi="Tahoma" w:cs="Tahoma"/>
          <w:color w:val="262626"/>
          <w:sz w:val="20"/>
        </w:rPr>
        <w:t xml:space="preserve">. </w:t>
      </w:r>
      <w:r w:rsidRPr="00464461">
        <w:rPr>
          <w:rFonts w:ascii="Tahoma" w:eastAsia="Verdana,Italic" w:hAnsi="Tahoma" w:cs="Tahoma"/>
          <w:i/>
          <w:iCs/>
          <w:color w:val="000000"/>
          <w:sz w:val="20"/>
        </w:rPr>
        <w:t xml:space="preserve">Zastosowane limity odpowiedzialności nie mają zastosowania do </w:t>
      </w:r>
      <w:proofErr w:type="spellStart"/>
      <w:r w:rsidRPr="00464461">
        <w:rPr>
          <w:rFonts w:ascii="Tahoma" w:eastAsia="Verdana,Italic" w:hAnsi="Tahoma" w:cs="Tahoma"/>
          <w:i/>
          <w:iCs/>
          <w:color w:val="000000"/>
          <w:sz w:val="20"/>
        </w:rPr>
        <w:t>ryzyk</w:t>
      </w:r>
      <w:proofErr w:type="spellEnd"/>
      <w:r w:rsidRPr="00464461">
        <w:rPr>
          <w:rFonts w:ascii="Tahoma" w:eastAsia="Verdana,Italic" w:hAnsi="Tahoma" w:cs="Tahoma"/>
          <w:i/>
          <w:iCs/>
          <w:color w:val="000000"/>
          <w:sz w:val="20"/>
        </w:rPr>
        <w:t>, które w myśl zapisów OWU nie są limitowane.</w:t>
      </w:r>
    </w:p>
    <w:p w:rsidR="00831C46" w:rsidRPr="00464461" w:rsidRDefault="00831C46" w:rsidP="00F024A9">
      <w:pPr>
        <w:numPr>
          <w:ilvl w:val="0"/>
          <w:numId w:val="3"/>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w:t>
      </w:r>
      <w:proofErr w:type="spellStart"/>
      <w:r w:rsidRPr="00464461">
        <w:rPr>
          <w:rFonts w:ascii="Tahoma" w:hAnsi="Tahoma" w:cs="Tahoma"/>
          <w:b/>
        </w:rPr>
        <w:t>przeciwkradzieżowych</w:t>
      </w:r>
      <w:proofErr w:type="spellEnd"/>
      <w:r w:rsidRPr="00464461">
        <w:rPr>
          <w:rFonts w:ascii="Tahoma" w:hAnsi="Tahoma" w:cs="Tahoma"/>
          <w:b/>
        </w:rPr>
        <w:t xml:space="preserve"> </w:t>
      </w:r>
      <w:r w:rsidRPr="00464461">
        <w:rPr>
          <w:rFonts w:ascii="Tahoma" w:hAnsi="Tahoma" w:cs="Tahoma"/>
        </w:rPr>
        <w:t xml:space="preserve">– Ubezpieczyciel uznaje istniejące u Ubezpieczonego na dzień zawarcia umowy ubezpieczenia we wszystkich funkcjonujących oraz nowych lokalizacjach  zabezpieczenia przeciwpożarowe i </w:t>
      </w:r>
      <w:proofErr w:type="spellStart"/>
      <w:r w:rsidRPr="00464461">
        <w:rPr>
          <w:rFonts w:ascii="Tahoma" w:hAnsi="Tahoma" w:cs="Tahoma"/>
        </w:rPr>
        <w:t>przeciwkradzieżowe</w:t>
      </w:r>
      <w:proofErr w:type="spellEnd"/>
      <w:r w:rsidRPr="00464461">
        <w:rPr>
          <w:rFonts w:ascii="Tahoma" w:hAnsi="Tahoma" w:cs="Tahoma"/>
        </w:rPr>
        <w:t xml:space="preserv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w:t>
      </w:r>
      <w:proofErr w:type="spellStart"/>
      <w:r w:rsidRPr="00464461">
        <w:rPr>
          <w:rFonts w:ascii="Tahoma" w:hAnsi="Tahoma" w:cs="Tahoma"/>
        </w:rPr>
        <w:t>ryzyk</w:t>
      </w:r>
      <w:proofErr w:type="spellEnd"/>
      <w:r w:rsidRPr="00464461">
        <w:rPr>
          <w:rFonts w:ascii="Tahoma" w:hAnsi="Tahoma" w:cs="Tahoma"/>
        </w:rPr>
        <w:t xml:space="preserve">, ubezpieczenia sprzętu elektronicznego od wszystkich </w:t>
      </w:r>
      <w:proofErr w:type="spellStart"/>
      <w:r w:rsidRPr="00464461">
        <w:rPr>
          <w:rFonts w:ascii="Tahoma" w:hAnsi="Tahoma" w:cs="Tahoma"/>
        </w:rPr>
        <w:t>ryzyk</w:t>
      </w:r>
      <w:proofErr w:type="spellEnd"/>
      <w:r w:rsidRPr="00464461">
        <w:rPr>
          <w:rFonts w:ascii="Tahoma" w:hAnsi="Tahoma" w:cs="Tahoma"/>
        </w:rPr>
        <w:t>.</w:t>
      </w:r>
    </w:p>
    <w:p w:rsidR="00831C46" w:rsidRPr="00464461"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w:t>
      </w:r>
      <w:r w:rsidRPr="00464461">
        <w:rPr>
          <w:rFonts w:ascii="Tahoma" w:hAnsi="Tahoma" w:cs="Tahoma"/>
          <w:sz w:val="20"/>
        </w:rPr>
        <w:lastRenderedPageBreak/>
        <w:t xml:space="preserve">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 xml:space="preserve">Limit odpowiedzialności 50 000 zł na jedno i wszystkie zdarzenia w rocznym okresie ubezpieczenia. Klauzula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rsidR="00831C46" w:rsidRPr="0067525B"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 xml:space="preserve">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w:t>
      </w:r>
      <w:proofErr w:type="spellStart"/>
      <w:r w:rsidRPr="0067525B">
        <w:rPr>
          <w:rFonts w:ascii="Tahoma" w:hAnsi="Tahoma" w:cs="Tahoma"/>
          <w:sz w:val="20"/>
        </w:rPr>
        <w:t>ryzyk</w:t>
      </w:r>
      <w:proofErr w:type="spellEnd"/>
      <w:r w:rsidRPr="0067525B">
        <w:rPr>
          <w:rFonts w:ascii="Tahoma" w:hAnsi="Tahoma" w:cs="Tahoma"/>
          <w:sz w:val="20"/>
        </w:rPr>
        <w:t>.</w:t>
      </w:r>
    </w:p>
    <w:p w:rsidR="00831C46" w:rsidRPr="00464461" w:rsidRDefault="00831C46" w:rsidP="00F024A9">
      <w:pPr>
        <w:pStyle w:val="WW-Tekstpodstawowywcity2"/>
        <w:numPr>
          <w:ilvl w:val="0"/>
          <w:numId w:val="3"/>
        </w:numPr>
        <w:tabs>
          <w:tab w:val="num" w:pos="786"/>
          <w:tab w:val="num" w:pos="851"/>
        </w:tabs>
        <w:spacing w:before="112" w:after="248"/>
        <w:ind w:left="851" w:hanging="425"/>
        <w:rPr>
          <w:rFonts w:ascii="Tahoma" w:hAnsi="Tahoma" w:cs="Tahoma"/>
          <w:sz w:val="20"/>
        </w:rPr>
      </w:pPr>
      <w:r w:rsidRPr="0067525B">
        <w:rPr>
          <w:rFonts w:ascii="Tahoma" w:hAnsi="Tahoma" w:cs="Tahoma"/>
          <w:b/>
          <w:sz w:val="20"/>
        </w:rPr>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w:t>
      </w:r>
    </w:p>
    <w:p w:rsidR="00831C46" w:rsidRPr="00464461" w:rsidRDefault="00831C46" w:rsidP="00F024A9">
      <w:pPr>
        <w:numPr>
          <w:ilvl w:val="0"/>
          <w:numId w:val="3"/>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 xml:space="preserve">w szczególności zmiany rodzaju wartości budynków z wartości księgowej brutto na wartość odtworzeniową. Zmiana wartości ubezpieczonego mienia zostanie rozliczona zgodnie z klauzulą warunków i taryf. Klauzula dotyczy ubezpieczenia mienia od wszystkich </w:t>
      </w:r>
      <w:proofErr w:type="spellStart"/>
      <w:r w:rsidRPr="00464461">
        <w:rPr>
          <w:rFonts w:ascii="Tahoma" w:hAnsi="Tahoma" w:cs="Tahoma"/>
        </w:rPr>
        <w:t>ryzyk</w:t>
      </w:r>
      <w:proofErr w:type="spellEnd"/>
      <w:r w:rsidRPr="00464461">
        <w:rPr>
          <w:rFonts w:ascii="Tahoma" w:hAnsi="Tahoma" w:cs="Tahoma"/>
        </w:rPr>
        <w:t>.</w:t>
      </w:r>
    </w:p>
    <w:p w:rsidR="00831C46" w:rsidRPr="00464461" w:rsidRDefault="00831C46" w:rsidP="00831C46">
      <w:pPr>
        <w:ind w:left="1070"/>
        <w:jc w:val="both"/>
        <w:rPr>
          <w:rFonts w:ascii="Tahoma" w:hAnsi="Tahoma" w:cs="Tahoma"/>
        </w:rPr>
      </w:pPr>
    </w:p>
    <w:p w:rsidR="00831C46" w:rsidRPr="00464461" w:rsidRDefault="00831C46" w:rsidP="00F024A9">
      <w:pPr>
        <w:pStyle w:val="WW-Tekstpodstawowywcity2"/>
        <w:numPr>
          <w:ilvl w:val="0"/>
          <w:numId w:val="3"/>
        </w:numPr>
        <w:tabs>
          <w:tab w:val="num" w:pos="1212"/>
        </w:tabs>
        <w:spacing w:before="112" w:after="248"/>
        <w:rPr>
          <w:rFonts w:ascii="Tahoma" w:hAnsi="Tahoma" w:cs="Tahoma"/>
          <w:sz w:val="20"/>
        </w:rPr>
      </w:pPr>
      <w:r w:rsidRPr="00464461">
        <w:rPr>
          <w:rFonts w:ascii="Tahoma" w:hAnsi="Tahoma" w:cs="Tahoma"/>
          <w:b/>
          <w:sz w:val="20"/>
        </w:rPr>
        <w:t xml:space="preserve">Klauzula zgłaszania szkód – </w:t>
      </w:r>
      <w:r w:rsidRPr="00464461">
        <w:rPr>
          <w:rFonts w:ascii="Tahoma" w:hAnsi="Tahoma" w:cs="Tahoma"/>
          <w:sz w:val="20"/>
        </w:rPr>
        <w:t xml:space="preserve">zawiadomienie Ubezpieczyciela o szkodzie winno nastąpić niezwłocznie, nie później jednak niż w ciągu 7 dni od daty powstania szkody lub uzyskania o niej wiadomości. Dotyczy wszystkich </w:t>
      </w:r>
      <w:proofErr w:type="spellStart"/>
      <w:r w:rsidRPr="00464461">
        <w:rPr>
          <w:rFonts w:ascii="Tahoma" w:hAnsi="Tahoma" w:cs="Tahoma"/>
          <w:sz w:val="20"/>
        </w:rPr>
        <w:t>ryzyk</w:t>
      </w:r>
      <w:proofErr w:type="spellEnd"/>
      <w:r w:rsidRPr="00464461">
        <w:rPr>
          <w:rFonts w:ascii="Tahoma" w:hAnsi="Tahoma" w:cs="Tahoma"/>
          <w:sz w:val="20"/>
        </w:rPr>
        <w:t>.</w:t>
      </w:r>
    </w:p>
    <w:p w:rsidR="00831C46" w:rsidRPr="00D5353D" w:rsidRDefault="00831C46" w:rsidP="00F024A9">
      <w:pPr>
        <w:pStyle w:val="WW-Tekstpodstawowywcity2"/>
        <w:numPr>
          <w:ilvl w:val="0"/>
          <w:numId w:val="3"/>
        </w:numPr>
        <w:spacing w:before="112" w:after="248"/>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464461">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w:t>
      </w:r>
      <w:proofErr w:type="spellStart"/>
      <w:r w:rsidRPr="001A7F73">
        <w:rPr>
          <w:rFonts w:ascii="Tahoma" w:hAnsi="Tahoma" w:cs="Tahoma"/>
          <w:sz w:val="20"/>
        </w:rPr>
        <w:t>ryzyk</w:t>
      </w:r>
      <w:proofErr w:type="spellEnd"/>
      <w:r w:rsidRPr="001A7F73">
        <w:rPr>
          <w:rFonts w:ascii="Tahoma" w:hAnsi="Tahoma" w:cs="Tahoma"/>
          <w:sz w:val="20"/>
        </w:rPr>
        <w:t xml:space="preserve"> z wyłączeniem </w:t>
      </w:r>
      <w:r w:rsidRPr="00D5353D">
        <w:rPr>
          <w:rFonts w:ascii="Tahoma" w:hAnsi="Tahoma" w:cs="Tahoma"/>
          <w:sz w:val="20"/>
        </w:rPr>
        <w:t>ubezpieczeń komunikacyjnych oraz odpowiedzialności cywilnej.</w:t>
      </w:r>
    </w:p>
    <w:p w:rsidR="00831C46" w:rsidRPr="00D61BCD" w:rsidRDefault="00831C46" w:rsidP="00F024A9">
      <w:pPr>
        <w:numPr>
          <w:ilvl w:val="0"/>
          <w:numId w:val="3"/>
        </w:numPr>
        <w:jc w:val="both"/>
        <w:rPr>
          <w:rFonts w:ascii="Tahoma" w:hAnsi="Tahoma" w:cs="Tahoma"/>
        </w:rPr>
      </w:pPr>
      <w:r w:rsidRPr="00625C07">
        <w:rPr>
          <w:rFonts w:ascii="Tahoma" w:hAnsi="Tahoma" w:cs="Tahoma"/>
          <w:b/>
        </w:rPr>
        <w:lastRenderedPageBreak/>
        <w:t>Klauzula ochrony mienia wyłączonego z eksploatacji –</w:t>
      </w:r>
      <w:r w:rsidRPr="00D5353D">
        <w:rPr>
          <w:rFonts w:ascii="Tahoma" w:hAnsi="Tahoma" w:cs="Tahoma"/>
        </w:rPr>
        <w:t xml:space="preserve"> ustala się, że ochrona ubezpieczeniowa nie wygasa, ani nie ulega żadnym ograniczeniom, jeśli budynki, urządzenia lub instalacje zgłoszone do </w:t>
      </w:r>
      <w:r w:rsidRPr="00D61BCD">
        <w:rPr>
          <w:rFonts w:ascii="Tahoma" w:hAnsi="Tahoma" w:cs="Tahoma"/>
        </w:rPr>
        <w:t>ubezpieczenia są wyłączone z eksploatacji z zastrzeżeniem, że:</w:t>
      </w:r>
    </w:p>
    <w:p w:rsidR="00831C46" w:rsidRPr="00D61BCD" w:rsidRDefault="00831C46" w:rsidP="00831C46">
      <w:pPr>
        <w:pStyle w:val="WW-Tekstpodstawowywcity2"/>
        <w:tabs>
          <w:tab w:val="num" w:pos="1070"/>
        </w:tabs>
        <w:ind w:left="1070" w:firstLine="0"/>
        <w:jc w:val="left"/>
        <w:rPr>
          <w:rFonts w:ascii="Tahoma" w:hAnsi="Tahoma" w:cs="Tahoma"/>
          <w:sz w:val="20"/>
        </w:rPr>
      </w:pPr>
      <w:r w:rsidRPr="00D61BCD">
        <w:rPr>
          <w:rFonts w:ascii="Tahoma" w:hAnsi="Tahoma" w:cs="Tahoma"/>
          <w:sz w:val="20"/>
        </w:rPr>
        <w:t>- wszystkie otwory okienne i drzwiowe do budynków powinny być zabezpieczone przed nieuprawnionym wejściem do niego osób trzecich przynajmniej do poziomu 1-go piętra,</w:t>
      </w:r>
      <w:r w:rsidRPr="00D61BCD">
        <w:rPr>
          <w:rFonts w:ascii="Tahoma" w:hAnsi="Tahoma" w:cs="Tahoma"/>
          <w:sz w:val="20"/>
        </w:rPr>
        <w:br/>
        <w:t xml:space="preserve">- urządzenia znajdujące się w budynku są odłączone od źródeł zasilania, </w:t>
      </w:r>
      <w:r w:rsidRPr="00D61BCD">
        <w:rPr>
          <w:rFonts w:ascii="Tahoma" w:hAnsi="Tahoma" w:cs="Tahoma"/>
          <w:sz w:val="20"/>
        </w:rPr>
        <w:br/>
        <w:t>- w budynku został odcięty dopływ mediów (woda, prąd, gaz), chyba że prąd jest niezbędny do podtrzymywania systemów zabezpieczeń,</w:t>
      </w:r>
    </w:p>
    <w:p w:rsidR="00831C46" w:rsidRPr="00D61BCD" w:rsidRDefault="00831C46" w:rsidP="00831C46">
      <w:pPr>
        <w:pStyle w:val="WW-Tekstpodstawowywcity2"/>
        <w:tabs>
          <w:tab w:val="num" w:pos="1070"/>
        </w:tabs>
        <w:ind w:left="1070" w:firstLine="0"/>
        <w:jc w:val="left"/>
        <w:rPr>
          <w:rFonts w:ascii="Tahoma" w:hAnsi="Tahoma" w:cs="Tahoma"/>
          <w:sz w:val="20"/>
        </w:rPr>
      </w:pPr>
      <w:r w:rsidRPr="00D61BCD">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831C46" w:rsidRPr="00D61BCD" w:rsidRDefault="00831C46" w:rsidP="00831C46">
      <w:pPr>
        <w:pStyle w:val="WW-Tekstpodstawowywcity2"/>
        <w:tabs>
          <w:tab w:val="num" w:pos="1070"/>
        </w:tabs>
        <w:ind w:left="1070" w:firstLine="0"/>
        <w:jc w:val="left"/>
        <w:rPr>
          <w:rFonts w:ascii="Tahoma" w:hAnsi="Tahoma" w:cs="Tahoma"/>
          <w:sz w:val="20"/>
        </w:rPr>
      </w:pPr>
      <w:r w:rsidRPr="00D61BCD">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831C46" w:rsidRPr="00D61BCD" w:rsidRDefault="00831C46" w:rsidP="00831C46">
      <w:pPr>
        <w:pStyle w:val="WW-Tekstpodstawowywcity2"/>
        <w:tabs>
          <w:tab w:val="num" w:pos="1070"/>
        </w:tabs>
        <w:ind w:left="1070" w:firstLine="0"/>
        <w:jc w:val="left"/>
        <w:rPr>
          <w:rFonts w:ascii="Tahoma" w:hAnsi="Tahoma" w:cs="Tahoma"/>
          <w:sz w:val="20"/>
        </w:rPr>
      </w:pPr>
      <w:r w:rsidRPr="00D61BCD">
        <w:rPr>
          <w:rFonts w:ascii="Tahoma" w:hAnsi="Tahoma" w:cs="Tahoma"/>
          <w:sz w:val="20"/>
        </w:rPr>
        <w:t>Ustalone przez Ubezpieczyciela zużycie techniczne przy określaniu wartości rzeczywistej nie może przekroczyć 70%.</w:t>
      </w:r>
    </w:p>
    <w:p w:rsidR="00831C46" w:rsidRPr="00D61BCD" w:rsidRDefault="00831C46" w:rsidP="00831C46">
      <w:pPr>
        <w:ind w:left="1070"/>
        <w:jc w:val="both"/>
        <w:rPr>
          <w:rFonts w:ascii="Tahoma" w:hAnsi="Tahoma" w:cs="Tahoma"/>
        </w:rPr>
      </w:pPr>
      <w:r w:rsidRPr="00D61BCD">
        <w:rPr>
          <w:rFonts w:ascii="Tahoma" w:hAnsi="Tahoma" w:cs="Tahoma"/>
        </w:rPr>
        <w:t>Mienie wyłączone z eksploatacji w związku z przeznaczeniem do rozbiórki/wyburzenia jest wyłączone z ochrony ubezpieczeniowej.</w:t>
      </w:r>
      <w:r w:rsidRPr="00D61BCD">
        <w:rPr>
          <w:rFonts w:ascii="Tahoma" w:hAnsi="Tahoma" w:cs="Tahoma"/>
          <w:b/>
        </w:rPr>
        <w:t xml:space="preserve"> </w:t>
      </w:r>
      <w:r w:rsidRPr="00D61BCD">
        <w:rPr>
          <w:rFonts w:ascii="Tahoma" w:hAnsi="Tahoma" w:cs="Tahoma"/>
        </w:rPr>
        <w:t xml:space="preserve">Klauzula dotyczy ubezpieczenia mienia od wszystkich </w:t>
      </w:r>
      <w:proofErr w:type="spellStart"/>
      <w:r w:rsidRPr="00D61BCD">
        <w:rPr>
          <w:rFonts w:ascii="Tahoma" w:hAnsi="Tahoma" w:cs="Tahoma"/>
        </w:rPr>
        <w:t>ryzyk</w:t>
      </w:r>
      <w:proofErr w:type="spellEnd"/>
      <w:r w:rsidRPr="00D61BCD">
        <w:rPr>
          <w:rFonts w:ascii="Tahoma" w:hAnsi="Tahoma" w:cs="Tahoma"/>
        </w:rPr>
        <w:t>.</w:t>
      </w:r>
    </w:p>
    <w:p w:rsidR="00831C46" w:rsidRPr="00BE5303" w:rsidRDefault="00831C46" w:rsidP="00831C46">
      <w:pPr>
        <w:ind w:left="1070"/>
        <w:jc w:val="both"/>
        <w:rPr>
          <w:rFonts w:ascii="Tahoma" w:hAnsi="Tahoma" w:cs="Tahoma"/>
          <w:b/>
        </w:rPr>
      </w:pPr>
    </w:p>
    <w:p w:rsidR="00831C46" w:rsidRPr="007D5104" w:rsidRDefault="00831C46" w:rsidP="00F024A9">
      <w:pPr>
        <w:pStyle w:val="WW-Tekstpodstawowywcity2"/>
        <w:numPr>
          <w:ilvl w:val="0"/>
          <w:numId w:val="3"/>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t>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Pr>
          <w:rFonts w:ascii="Tahoma" w:hAnsi="Tahoma" w:cs="Tahoma"/>
          <w:sz w:val="20"/>
        </w:rPr>
        <w:t xml:space="preserve"> przypadku szkód o wartości nie</w:t>
      </w:r>
      <w:r w:rsidRPr="007D5104">
        <w:rPr>
          <w:rFonts w:ascii="Tahoma" w:hAnsi="Tahoma" w:cs="Tahoma"/>
          <w:sz w:val="20"/>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rsidR="00831C46" w:rsidRPr="00464461" w:rsidRDefault="00831C46" w:rsidP="00F024A9">
      <w:pPr>
        <w:numPr>
          <w:ilvl w:val="0"/>
          <w:numId w:val="3"/>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w:t>
      </w:r>
      <w:proofErr w:type="spellStart"/>
      <w:r w:rsidRPr="00464461">
        <w:rPr>
          <w:rFonts w:ascii="Tahoma" w:hAnsi="Tahoma" w:cs="Tahoma"/>
        </w:rPr>
        <w:t>ryzyk</w:t>
      </w:r>
      <w:proofErr w:type="spellEnd"/>
      <w:r w:rsidRPr="00464461">
        <w:rPr>
          <w:rFonts w:ascii="Tahoma" w:hAnsi="Tahoma" w:cs="Tahoma"/>
        </w:rPr>
        <w:t xml:space="preserve">. </w:t>
      </w:r>
    </w:p>
    <w:p w:rsidR="00831C46" w:rsidRPr="00464461" w:rsidRDefault="00831C46" w:rsidP="00F024A9">
      <w:pPr>
        <w:pStyle w:val="WW-Tekstpodstawowywcity2"/>
        <w:numPr>
          <w:ilvl w:val="0"/>
          <w:numId w:val="3"/>
        </w:numPr>
        <w:spacing w:before="112" w:after="248"/>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464461">
        <w:rPr>
          <w:rFonts w:ascii="Tahoma" w:hAnsi="Tahoma" w:cs="Tahoma"/>
          <w:sz w:val="20"/>
        </w:rPr>
        <w:t xml:space="preserve">wynosi 50.000,00 zł na </w:t>
      </w:r>
      <w:r w:rsidRPr="00464461">
        <w:rPr>
          <w:rFonts w:ascii="Tahoma" w:hAnsi="Tahoma" w:cs="Tahoma"/>
          <w:color w:val="000000"/>
          <w:sz w:val="20"/>
        </w:rPr>
        <w:t xml:space="preserve">jedno i wszystkie </w:t>
      </w:r>
      <w:r w:rsidRPr="00536F36">
        <w:rPr>
          <w:rFonts w:ascii="Tahoma" w:hAnsi="Tahoma" w:cs="Tahoma"/>
          <w:sz w:val="20"/>
        </w:rPr>
        <w:t xml:space="preserve">zdarzenia w okresie ubezpieczenia. Klauzula dotyczy ubezpieczenie mienia od wszystkich </w:t>
      </w:r>
      <w:proofErr w:type="spellStart"/>
      <w:r w:rsidRPr="00536F36">
        <w:rPr>
          <w:rFonts w:ascii="Tahoma" w:hAnsi="Tahoma" w:cs="Tahoma"/>
          <w:sz w:val="20"/>
        </w:rPr>
        <w:t>ryzyk</w:t>
      </w:r>
      <w:proofErr w:type="spellEnd"/>
      <w:r w:rsidRPr="00536F36">
        <w:rPr>
          <w:rFonts w:ascii="Tahoma" w:hAnsi="Tahoma" w:cs="Tahoma"/>
          <w:sz w:val="20"/>
        </w:rPr>
        <w:t xml:space="preserve">, ubezpieczenia </w:t>
      </w:r>
      <w:r w:rsidRPr="00536F36">
        <w:rPr>
          <w:rFonts w:ascii="Tahoma" w:hAnsi="Tahoma" w:cs="Tahoma"/>
          <w:sz w:val="20"/>
        </w:rPr>
        <w:lastRenderedPageBreak/>
        <w:t xml:space="preserve">maszyn od uszkodzeń, ubezpieczenia maszyn i urządzeń drogowych od wszystkich </w:t>
      </w:r>
      <w:proofErr w:type="spellStart"/>
      <w:r w:rsidRPr="00536F36">
        <w:rPr>
          <w:rFonts w:ascii="Tahoma" w:hAnsi="Tahoma" w:cs="Tahoma"/>
          <w:sz w:val="20"/>
        </w:rPr>
        <w:t>ryzyk</w:t>
      </w:r>
      <w:proofErr w:type="spellEnd"/>
      <w:r w:rsidRPr="00536F36">
        <w:rPr>
          <w:rFonts w:ascii="Tahoma" w:hAnsi="Tahoma" w:cs="Tahoma"/>
          <w:sz w:val="20"/>
        </w:rPr>
        <w:t xml:space="preserve"> (casco maszyn) oraz </w:t>
      </w:r>
      <w:r w:rsidRPr="00464461">
        <w:rPr>
          <w:rFonts w:ascii="Tahoma" w:hAnsi="Tahoma" w:cs="Tahoma"/>
          <w:color w:val="000000"/>
          <w:sz w:val="20"/>
        </w:rPr>
        <w:t xml:space="preserve">ubezpieczenia sprzętu elektronicznego od wszystkich </w:t>
      </w:r>
      <w:proofErr w:type="spellStart"/>
      <w:r w:rsidRPr="00464461">
        <w:rPr>
          <w:rFonts w:ascii="Tahoma" w:hAnsi="Tahoma" w:cs="Tahoma"/>
          <w:color w:val="000000"/>
          <w:sz w:val="20"/>
        </w:rPr>
        <w:t>ryzyk</w:t>
      </w:r>
      <w:proofErr w:type="spellEnd"/>
      <w:r w:rsidRPr="00464461">
        <w:rPr>
          <w:rFonts w:ascii="Tahoma" w:hAnsi="Tahoma" w:cs="Tahoma"/>
          <w:color w:val="000000"/>
          <w:sz w:val="20"/>
        </w:rPr>
        <w:t>.</w:t>
      </w:r>
    </w:p>
    <w:p w:rsidR="00831C46" w:rsidRPr="00464461" w:rsidRDefault="00831C46" w:rsidP="00F024A9">
      <w:pPr>
        <w:pStyle w:val="WW-Tekstpodstawowywcity2"/>
        <w:numPr>
          <w:ilvl w:val="0"/>
          <w:numId w:val="3"/>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t xml:space="preserve">i uzasadnione koszty poniesione przez ubezpieczającego w związku z powstałą szkodą rzeczową, w celu usunięcia z ubezpieczonej np. </w:t>
      </w:r>
      <w:r w:rsidRPr="002B76CF">
        <w:rPr>
          <w:rFonts w:ascii="Tahoma" w:hAnsi="Tahoma" w:cs="Tahoma"/>
          <w:sz w:val="20"/>
        </w:rPr>
        <w:t>posesji pozostałości po zniszczonym ubezpieczonym mieniu do 10% wartości powstałej szkody nie więcej niż do kwoty 300.000,00 zł.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rsidR="00831C46" w:rsidRDefault="00831C46" w:rsidP="00F024A9">
      <w:pPr>
        <w:pStyle w:val="WW-Tekstpodstawowywcity2"/>
        <w:numPr>
          <w:ilvl w:val="0"/>
          <w:numId w:val="3"/>
        </w:numPr>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utracie powstałe w trakcie jego przenoszenia, przewożenia lub transportu wewnętrznego (w obrębie danej lokalizacji), w tym także szkody spowodowane wypadkiem środka transportu, za pomocą którego mienie było przewożone. Limit odpowiedzialności wynosi</w:t>
      </w:r>
      <w:r>
        <w:rPr>
          <w:rFonts w:ascii="Tahoma" w:hAnsi="Tahoma" w:cs="Tahoma"/>
          <w:sz w:val="20"/>
        </w:rPr>
        <w:t>:</w:t>
      </w:r>
    </w:p>
    <w:p w:rsidR="00831C46" w:rsidRDefault="00831C46" w:rsidP="00F024A9">
      <w:pPr>
        <w:pStyle w:val="WW-Tekstpodstawowywcity2"/>
        <w:numPr>
          <w:ilvl w:val="3"/>
          <w:numId w:val="15"/>
        </w:numPr>
        <w:ind w:left="1701"/>
        <w:rPr>
          <w:rFonts w:ascii="Tahoma" w:hAnsi="Tahoma" w:cs="Tahoma"/>
          <w:sz w:val="20"/>
        </w:rPr>
      </w:pPr>
      <w:r>
        <w:rPr>
          <w:rFonts w:ascii="Tahoma" w:hAnsi="Tahoma" w:cs="Tahoma"/>
          <w:sz w:val="20"/>
        </w:rPr>
        <w:t>336 556,25</w:t>
      </w:r>
      <w:r w:rsidRPr="0067525B">
        <w:rPr>
          <w:rFonts w:ascii="Tahoma" w:hAnsi="Tahoma" w:cs="Tahoma"/>
          <w:sz w:val="20"/>
        </w:rPr>
        <w:t xml:space="preserve"> zł</w:t>
      </w:r>
      <w:r>
        <w:rPr>
          <w:rFonts w:ascii="Tahoma" w:hAnsi="Tahoma" w:cs="Tahoma"/>
          <w:sz w:val="20"/>
        </w:rPr>
        <w:t xml:space="preserve"> na jedno </w:t>
      </w:r>
      <w:r w:rsidRPr="0067525B">
        <w:rPr>
          <w:rFonts w:ascii="Tahoma" w:hAnsi="Tahoma" w:cs="Tahoma"/>
          <w:sz w:val="20"/>
        </w:rPr>
        <w:t>i wszystkie zdarzenia w rocznym okresie ubezpieczenia</w:t>
      </w:r>
      <w:r>
        <w:rPr>
          <w:rFonts w:ascii="Tahoma" w:hAnsi="Tahoma" w:cs="Tahoma"/>
          <w:sz w:val="20"/>
        </w:rPr>
        <w:t xml:space="preserve"> – dla stoiska reklamowo-promocyjnego oraz makiety promocyjnej Powiatu Ostródzkiego</w:t>
      </w:r>
    </w:p>
    <w:p w:rsidR="00831C46" w:rsidRDefault="00831C46" w:rsidP="00F024A9">
      <w:pPr>
        <w:pStyle w:val="WW-Tekstpodstawowywcity2"/>
        <w:numPr>
          <w:ilvl w:val="3"/>
          <w:numId w:val="15"/>
        </w:numPr>
        <w:ind w:left="1701"/>
        <w:rPr>
          <w:rFonts w:ascii="Tahoma" w:hAnsi="Tahoma" w:cs="Tahoma"/>
          <w:sz w:val="20"/>
        </w:rPr>
      </w:pPr>
      <w:r>
        <w:rPr>
          <w:rFonts w:ascii="Tahoma" w:hAnsi="Tahoma" w:cs="Tahoma"/>
          <w:sz w:val="20"/>
        </w:rPr>
        <w:t>100 000,00 zł na jedno i wszystkie zdarzenia w rocznym okresie ubezpieczenia – dla pozostałego mienia</w:t>
      </w:r>
    </w:p>
    <w:p w:rsidR="00831C46" w:rsidRDefault="00831C46" w:rsidP="00831C46">
      <w:pPr>
        <w:pStyle w:val="WW-Tekstpodstawowywcity2"/>
        <w:ind w:left="992" w:firstLine="0"/>
        <w:rPr>
          <w:rFonts w:ascii="Tahoma" w:hAnsi="Tahoma" w:cs="Tahoma"/>
          <w:sz w:val="20"/>
        </w:rPr>
      </w:pPr>
      <w:r w:rsidRPr="0067525B">
        <w:rPr>
          <w:rFonts w:ascii="Tahoma" w:hAnsi="Tahoma" w:cs="Tahoma"/>
          <w:sz w:val="20"/>
        </w:rPr>
        <w:t xml:space="preserve"> Dotyczy ubezpieczenia</w:t>
      </w:r>
      <w:r w:rsidRPr="00464461">
        <w:rPr>
          <w:rFonts w:ascii="Tahoma" w:hAnsi="Tahoma" w:cs="Tahoma"/>
          <w:sz w:val="20"/>
        </w:rPr>
        <w:t xml:space="preserve">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rsidR="00831C46" w:rsidRDefault="00831C46" w:rsidP="00831C46">
      <w:pPr>
        <w:pStyle w:val="WW-Tekstpodstawowywcity2"/>
        <w:ind w:left="992" w:firstLine="0"/>
        <w:rPr>
          <w:rFonts w:ascii="Tahoma" w:hAnsi="Tahoma" w:cs="Tahoma"/>
          <w:sz w:val="20"/>
        </w:rPr>
      </w:pPr>
    </w:p>
    <w:p w:rsidR="00831C46" w:rsidRDefault="00831C46" w:rsidP="00F024A9">
      <w:pPr>
        <w:pStyle w:val="WW-Tekstpodstawowywcity2"/>
        <w:numPr>
          <w:ilvl w:val="0"/>
          <w:numId w:val="3"/>
        </w:numPr>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w:t>
      </w:r>
      <w:proofErr w:type="spellStart"/>
      <w:r w:rsidRPr="0067525B">
        <w:rPr>
          <w:rFonts w:ascii="Tahoma" w:hAnsi="Tahoma" w:cs="Tahoma"/>
          <w:sz w:val="20"/>
        </w:rPr>
        <w:t>niskocennym</w:t>
      </w:r>
      <w:proofErr w:type="spellEnd"/>
      <w:r w:rsidRPr="0067525B">
        <w:rPr>
          <w:rFonts w:ascii="Tahoma" w:hAnsi="Tahoma" w:cs="Tahoma"/>
          <w:sz w:val="20"/>
        </w:rPr>
        <w:t xml:space="preserve">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w:t>
      </w:r>
      <w:r>
        <w:rPr>
          <w:rFonts w:ascii="Tahoma" w:hAnsi="Tahoma" w:cs="Tahoma"/>
          <w:sz w:val="20"/>
        </w:rPr>
        <w:t>:</w:t>
      </w:r>
    </w:p>
    <w:p w:rsidR="00831C46" w:rsidRDefault="00831C46" w:rsidP="00F024A9">
      <w:pPr>
        <w:pStyle w:val="WW-Tekstpodstawowywcity2"/>
        <w:numPr>
          <w:ilvl w:val="0"/>
          <w:numId w:val="31"/>
        </w:numPr>
        <w:ind w:left="1701"/>
        <w:rPr>
          <w:rFonts w:ascii="Tahoma" w:hAnsi="Tahoma" w:cs="Tahoma"/>
          <w:sz w:val="20"/>
        </w:rPr>
      </w:pPr>
      <w:r w:rsidRPr="0067525B">
        <w:rPr>
          <w:rFonts w:ascii="Tahoma" w:hAnsi="Tahoma" w:cs="Tahoma"/>
          <w:sz w:val="20"/>
        </w:rPr>
        <w:t xml:space="preserve"> </w:t>
      </w:r>
      <w:r>
        <w:rPr>
          <w:rFonts w:ascii="Tahoma" w:hAnsi="Tahoma" w:cs="Tahoma"/>
          <w:sz w:val="20"/>
        </w:rPr>
        <w:t>336 556,25</w:t>
      </w:r>
      <w:r w:rsidRPr="0067525B">
        <w:rPr>
          <w:rFonts w:ascii="Tahoma" w:hAnsi="Tahoma" w:cs="Tahoma"/>
          <w:sz w:val="20"/>
        </w:rPr>
        <w:t xml:space="preserve"> zł</w:t>
      </w:r>
      <w:r>
        <w:rPr>
          <w:rFonts w:ascii="Tahoma" w:hAnsi="Tahoma" w:cs="Tahoma"/>
          <w:sz w:val="20"/>
        </w:rPr>
        <w:t xml:space="preserve"> na jedno </w:t>
      </w:r>
      <w:r w:rsidRPr="0067525B">
        <w:rPr>
          <w:rFonts w:ascii="Tahoma" w:hAnsi="Tahoma" w:cs="Tahoma"/>
          <w:sz w:val="20"/>
        </w:rPr>
        <w:t>i wszystkie zdarzenia w rocznym okresie ubezpieczenia</w:t>
      </w:r>
      <w:r>
        <w:rPr>
          <w:rFonts w:ascii="Tahoma" w:hAnsi="Tahoma" w:cs="Tahoma"/>
          <w:sz w:val="20"/>
        </w:rPr>
        <w:t xml:space="preserve"> – dla stoiska reklamowo-promocyjnego oraz makiety promocyjnej Powiatu Ostródzkiego</w:t>
      </w:r>
    </w:p>
    <w:p w:rsidR="00831C46" w:rsidRDefault="00831C46" w:rsidP="00F024A9">
      <w:pPr>
        <w:pStyle w:val="WW-Tekstpodstawowywcity2"/>
        <w:numPr>
          <w:ilvl w:val="0"/>
          <w:numId w:val="31"/>
        </w:numPr>
        <w:ind w:left="1701"/>
        <w:rPr>
          <w:rFonts w:ascii="Tahoma" w:hAnsi="Tahoma" w:cs="Tahoma"/>
          <w:sz w:val="20"/>
        </w:rPr>
      </w:pPr>
      <w:r>
        <w:rPr>
          <w:rFonts w:ascii="Tahoma" w:hAnsi="Tahoma" w:cs="Tahoma"/>
          <w:sz w:val="20"/>
        </w:rPr>
        <w:t>100 000,00 zł na jedno i wszystkie zdarzenia w rocznym okresie ubezpieczenia – dla pozostałego mienia</w:t>
      </w:r>
    </w:p>
    <w:p w:rsidR="00831C46" w:rsidRDefault="00831C46" w:rsidP="00831C46">
      <w:pPr>
        <w:pStyle w:val="WW-Tekstpodstawowywcity2"/>
        <w:ind w:left="992" w:firstLine="0"/>
        <w:rPr>
          <w:rFonts w:ascii="Tahoma" w:hAnsi="Tahoma" w:cs="Tahoma"/>
          <w:sz w:val="20"/>
        </w:rPr>
      </w:pPr>
      <w:r w:rsidRPr="0067525B">
        <w:rPr>
          <w:rFonts w:ascii="Tahoma" w:hAnsi="Tahoma" w:cs="Tahoma"/>
          <w:sz w:val="20"/>
        </w:rPr>
        <w:t xml:space="preserve"> Dotyczy ubezpieczenia</w:t>
      </w:r>
      <w:r w:rsidRPr="00464461">
        <w:rPr>
          <w:rFonts w:ascii="Tahoma" w:hAnsi="Tahoma" w:cs="Tahoma"/>
          <w:sz w:val="20"/>
        </w:rPr>
        <w:t xml:space="preserve">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rsidR="00831C46" w:rsidRPr="00464461" w:rsidRDefault="00831C46" w:rsidP="00831C46">
      <w:pPr>
        <w:pStyle w:val="WW-Tekstpodstawowywcity2"/>
        <w:ind w:left="992" w:firstLine="0"/>
        <w:rPr>
          <w:rFonts w:ascii="Tahoma" w:hAnsi="Tahoma" w:cs="Tahoma"/>
          <w:sz w:val="20"/>
        </w:rPr>
      </w:pPr>
    </w:p>
    <w:p w:rsidR="00831C46" w:rsidRPr="00464461" w:rsidRDefault="00831C46" w:rsidP="00F024A9">
      <w:pPr>
        <w:pStyle w:val="WW-Tekstpodstawowywcity2"/>
        <w:numPr>
          <w:ilvl w:val="0"/>
          <w:numId w:val="30"/>
        </w:numPr>
        <w:tabs>
          <w:tab w:val="clear" w:pos="720"/>
          <w:tab w:val="num" w:pos="993"/>
        </w:tabs>
        <w:ind w:left="1134" w:hanging="425"/>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rsidR="00831C46" w:rsidRPr="00464461" w:rsidRDefault="00831C46" w:rsidP="00831C46">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rsidR="00831C46" w:rsidRPr="00464461" w:rsidRDefault="00831C46" w:rsidP="00831C46">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rsidR="00831C46" w:rsidRPr="00464461" w:rsidRDefault="00831C46" w:rsidP="00831C46">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rsidR="00831C46" w:rsidRDefault="00831C46" w:rsidP="00831C46">
      <w:pPr>
        <w:pStyle w:val="WW-Tekstpodstawowywcity2"/>
        <w:tabs>
          <w:tab w:val="num" w:pos="1070"/>
        </w:tabs>
        <w:ind w:left="1072" w:firstLine="0"/>
        <w:rPr>
          <w:rFonts w:ascii="Tahoma" w:hAnsi="Tahoma" w:cs="Tahoma"/>
          <w:sz w:val="20"/>
        </w:rPr>
      </w:pPr>
      <w:r w:rsidRPr="00464461">
        <w:rPr>
          <w:rFonts w:ascii="Tahoma" w:hAnsi="Tahoma" w:cs="Tahoma"/>
          <w:sz w:val="20"/>
        </w:rPr>
        <w:t xml:space="preserve">Klauzula dotyczy wszystkich </w:t>
      </w:r>
      <w:proofErr w:type="spellStart"/>
      <w:r w:rsidRPr="00464461">
        <w:rPr>
          <w:rFonts w:ascii="Tahoma" w:hAnsi="Tahoma" w:cs="Tahoma"/>
          <w:sz w:val="20"/>
        </w:rPr>
        <w:t>ryzyk</w:t>
      </w:r>
      <w:proofErr w:type="spellEnd"/>
      <w:r w:rsidRPr="00464461">
        <w:rPr>
          <w:rFonts w:ascii="Tahoma" w:hAnsi="Tahoma" w:cs="Tahoma"/>
          <w:sz w:val="20"/>
        </w:rPr>
        <w:t>.</w:t>
      </w:r>
    </w:p>
    <w:p w:rsidR="00831C46" w:rsidRPr="008C4691" w:rsidRDefault="00831C46" w:rsidP="00831C46">
      <w:pPr>
        <w:pStyle w:val="WW-Tekstpodstawowywcity2"/>
        <w:tabs>
          <w:tab w:val="num" w:pos="1070"/>
        </w:tabs>
        <w:ind w:left="1072" w:firstLine="0"/>
        <w:rPr>
          <w:rFonts w:ascii="Tahoma" w:hAnsi="Tahoma" w:cs="Tahoma"/>
          <w:sz w:val="20"/>
        </w:rPr>
      </w:pPr>
    </w:p>
    <w:p w:rsidR="00831C46" w:rsidRPr="0061333C" w:rsidRDefault="00831C46" w:rsidP="00F024A9">
      <w:pPr>
        <w:pStyle w:val="WW-Tekstpodstawowywcity2"/>
        <w:numPr>
          <w:ilvl w:val="0"/>
          <w:numId w:val="30"/>
        </w:numPr>
        <w:tabs>
          <w:tab w:val="clear" w:pos="720"/>
          <w:tab w:val="num" w:pos="993"/>
        </w:tabs>
        <w:spacing w:before="112" w:after="248"/>
        <w:ind w:left="993"/>
        <w:rPr>
          <w:rFonts w:ascii="Tahoma" w:hAnsi="Tahoma" w:cs="Tahoma"/>
          <w:sz w:val="20"/>
        </w:rPr>
      </w:pPr>
      <w:r w:rsidRPr="0061333C">
        <w:rPr>
          <w:rStyle w:val="Pogrubienie"/>
          <w:rFonts w:ascii="Tahoma" w:hAnsi="Tahoma" w:cs="Tahoma"/>
          <w:sz w:val="20"/>
        </w:rPr>
        <w:t xml:space="preserve">Klauzula </w:t>
      </w:r>
      <w:proofErr w:type="spellStart"/>
      <w:r w:rsidRPr="0061333C">
        <w:rPr>
          <w:rStyle w:val="Pogrubienie"/>
          <w:rFonts w:ascii="Tahoma" w:hAnsi="Tahoma" w:cs="Tahoma"/>
          <w:sz w:val="20"/>
        </w:rPr>
        <w:t>zalaniowa</w:t>
      </w:r>
      <w:proofErr w:type="spellEnd"/>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w:t>
      </w:r>
      <w:proofErr w:type="spellStart"/>
      <w:r w:rsidRPr="0061333C">
        <w:rPr>
          <w:rFonts w:ascii="Tahoma" w:hAnsi="Tahoma" w:cs="Tahoma"/>
          <w:sz w:val="20"/>
          <w:shd w:val="clear" w:color="auto" w:fill="FFFFFF"/>
        </w:rPr>
        <w:t>zalaniami</w:t>
      </w:r>
      <w:proofErr w:type="spellEnd"/>
      <w:r w:rsidRPr="0061333C">
        <w:rPr>
          <w:rFonts w:ascii="Tahoma" w:hAnsi="Tahoma" w:cs="Tahoma"/>
          <w:sz w:val="20"/>
          <w:shd w:val="clear" w:color="auto" w:fill="FFFFFF"/>
        </w:rPr>
        <w:t xml:space="preserve">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 xml:space="preserve">niezabezpieczeniem lub złym zabezpieczeniem otworów okiennych, dachowych lub drzwiowych, rynien i spustów. Ochrona ubezpieczeniowa nie obejmuje kolejnych szkód </w:t>
      </w:r>
      <w:proofErr w:type="spellStart"/>
      <w:r w:rsidRPr="00D5353D">
        <w:rPr>
          <w:rFonts w:ascii="Tahoma" w:hAnsi="Tahoma" w:cs="Tahoma"/>
          <w:sz w:val="20"/>
          <w:shd w:val="clear" w:color="auto" w:fill="FFFFFF"/>
        </w:rPr>
        <w:lastRenderedPageBreak/>
        <w:t>zalaniowych</w:t>
      </w:r>
      <w:proofErr w:type="spellEnd"/>
      <w:r w:rsidRPr="00D5353D">
        <w:rPr>
          <w:rFonts w:ascii="Tahoma" w:hAnsi="Tahoma" w:cs="Tahoma"/>
          <w:sz w:val="20"/>
          <w:shd w:val="clear" w:color="auto" w:fill="FFFFFF"/>
        </w:rPr>
        <w:t xml:space="preserve">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w:t>
      </w:r>
      <w:r w:rsidRPr="0061333C">
        <w:rPr>
          <w:rFonts w:ascii="Tahoma" w:hAnsi="Tahoma" w:cs="Tahoma"/>
          <w:sz w:val="20"/>
          <w:shd w:val="clear" w:color="auto" w:fill="FFFFFF"/>
        </w:rPr>
        <w:t xml:space="preserve"> Limit odpo</w:t>
      </w:r>
      <w:r w:rsidRPr="0061333C">
        <w:rPr>
          <w:rFonts w:ascii="Tahoma" w:hAnsi="Tahoma" w:cs="Tahoma"/>
          <w:sz w:val="20"/>
        </w:rPr>
        <w:t xml:space="preserve">wiedzialności na jedno i wszystkie zdarzenia w rocznym okresie </w:t>
      </w:r>
      <w:r w:rsidRPr="00737C22">
        <w:rPr>
          <w:rFonts w:ascii="Tahoma" w:hAnsi="Tahoma" w:cs="Tahoma"/>
          <w:sz w:val="20"/>
        </w:rPr>
        <w:t xml:space="preserve">ubezpieczenia: 100.000,00 zł. Klauzula dotyczy ubezpieczenia mienia od wszystkich </w:t>
      </w:r>
      <w:proofErr w:type="spellStart"/>
      <w:r w:rsidRPr="00737C22">
        <w:rPr>
          <w:rFonts w:ascii="Tahoma" w:hAnsi="Tahoma" w:cs="Tahoma"/>
          <w:sz w:val="20"/>
        </w:rPr>
        <w:t>ryzyk</w:t>
      </w:r>
      <w:proofErr w:type="spellEnd"/>
      <w:r w:rsidRPr="00737C22">
        <w:rPr>
          <w:rFonts w:ascii="Tahoma" w:hAnsi="Tahoma" w:cs="Tahoma"/>
          <w:sz w:val="20"/>
        </w:rPr>
        <w:t>.</w:t>
      </w:r>
    </w:p>
    <w:p w:rsidR="00831C46" w:rsidRPr="00464461" w:rsidRDefault="00831C46" w:rsidP="00F024A9">
      <w:pPr>
        <w:pStyle w:val="WW-Tekstpodstawowywcity2"/>
        <w:numPr>
          <w:ilvl w:val="0"/>
          <w:numId w:val="30"/>
        </w:numPr>
        <w:tabs>
          <w:tab w:val="clear" w:pos="720"/>
          <w:tab w:val="num" w:pos="993"/>
        </w:tabs>
        <w:spacing w:before="112" w:after="248"/>
        <w:ind w:left="993"/>
        <w:rPr>
          <w:rFonts w:ascii="Tahoma" w:hAnsi="Tahoma" w:cs="Tahoma"/>
          <w:sz w:val="20"/>
        </w:rPr>
      </w:pPr>
      <w:r w:rsidRPr="00464461">
        <w:rPr>
          <w:rFonts w:ascii="Tahoma" w:hAnsi="Tahoma" w:cs="Tahoma"/>
          <w:b/>
          <w:bCs/>
          <w:sz w:val="20"/>
        </w:rPr>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 xml:space="preserve">. Ubezpieczający nie będzie zobowiązany do dopłaty stosownej składki, wynikającej z przywrócenia sumy ubezpieczenia po szkodzie. </w:t>
      </w:r>
    </w:p>
    <w:p w:rsidR="00831C46" w:rsidRPr="00464461" w:rsidRDefault="00831C46" w:rsidP="00F024A9">
      <w:pPr>
        <w:numPr>
          <w:ilvl w:val="0"/>
          <w:numId w:val="30"/>
        </w:numPr>
        <w:tabs>
          <w:tab w:val="left" w:pos="1134"/>
        </w:tabs>
        <w:autoSpaceDE w:val="0"/>
        <w:autoSpaceDN w:val="0"/>
        <w:adjustRightInd w:val="0"/>
        <w:ind w:left="993" w:hanging="284"/>
        <w:jc w:val="both"/>
        <w:rPr>
          <w:rFonts w:ascii="Tahoma" w:hAnsi="Tahoma" w:cs="Tahoma"/>
          <w:color w:val="000000"/>
        </w:rPr>
      </w:pPr>
      <w:r w:rsidRPr="00464461">
        <w:rPr>
          <w:rFonts w:ascii="Tahoma" w:hAnsi="Tahoma" w:cs="Tahoma"/>
          <w:b/>
          <w:color w:val="000000"/>
        </w:rPr>
        <w:t xml:space="preserve">Klauzula szkód 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rsidR="00831C46" w:rsidRPr="00464461" w:rsidRDefault="00831C46" w:rsidP="00F024A9">
      <w:pPr>
        <w:numPr>
          <w:ilvl w:val="1"/>
          <w:numId w:val="12"/>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działaniem człowieka,</w:t>
      </w:r>
    </w:p>
    <w:p w:rsidR="00831C46" w:rsidRPr="00464461" w:rsidRDefault="00831C46" w:rsidP="00F024A9">
      <w:pPr>
        <w:numPr>
          <w:ilvl w:val="1"/>
          <w:numId w:val="12"/>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wadami produkcyjnymi,</w:t>
      </w:r>
    </w:p>
    <w:p w:rsidR="00831C46" w:rsidRPr="00464461" w:rsidRDefault="00831C46" w:rsidP="00F024A9">
      <w:pPr>
        <w:numPr>
          <w:ilvl w:val="1"/>
          <w:numId w:val="12"/>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przyczynami eksploatacyjnymi.</w:t>
      </w:r>
    </w:p>
    <w:p w:rsidR="00831C46" w:rsidRPr="00464461" w:rsidRDefault="00831C46" w:rsidP="00831C46">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rsidR="00831C46" w:rsidRPr="00464461" w:rsidRDefault="00831C46" w:rsidP="00831C46">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rsidR="00831C46" w:rsidRPr="0067525B" w:rsidRDefault="00831C46" w:rsidP="00831C46">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831C46" w:rsidRPr="0067525B" w:rsidRDefault="00831C46" w:rsidP="00831C46">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rsidR="00831C46" w:rsidRPr="0067525B" w:rsidRDefault="00831C46" w:rsidP="00831C46">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rsidR="00831C46" w:rsidRPr="00464461" w:rsidRDefault="00831C46" w:rsidP="00831C46">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rsidR="00831C46" w:rsidRPr="00464461" w:rsidRDefault="00831C46" w:rsidP="00831C46">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rsidR="00831C46" w:rsidRPr="00464461" w:rsidRDefault="00831C46" w:rsidP="00831C46">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rsidR="00831C46" w:rsidRPr="00464461" w:rsidRDefault="00831C46" w:rsidP="00831C46">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rsidR="00831C46" w:rsidRPr="00464461" w:rsidRDefault="00831C46" w:rsidP="00831C46">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rsidR="00831C46" w:rsidRPr="00464461" w:rsidRDefault="00831C46" w:rsidP="00831C46">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rsidR="00831C46" w:rsidRPr="00464461" w:rsidRDefault="00831C46" w:rsidP="00831C46">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wynikające z wszelkich pośrednich i utraconych korzyści,</w:t>
      </w:r>
    </w:p>
    <w:p w:rsidR="00831C46" w:rsidRPr="00B35786" w:rsidRDefault="00831C46" w:rsidP="00831C46">
      <w:pPr>
        <w:tabs>
          <w:tab w:val="num" w:pos="993"/>
        </w:tabs>
        <w:autoSpaceDE w:val="0"/>
        <w:autoSpaceDN w:val="0"/>
        <w:adjustRightInd w:val="0"/>
        <w:ind w:left="993"/>
        <w:rPr>
          <w:rFonts w:ascii="Tahoma" w:hAnsi="Tahoma" w:cs="Tahoma"/>
        </w:rPr>
      </w:pPr>
      <w:r w:rsidRPr="00464461">
        <w:rPr>
          <w:rFonts w:ascii="Tahoma" w:hAnsi="Tahoma" w:cs="Tahoma"/>
          <w:color w:val="000000"/>
        </w:rPr>
        <w:t xml:space="preserve">- w </w:t>
      </w:r>
      <w:r w:rsidRPr="00B35786">
        <w:rPr>
          <w:rFonts w:ascii="Tahoma" w:hAnsi="Tahoma" w:cs="Tahoma"/>
        </w:rPr>
        <w:t>postaci utraty zysku.</w:t>
      </w:r>
    </w:p>
    <w:p w:rsidR="00831C46" w:rsidRPr="00B35786" w:rsidRDefault="00831C46" w:rsidP="00831C46">
      <w:pPr>
        <w:tabs>
          <w:tab w:val="num" w:pos="993"/>
        </w:tabs>
        <w:autoSpaceDE w:val="0"/>
        <w:autoSpaceDN w:val="0"/>
        <w:adjustRightInd w:val="0"/>
        <w:ind w:left="993"/>
        <w:rPr>
          <w:rFonts w:ascii="Tahoma" w:hAnsi="Tahoma" w:cs="Tahoma"/>
        </w:rPr>
      </w:pPr>
      <w:r w:rsidRPr="00B35786">
        <w:rPr>
          <w:rFonts w:ascii="Tahoma" w:hAnsi="Tahoma" w:cs="Tahoma"/>
        </w:rPr>
        <w:t>Limit odpowiedzialności: do 100.000,00 zł na jedno i wszystkie zdarzenia w okresie ubezpieczenia.</w:t>
      </w:r>
    </w:p>
    <w:p w:rsidR="00831C46" w:rsidRPr="00B35786" w:rsidRDefault="00831C46" w:rsidP="00831C46">
      <w:pPr>
        <w:tabs>
          <w:tab w:val="num" w:pos="993"/>
        </w:tabs>
        <w:autoSpaceDE w:val="0"/>
        <w:autoSpaceDN w:val="0"/>
        <w:adjustRightInd w:val="0"/>
        <w:ind w:left="993"/>
        <w:rPr>
          <w:rFonts w:ascii="Tahoma" w:hAnsi="Tahoma" w:cs="Tahoma"/>
        </w:rPr>
      </w:pPr>
      <w:r w:rsidRPr="00B35786">
        <w:rPr>
          <w:rFonts w:ascii="Tahoma" w:hAnsi="Tahoma" w:cs="Tahoma"/>
        </w:rPr>
        <w:t>Franszyza redukcyjna: 200 zł</w:t>
      </w:r>
    </w:p>
    <w:p w:rsidR="00831C46" w:rsidRPr="00B35786" w:rsidRDefault="00831C46" w:rsidP="00831C46">
      <w:pPr>
        <w:tabs>
          <w:tab w:val="num" w:pos="993"/>
        </w:tabs>
        <w:autoSpaceDE w:val="0"/>
        <w:autoSpaceDN w:val="0"/>
        <w:adjustRightInd w:val="0"/>
        <w:ind w:left="993"/>
        <w:rPr>
          <w:rFonts w:ascii="Tahoma" w:eastAsia="Verdana,Italic" w:hAnsi="Tahoma" w:cs="Tahoma"/>
          <w:i/>
          <w:iCs/>
        </w:rPr>
      </w:pPr>
      <w:r w:rsidRPr="00B35786">
        <w:rPr>
          <w:rFonts w:ascii="Tahoma" w:eastAsia="Verdana,Italic" w:hAnsi="Tahoma" w:cs="Tahoma"/>
          <w:i/>
          <w:iCs/>
        </w:rPr>
        <w:t xml:space="preserve">Zastosowane limity odpowiedzialności nie mają zastosowania do </w:t>
      </w:r>
      <w:proofErr w:type="spellStart"/>
      <w:r w:rsidRPr="00B35786">
        <w:rPr>
          <w:rFonts w:ascii="Tahoma" w:eastAsia="Verdana,Italic" w:hAnsi="Tahoma" w:cs="Tahoma"/>
          <w:i/>
          <w:iCs/>
        </w:rPr>
        <w:t>ryzyk</w:t>
      </w:r>
      <w:proofErr w:type="spellEnd"/>
      <w:r w:rsidRPr="00B35786">
        <w:rPr>
          <w:rFonts w:ascii="Tahoma" w:eastAsia="Verdana,Italic" w:hAnsi="Tahoma" w:cs="Tahoma"/>
          <w:i/>
          <w:iCs/>
        </w:rPr>
        <w:t>, które w myśl zapisów OWU</w:t>
      </w:r>
    </w:p>
    <w:p w:rsidR="00831C46" w:rsidRPr="00B35786" w:rsidRDefault="00831C46" w:rsidP="00831C46">
      <w:pPr>
        <w:tabs>
          <w:tab w:val="num" w:pos="993"/>
          <w:tab w:val="num" w:pos="1070"/>
        </w:tabs>
        <w:suppressAutoHyphens/>
        <w:ind w:left="993"/>
        <w:jc w:val="both"/>
        <w:rPr>
          <w:rFonts w:ascii="Tahoma" w:eastAsia="Verdana,Italic" w:hAnsi="Tahoma" w:cs="Tahoma"/>
          <w:i/>
          <w:iCs/>
        </w:rPr>
      </w:pPr>
      <w:r w:rsidRPr="00B35786">
        <w:rPr>
          <w:rFonts w:ascii="Tahoma" w:eastAsia="Verdana,Italic" w:hAnsi="Tahoma" w:cs="Tahoma"/>
          <w:i/>
          <w:iCs/>
        </w:rPr>
        <w:lastRenderedPageBreak/>
        <w:t xml:space="preserve">nie są limitowane. </w:t>
      </w:r>
    </w:p>
    <w:p w:rsidR="00831C46" w:rsidRPr="00B35786" w:rsidRDefault="00831C46" w:rsidP="00831C46">
      <w:pPr>
        <w:widowControl w:val="0"/>
        <w:tabs>
          <w:tab w:val="num" w:pos="993"/>
          <w:tab w:val="left" w:pos="1276"/>
        </w:tabs>
        <w:snapToGrid w:val="0"/>
        <w:ind w:left="993"/>
        <w:jc w:val="both"/>
        <w:rPr>
          <w:rFonts w:ascii="Tahoma" w:hAnsi="Tahoma" w:cs="Tahoma"/>
        </w:rPr>
      </w:pPr>
      <w:r w:rsidRPr="00B35786">
        <w:rPr>
          <w:rFonts w:ascii="Tahoma" w:hAnsi="Tahoma" w:cs="Tahoma"/>
        </w:rPr>
        <w:t xml:space="preserve">Klauzula dotyczy ubezpieczenia mienia od wszystkich </w:t>
      </w:r>
      <w:proofErr w:type="spellStart"/>
      <w:r w:rsidRPr="00B35786">
        <w:rPr>
          <w:rFonts w:ascii="Tahoma" w:hAnsi="Tahoma" w:cs="Tahoma"/>
        </w:rPr>
        <w:t>ryzyk</w:t>
      </w:r>
      <w:proofErr w:type="spellEnd"/>
      <w:r w:rsidRPr="00B35786">
        <w:rPr>
          <w:rFonts w:ascii="Tahoma" w:hAnsi="Tahoma" w:cs="Tahoma"/>
        </w:rPr>
        <w:t xml:space="preserve">. </w:t>
      </w:r>
    </w:p>
    <w:p w:rsidR="00831C46" w:rsidRPr="00B35786" w:rsidRDefault="00831C46" w:rsidP="00831C46">
      <w:pPr>
        <w:widowControl w:val="0"/>
        <w:tabs>
          <w:tab w:val="num" w:pos="993"/>
          <w:tab w:val="left" w:pos="1276"/>
        </w:tabs>
        <w:snapToGrid w:val="0"/>
        <w:ind w:left="993"/>
        <w:jc w:val="both"/>
        <w:rPr>
          <w:rFonts w:ascii="Tahoma" w:hAnsi="Tahoma" w:cs="Tahoma"/>
          <w:b/>
        </w:rPr>
      </w:pPr>
      <w:r w:rsidRPr="00B35786">
        <w:rPr>
          <w:rFonts w:ascii="Tahoma" w:hAnsi="Tahoma" w:cs="Tahoma"/>
          <w:b/>
        </w:rPr>
        <w:t>Klauzula dotyczy mienia nie ubezpieczonego w ramach ryzyka ubezpieczenia maszyn i urządzeń od uszkodzeń.</w:t>
      </w:r>
    </w:p>
    <w:p w:rsidR="00831C46" w:rsidRPr="00B35786" w:rsidRDefault="00831C46" w:rsidP="00831C46">
      <w:pPr>
        <w:widowControl w:val="0"/>
        <w:tabs>
          <w:tab w:val="num" w:pos="993"/>
          <w:tab w:val="left" w:pos="1276"/>
        </w:tabs>
        <w:snapToGrid w:val="0"/>
        <w:ind w:left="993"/>
        <w:jc w:val="both"/>
        <w:rPr>
          <w:rFonts w:ascii="Tahoma" w:hAnsi="Tahoma" w:cs="Tahoma"/>
          <w:highlight w:val="yellow"/>
        </w:rPr>
      </w:pPr>
    </w:p>
    <w:p w:rsidR="00831C46" w:rsidRPr="00B35786" w:rsidRDefault="00831C46" w:rsidP="00F024A9">
      <w:pPr>
        <w:pStyle w:val="WW-Tekstpodstawowywcity2"/>
        <w:numPr>
          <w:ilvl w:val="0"/>
          <w:numId w:val="30"/>
        </w:numPr>
        <w:rPr>
          <w:rFonts w:ascii="Tahoma" w:hAnsi="Tahoma" w:cs="Tahoma"/>
          <w:sz w:val="20"/>
        </w:rPr>
      </w:pPr>
      <w:r w:rsidRPr="00B35786">
        <w:rPr>
          <w:rFonts w:ascii="Tahoma" w:hAnsi="Tahoma" w:cs="Tahoma"/>
          <w:b/>
          <w:bCs/>
          <w:sz w:val="20"/>
          <w:shd w:val="clear" w:color="auto" w:fill="FFFFFF"/>
        </w:rPr>
        <w:t>Klauzula ubezpieczenia szkód elektrycznych</w:t>
      </w:r>
      <w:r w:rsidRPr="00B35786">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rsidR="00831C46" w:rsidRPr="00B35786" w:rsidRDefault="00831C46" w:rsidP="00831C46">
      <w:pPr>
        <w:ind w:left="993"/>
        <w:jc w:val="both"/>
        <w:rPr>
          <w:rFonts w:ascii="Tahoma" w:hAnsi="Tahoma" w:cs="Tahoma"/>
        </w:rPr>
      </w:pPr>
      <w:r w:rsidRPr="00B35786">
        <w:rPr>
          <w:rFonts w:ascii="Tahoma" w:hAnsi="Tahoma" w:cs="Tahoma"/>
          <w:shd w:val="clear" w:color="auto" w:fill="FFFFFF"/>
        </w:rPr>
        <w:t xml:space="preserve">Poza </w:t>
      </w:r>
      <w:proofErr w:type="spellStart"/>
      <w:r w:rsidRPr="00B35786">
        <w:rPr>
          <w:rFonts w:ascii="Tahoma" w:hAnsi="Tahoma" w:cs="Tahoma"/>
          <w:shd w:val="clear" w:color="auto" w:fill="FFFFFF"/>
        </w:rPr>
        <w:t>wyłączeniami</w:t>
      </w:r>
      <w:proofErr w:type="spellEnd"/>
      <w:r w:rsidRPr="00B35786">
        <w:rPr>
          <w:rFonts w:ascii="Tahoma" w:hAnsi="Tahoma" w:cs="Tahoma"/>
          <w:shd w:val="clear" w:color="auto" w:fill="FFFFFF"/>
        </w:rPr>
        <w:t xml:space="preserve"> odpowiedzialności określonymi w umowie ubezpieczenia oraz / lub w ogólnych warunkach ubezpieczenia, ubezpieczeniem nie są objęte szkody:</w:t>
      </w:r>
    </w:p>
    <w:p w:rsidR="00831C46" w:rsidRPr="00B35786" w:rsidRDefault="00831C46" w:rsidP="00831C46">
      <w:pPr>
        <w:ind w:left="993"/>
        <w:jc w:val="both"/>
        <w:rPr>
          <w:rFonts w:ascii="Tahoma" w:hAnsi="Tahoma" w:cs="Tahoma"/>
        </w:rPr>
      </w:pPr>
      <w:r w:rsidRPr="00B35786">
        <w:rPr>
          <w:rFonts w:ascii="Tahoma" w:hAnsi="Tahoma" w:cs="Tahoma"/>
          <w:shd w:val="clear" w:color="auto" w:fill="FFFFFF"/>
        </w:rPr>
        <w:t>a) mechaniczne, chyba że powstały w następstwie szkody elektrycznej,</w:t>
      </w:r>
    </w:p>
    <w:p w:rsidR="00831C46" w:rsidRPr="00B35786" w:rsidRDefault="00831C46" w:rsidP="00831C46">
      <w:pPr>
        <w:ind w:left="993"/>
        <w:jc w:val="both"/>
        <w:rPr>
          <w:rFonts w:ascii="Tahoma" w:hAnsi="Tahoma" w:cs="Tahoma"/>
        </w:rPr>
      </w:pPr>
      <w:r w:rsidRPr="00B35786">
        <w:rPr>
          <w:rFonts w:ascii="Tahoma" w:hAnsi="Tahoma" w:cs="Tahoma"/>
          <w:shd w:val="clear" w:color="auto" w:fill="FFFFFF"/>
        </w:rPr>
        <w:t>b) w okresie gwarancyjnym, pokrywane przez producenta lub przez zewnętrzny warsztat naprawczy,</w:t>
      </w:r>
    </w:p>
    <w:p w:rsidR="00831C46" w:rsidRPr="00B35786" w:rsidRDefault="00831C46" w:rsidP="00831C46">
      <w:pPr>
        <w:ind w:left="993"/>
        <w:jc w:val="both"/>
        <w:rPr>
          <w:rFonts w:ascii="Tahoma" w:hAnsi="Tahoma" w:cs="Tahoma"/>
        </w:rPr>
      </w:pPr>
      <w:r w:rsidRPr="00B35786">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rsidR="00831C46" w:rsidRPr="00B35786" w:rsidRDefault="00831C46" w:rsidP="00831C46">
      <w:pPr>
        <w:ind w:left="993"/>
        <w:jc w:val="both"/>
        <w:rPr>
          <w:rFonts w:ascii="Tahoma" w:hAnsi="Tahoma" w:cs="Tahoma"/>
        </w:rPr>
      </w:pPr>
      <w:r w:rsidRPr="00B35786">
        <w:rPr>
          <w:rFonts w:ascii="Tahoma" w:hAnsi="Tahoma" w:cs="Tahoma"/>
          <w:shd w:val="clear" w:color="auto" w:fill="FFFFFF"/>
        </w:rPr>
        <w:t>d) we wszelkiego rodzaju miernikach (woltomierzach, amperomierzach, indykatorach, itp.) i licznikach,</w:t>
      </w:r>
    </w:p>
    <w:p w:rsidR="00831C46" w:rsidRPr="00B35786" w:rsidRDefault="00831C46" w:rsidP="00831C46">
      <w:pPr>
        <w:ind w:left="993"/>
        <w:jc w:val="both"/>
        <w:rPr>
          <w:rFonts w:ascii="Tahoma" w:hAnsi="Tahoma" w:cs="Tahoma"/>
        </w:rPr>
      </w:pPr>
      <w:r w:rsidRPr="00B35786">
        <w:rPr>
          <w:rFonts w:ascii="Tahoma" w:hAnsi="Tahoma" w:cs="Tahoma"/>
          <w:shd w:val="clear" w:color="auto" w:fill="FFFFFF"/>
        </w:rPr>
        <w:t>e) we wszelkiego rodzaju bezpiecznikach elektrycznych, stycznikach i odgromnikach oraz żarówkach, grzejnikach, lampach itp.,</w:t>
      </w:r>
    </w:p>
    <w:p w:rsidR="00831C46" w:rsidRPr="00B35786" w:rsidRDefault="00831C46" w:rsidP="00831C46">
      <w:pPr>
        <w:ind w:left="993"/>
        <w:rPr>
          <w:rFonts w:ascii="Tahoma" w:hAnsi="Tahoma" w:cs="Tahoma"/>
        </w:rPr>
      </w:pPr>
      <w:r w:rsidRPr="00E04FA8">
        <w:rPr>
          <w:rFonts w:ascii="Tahoma" w:hAnsi="Tahoma" w:cs="Tahoma"/>
          <w:shd w:val="clear" w:color="auto" w:fill="FFFFFF"/>
        </w:rPr>
        <w:t xml:space="preserve">f)  w maszynach elektrycznych, w których - w okresie bezpośrednio poprzedzającym szkodę - nie </w:t>
      </w:r>
      <w:r w:rsidRPr="00B35786">
        <w:rPr>
          <w:rFonts w:ascii="Tahoma" w:hAnsi="Tahoma" w:cs="Tahoma"/>
          <w:shd w:val="clear" w:color="auto" w:fill="FFFFFF"/>
        </w:rPr>
        <w:t>przeprowadzono okresowego badania eksploatacyjnego (oględzin i przeglądu) stosownie do obowiązujących przepisów lub konserwacji.</w:t>
      </w:r>
    </w:p>
    <w:p w:rsidR="00831C46" w:rsidRPr="00B35786" w:rsidRDefault="00831C46" w:rsidP="00831C46">
      <w:pPr>
        <w:ind w:left="993"/>
        <w:rPr>
          <w:rFonts w:ascii="Tahoma" w:hAnsi="Tahoma" w:cs="Tahoma"/>
          <w:shd w:val="clear" w:color="auto" w:fill="FFFFFF"/>
        </w:rPr>
      </w:pPr>
      <w:r w:rsidRPr="00B35786">
        <w:rPr>
          <w:rFonts w:ascii="Tahoma" w:hAnsi="Tahoma" w:cs="Tahoma"/>
          <w:shd w:val="clear" w:color="auto" w:fill="FFFFFF"/>
        </w:rPr>
        <w:t xml:space="preserve">Limit odpowiedzialności na jedno i wszystkie zdarzenia w okresie ubezpieczenia: </w:t>
      </w:r>
      <w:r w:rsidRPr="00B35786">
        <w:rPr>
          <w:rFonts w:ascii="Tahoma" w:hAnsi="Tahoma" w:cs="Tahoma"/>
          <w:bCs/>
          <w:shd w:val="clear" w:color="auto" w:fill="FFFFFF"/>
        </w:rPr>
        <w:t>100.000,00 zł.</w:t>
      </w:r>
      <w:r w:rsidRPr="00B35786">
        <w:rPr>
          <w:rFonts w:ascii="Tahoma" w:hAnsi="Tahoma" w:cs="Tahoma"/>
          <w:shd w:val="clear" w:color="auto" w:fill="FFFFFF"/>
        </w:rPr>
        <w:t xml:space="preserve"> Dotyczy ubezpieczenia mienia od wszystkich </w:t>
      </w:r>
      <w:proofErr w:type="spellStart"/>
      <w:r w:rsidRPr="00B35786">
        <w:rPr>
          <w:rFonts w:ascii="Tahoma" w:hAnsi="Tahoma" w:cs="Tahoma"/>
          <w:shd w:val="clear" w:color="auto" w:fill="FFFFFF"/>
        </w:rPr>
        <w:t>ryzyk</w:t>
      </w:r>
      <w:proofErr w:type="spellEnd"/>
      <w:r w:rsidRPr="00B35786">
        <w:rPr>
          <w:rFonts w:ascii="Tahoma" w:hAnsi="Tahoma" w:cs="Tahoma"/>
          <w:shd w:val="clear" w:color="auto" w:fill="FFFFFF"/>
        </w:rPr>
        <w:t>.</w:t>
      </w:r>
    </w:p>
    <w:p w:rsidR="00831C46" w:rsidRPr="00E04FA8" w:rsidRDefault="00831C46" w:rsidP="00831C46">
      <w:pPr>
        <w:pStyle w:val="WW-Tekstpodstawowywcity2"/>
        <w:ind w:left="1070" w:firstLine="0"/>
        <w:rPr>
          <w:rFonts w:ascii="Tahoma" w:hAnsi="Tahoma" w:cs="Tahoma"/>
          <w:color w:val="FF0000"/>
          <w:sz w:val="20"/>
        </w:rPr>
      </w:pPr>
    </w:p>
    <w:p w:rsidR="00831C46" w:rsidRPr="00B35786" w:rsidRDefault="00831C46" w:rsidP="00F024A9">
      <w:pPr>
        <w:pStyle w:val="WW-Tekstpodstawowywcity2"/>
        <w:numPr>
          <w:ilvl w:val="0"/>
          <w:numId w:val="30"/>
        </w:numPr>
        <w:ind w:firstLine="0"/>
        <w:rPr>
          <w:rFonts w:ascii="Tahoma" w:hAnsi="Tahoma" w:cs="Tahoma"/>
          <w:sz w:val="20"/>
        </w:rPr>
      </w:pPr>
      <w:r w:rsidRPr="00E04FA8">
        <w:rPr>
          <w:rFonts w:ascii="Tahoma" w:hAnsi="Tahoma" w:cs="Tahoma"/>
          <w:b/>
          <w:sz w:val="20"/>
        </w:rPr>
        <w:t>Klauzula katastrofy budowlanej</w:t>
      </w:r>
      <w:r w:rsidRPr="00E04FA8">
        <w:rPr>
          <w:rFonts w:ascii="Tahoma" w:hAnsi="Tahoma" w:cs="Tahoma"/>
          <w:sz w:val="20"/>
        </w:rPr>
        <w:t xml:space="preserve"> – </w:t>
      </w:r>
      <w:r w:rsidRPr="00E04FA8">
        <w:rPr>
          <w:rFonts w:ascii="Tahoma" w:hAnsi="Tahoma" w:cs="Tahoma"/>
          <w:color w:val="000000"/>
          <w:sz w:val="20"/>
        </w:rPr>
        <w:t>Ubezpieczyciel ponosi</w:t>
      </w:r>
      <w:r w:rsidRPr="006B7533">
        <w:rPr>
          <w:rFonts w:ascii="Tahoma" w:hAnsi="Tahoma" w:cs="Tahoma"/>
          <w:color w:val="000000"/>
          <w:sz w:val="20"/>
        </w:rPr>
        <w:t xml:space="preserve"> odpowiedzialność </w:t>
      </w:r>
      <w:r w:rsidRPr="006B7533">
        <w:rPr>
          <w:rFonts w:ascii="Tahoma" w:hAnsi="Tahoma" w:cs="Tahoma"/>
          <w:color w:val="000000"/>
          <w:sz w:val="20"/>
          <w:shd w:val="clear" w:color="auto" w:fill="FFFFFF"/>
        </w:rPr>
        <w:t xml:space="preserve">za szkody powstałe w mieniu Ubezpieczającego/Ubezpieczonego spowodowane katastrofą budowlaną rozumianą jako gwałtowne, nieoczekiwane zniszczenie budynku bądź budowli lub ich </w:t>
      </w:r>
      <w:r w:rsidRPr="006B7533">
        <w:rPr>
          <w:rStyle w:val="object"/>
          <w:rFonts w:ascii="Tahoma" w:hAnsi="Tahoma" w:cs="Tahoma"/>
          <w:color w:val="000000"/>
          <w:sz w:val="20"/>
          <w:shd w:val="clear" w:color="auto" w:fill="FFFFFF"/>
        </w:rPr>
        <w:t>cz</w:t>
      </w:r>
      <w:r w:rsidRPr="006B7533">
        <w:rPr>
          <w:rFonts w:ascii="Tahoma" w:hAnsi="Tahoma" w:cs="Tahoma"/>
          <w:color w:val="000000"/>
          <w:sz w:val="20"/>
          <w:shd w:val="clear" w:color="auto" w:fill="FFFFFF"/>
        </w:rPr>
        <w:t xml:space="preserve">ęści w wyniku nagłej utraty wytrzymałości </w:t>
      </w:r>
      <w:r w:rsidRPr="00B35786">
        <w:rPr>
          <w:rFonts w:ascii="Tahoma" w:hAnsi="Tahoma" w:cs="Tahoma"/>
          <w:sz w:val="20"/>
          <w:shd w:val="clear" w:color="auto" w:fill="FFFFFF"/>
        </w:rPr>
        <w:t>elementów budynku bądź budowli, elementów rusztowań, elementów urządzeń formujących, ścianek szczelnych i obudowy wykopów. Limit odpowiedzialności na jedno i wszystkie zdarzenia w rocznym okresie ubezpieczenia: 2.000.000,00 zł.</w:t>
      </w:r>
    </w:p>
    <w:p w:rsidR="00831C46" w:rsidRPr="00B35786" w:rsidRDefault="00831C46" w:rsidP="00831C46">
      <w:pPr>
        <w:pStyle w:val="WW-Tekstpodstawowywcity2"/>
        <w:ind w:left="1070" w:firstLine="0"/>
        <w:rPr>
          <w:rFonts w:ascii="Tahoma" w:hAnsi="Tahoma" w:cs="Tahoma"/>
          <w:sz w:val="20"/>
        </w:rPr>
      </w:pPr>
      <w:r w:rsidRPr="00B35786">
        <w:rPr>
          <w:rFonts w:ascii="Tahoma" w:hAnsi="Tahoma" w:cs="Tahoma"/>
          <w:sz w:val="20"/>
        </w:rPr>
        <w:t>Z odpowiedzialności Ubezpieczyciela wyłączone są szkody:</w:t>
      </w:r>
    </w:p>
    <w:p w:rsidR="00831C46" w:rsidRPr="00B35786" w:rsidRDefault="00831C46" w:rsidP="00F024A9">
      <w:pPr>
        <w:pStyle w:val="WW-Tekstpodstawowywcity2"/>
        <w:numPr>
          <w:ilvl w:val="0"/>
          <w:numId w:val="17"/>
        </w:numPr>
        <w:rPr>
          <w:rFonts w:ascii="Tahoma" w:hAnsi="Tahoma" w:cs="Tahoma"/>
          <w:sz w:val="20"/>
          <w:shd w:val="clear" w:color="auto" w:fill="FFFFFF"/>
        </w:rPr>
      </w:pPr>
      <w:r w:rsidRPr="00B35786">
        <w:rPr>
          <w:rFonts w:ascii="Tahoma" w:hAnsi="Tahoma" w:cs="Tahoma"/>
          <w:sz w:val="20"/>
        </w:rPr>
        <w:t>wynikłe ze zdarzeń powstałych w budynkach będących w trakcie przebudowy lub remontu wymagającego uzyskania pozwolenia na budowę,</w:t>
      </w:r>
    </w:p>
    <w:p w:rsidR="00831C46" w:rsidRPr="00B35786" w:rsidRDefault="00831C46" w:rsidP="00F024A9">
      <w:pPr>
        <w:pStyle w:val="WW-Tekstpodstawowywcity2"/>
        <w:numPr>
          <w:ilvl w:val="0"/>
          <w:numId w:val="17"/>
        </w:numPr>
        <w:rPr>
          <w:rFonts w:ascii="Tahoma" w:hAnsi="Tahoma" w:cs="Tahoma"/>
          <w:sz w:val="20"/>
          <w:shd w:val="clear" w:color="auto" w:fill="FFFFFF"/>
        </w:rPr>
      </w:pPr>
      <w:r w:rsidRPr="00B35786">
        <w:rPr>
          <w:rFonts w:ascii="Tahoma" w:hAnsi="Tahoma" w:cs="Tahoma"/>
          <w:sz w:val="20"/>
        </w:rPr>
        <w:t xml:space="preserve">w budynkach przeznaczonych do rozbiórki, </w:t>
      </w:r>
    </w:p>
    <w:p w:rsidR="00831C46" w:rsidRPr="00B35786" w:rsidRDefault="00831C46" w:rsidP="00831C46">
      <w:pPr>
        <w:pStyle w:val="WW-Tekstpodstawowywcity2"/>
        <w:ind w:left="1070" w:firstLine="0"/>
        <w:rPr>
          <w:rFonts w:ascii="Tahoma" w:hAnsi="Tahoma" w:cs="Tahoma"/>
          <w:sz w:val="20"/>
        </w:rPr>
      </w:pPr>
      <w:r w:rsidRPr="00B35786">
        <w:rPr>
          <w:rFonts w:ascii="Tahoma" w:hAnsi="Tahoma" w:cs="Tahoma"/>
          <w:sz w:val="20"/>
          <w:shd w:val="clear" w:color="auto" w:fill="FFFFFF"/>
        </w:rPr>
        <w:t xml:space="preserve">Klauzula dotyczy ubezpieczenia mienia od wszystkich </w:t>
      </w:r>
      <w:proofErr w:type="spellStart"/>
      <w:r w:rsidRPr="00B35786">
        <w:rPr>
          <w:rFonts w:ascii="Tahoma" w:hAnsi="Tahoma" w:cs="Tahoma"/>
          <w:sz w:val="20"/>
          <w:shd w:val="clear" w:color="auto" w:fill="FFFFFF"/>
        </w:rPr>
        <w:t>ryzyk</w:t>
      </w:r>
      <w:proofErr w:type="spellEnd"/>
      <w:r w:rsidRPr="00B35786">
        <w:rPr>
          <w:rFonts w:ascii="Tahoma" w:hAnsi="Tahoma" w:cs="Tahoma"/>
          <w:sz w:val="20"/>
        </w:rPr>
        <w:t>.</w:t>
      </w:r>
    </w:p>
    <w:p w:rsidR="00831C46" w:rsidRPr="002B76CF" w:rsidRDefault="00831C46" w:rsidP="00831C46">
      <w:pPr>
        <w:pStyle w:val="WW-Tekstpodstawowywcity2"/>
        <w:ind w:left="1070" w:firstLine="0"/>
        <w:rPr>
          <w:rFonts w:ascii="Tahoma" w:hAnsi="Tahoma" w:cs="Tahoma"/>
          <w:sz w:val="20"/>
        </w:rPr>
      </w:pPr>
    </w:p>
    <w:p w:rsidR="00831C46" w:rsidRPr="002B76CF" w:rsidRDefault="00831C46" w:rsidP="00F024A9">
      <w:pPr>
        <w:pStyle w:val="WW-Tekstpodstawowywcity2"/>
        <w:numPr>
          <w:ilvl w:val="0"/>
          <w:numId w:val="30"/>
        </w:numPr>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2B76CF">
        <w:rPr>
          <w:rFonts w:ascii="Tahoma" w:hAnsi="Tahoma" w:cs="Tahoma"/>
          <w:sz w:val="20"/>
        </w:rPr>
        <w:t>związane z:</w:t>
      </w:r>
    </w:p>
    <w:p w:rsidR="00831C46" w:rsidRPr="002B76CF" w:rsidRDefault="00831C46" w:rsidP="00831C46">
      <w:pPr>
        <w:ind w:left="993"/>
        <w:jc w:val="both"/>
        <w:rPr>
          <w:rFonts w:ascii="Tahoma" w:hAnsi="Tahoma" w:cs="Tahoma"/>
        </w:rPr>
      </w:pPr>
      <w:r w:rsidRPr="002B76CF">
        <w:rPr>
          <w:rFonts w:ascii="Tahoma" w:hAnsi="Tahoma" w:cs="Tahoma"/>
        </w:rPr>
        <w:t>-</w:t>
      </w:r>
      <w:r w:rsidRPr="002B76CF">
        <w:rPr>
          <w:rFonts w:ascii="Tahoma" w:hAnsi="Tahoma" w:cs="Tahoma"/>
        </w:rPr>
        <w:tab/>
        <w:t>naruszeniem konstrukcji dachu,</w:t>
      </w:r>
    </w:p>
    <w:p w:rsidR="00831C46" w:rsidRPr="00713251" w:rsidRDefault="00831C46" w:rsidP="00831C46">
      <w:pPr>
        <w:ind w:left="993"/>
        <w:jc w:val="both"/>
        <w:rPr>
          <w:rFonts w:ascii="Tahoma" w:hAnsi="Tahoma" w:cs="Tahoma"/>
        </w:rPr>
      </w:pPr>
      <w:r w:rsidRPr="002B76CF">
        <w:rPr>
          <w:rFonts w:ascii="Tahoma" w:hAnsi="Tahoma" w:cs="Tahoma"/>
        </w:rPr>
        <w:t xml:space="preserve">- </w:t>
      </w:r>
      <w:r w:rsidRPr="002B76CF">
        <w:rPr>
          <w:rFonts w:ascii="Tahoma" w:hAnsi="Tahoma" w:cs="Tahoma"/>
        </w:rPr>
        <w:tab/>
        <w:t xml:space="preserve">naruszeniem bądź </w:t>
      </w:r>
      <w:r w:rsidRPr="00713251">
        <w:rPr>
          <w:rFonts w:ascii="Tahoma" w:hAnsi="Tahoma" w:cs="Tahoma"/>
        </w:rPr>
        <w:t>usunięciem  pokrycia dachu,</w:t>
      </w:r>
    </w:p>
    <w:p w:rsidR="00831C46" w:rsidRPr="00713251" w:rsidRDefault="00831C46" w:rsidP="00831C46">
      <w:pPr>
        <w:ind w:left="993"/>
        <w:jc w:val="both"/>
        <w:rPr>
          <w:rFonts w:ascii="Tahoma" w:hAnsi="Tahoma" w:cs="Tahoma"/>
        </w:rPr>
      </w:pPr>
      <w:r w:rsidRPr="00713251">
        <w:rPr>
          <w:rFonts w:ascii="Tahoma" w:hAnsi="Tahoma" w:cs="Tahoma"/>
        </w:rPr>
        <w:t xml:space="preserve">- </w:t>
      </w:r>
      <w:r w:rsidRPr="00713251">
        <w:rPr>
          <w:rFonts w:ascii="Tahoma" w:hAnsi="Tahoma" w:cs="Tahoma"/>
        </w:rPr>
        <w:tab/>
        <w:t>szkody powstałe wskutek katastrofy budowlanej.</w:t>
      </w:r>
    </w:p>
    <w:p w:rsidR="00831C46" w:rsidRPr="00713251" w:rsidRDefault="00831C46" w:rsidP="00831C46">
      <w:pPr>
        <w:ind w:left="709"/>
        <w:jc w:val="both"/>
        <w:rPr>
          <w:rFonts w:ascii="Tahoma" w:hAnsi="Tahoma" w:cs="Tahoma"/>
        </w:rPr>
      </w:pPr>
      <w:r w:rsidRPr="00713251">
        <w:rPr>
          <w:rFonts w:ascii="Tahoma" w:hAnsi="Tahoma" w:cs="Tahoma"/>
        </w:rPr>
        <w:t>Ubezpieczyciel obejmuje ochroną ww. szkody z następującymi limitami odpowiedzialności w rocznym okresie ubezpieczenia:</w:t>
      </w:r>
    </w:p>
    <w:p w:rsidR="00831C46" w:rsidRPr="00713251" w:rsidRDefault="00831C46" w:rsidP="00F024A9">
      <w:pPr>
        <w:numPr>
          <w:ilvl w:val="0"/>
          <w:numId w:val="6"/>
        </w:numPr>
        <w:tabs>
          <w:tab w:val="clear" w:pos="1069"/>
        </w:tabs>
        <w:ind w:left="1418"/>
        <w:jc w:val="both"/>
        <w:rPr>
          <w:rFonts w:ascii="Tahoma" w:hAnsi="Tahoma" w:cs="Tahoma"/>
        </w:rPr>
      </w:pPr>
      <w:r w:rsidRPr="00713251">
        <w:rPr>
          <w:rFonts w:ascii="Tahoma" w:hAnsi="Tahoma" w:cs="Tahoma"/>
          <w:shd w:val="clear" w:color="auto" w:fill="FFFFFF"/>
        </w:rPr>
        <w:t>szkody w mieniu będącym przedmiotem prac budowlano-montażowych – do limitu 1.000.000,00 zł na jedno i wszystkie zdarzenia w okresie ubezpieczenia;</w:t>
      </w:r>
    </w:p>
    <w:p w:rsidR="00831C46" w:rsidRPr="00713251" w:rsidRDefault="00831C46" w:rsidP="00F024A9">
      <w:pPr>
        <w:numPr>
          <w:ilvl w:val="0"/>
          <w:numId w:val="6"/>
        </w:numPr>
        <w:tabs>
          <w:tab w:val="clear" w:pos="1069"/>
        </w:tabs>
        <w:ind w:left="1418"/>
        <w:jc w:val="both"/>
        <w:rPr>
          <w:rFonts w:ascii="Tahoma" w:hAnsi="Tahoma" w:cs="Tahoma"/>
        </w:rPr>
      </w:pPr>
      <w:r w:rsidRPr="00713251">
        <w:rPr>
          <w:rFonts w:ascii="Tahoma" w:hAnsi="Tahoma" w:cs="Tahoma"/>
          <w:shd w:val="clear" w:color="auto" w:fill="FFFFFF"/>
        </w:rPr>
        <w:lastRenderedPageBreak/>
        <w:t>szkody w pozostałym mieniu stanowiącym przedmiot ubezpieczenia do sum ubezpieczenia określonych w umowie ubezpieczenia;</w:t>
      </w:r>
    </w:p>
    <w:p w:rsidR="00831C46" w:rsidRPr="00713251" w:rsidRDefault="00831C46" w:rsidP="00F024A9">
      <w:pPr>
        <w:numPr>
          <w:ilvl w:val="0"/>
          <w:numId w:val="6"/>
        </w:numPr>
        <w:tabs>
          <w:tab w:val="clear" w:pos="1069"/>
        </w:tabs>
        <w:ind w:left="1418"/>
        <w:jc w:val="both"/>
        <w:rPr>
          <w:rFonts w:ascii="Tahoma" w:hAnsi="Tahoma" w:cs="Tahoma"/>
        </w:rPr>
      </w:pPr>
      <w:r w:rsidRPr="00713251">
        <w:rPr>
          <w:rFonts w:ascii="Tahoma" w:hAnsi="Tahoma" w:cs="Tahoma"/>
        </w:rPr>
        <w:t>szkody w nakładach i materiałach do limitu odpowiedzialności 100.000,00 zł (limit ten podwyższa sumę ubezpieczenia określoną w umowie ubezpieczenia);</w:t>
      </w:r>
    </w:p>
    <w:p w:rsidR="00831C46" w:rsidRPr="00713251" w:rsidRDefault="00831C46" w:rsidP="00F024A9">
      <w:pPr>
        <w:numPr>
          <w:ilvl w:val="0"/>
          <w:numId w:val="6"/>
        </w:numPr>
        <w:tabs>
          <w:tab w:val="clear" w:pos="1069"/>
        </w:tabs>
        <w:ind w:left="1418"/>
        <w:jc w:val="both"/>
        <w:rPr>
          <w:rFonts w:ascii="Tahoma" w:hAnsi="Tahoma" w:cs="Tahoma"/>
        </w:rPr>
      </w:pPr>
      <w:r w:rsidRPr="00713251">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rsidR="00831C46" w:rsidRPr="0067525B" w:rsidRDefault="00831C46" w:rsidP="00831C46">
      <w:pPr>
        <w:ind w:firstLine="709"/>
        <w:jc w:val="both"/>
        <w:rPr>
          <w:rFonts w:ascii="Tahoma" w:hAnsi="Tahoma" w:cs="Tahoma"/>
        </w:rPr>
      </w:pPr>
      <w:r w:rsidRPr="0067525B">
        <w:rPr>
          <w:rFonts w:ascii="Tahoma" w:hAnsi="Tahoma" w:cs="Tahoma"/>
        </w:rPr>
        <w:t>Udział własny w szkodzie dla niniejszej klauzuli: 1000,00 zł</w:t>
      </w:r>
    </w:p>
    <w:p w:rsidR="00831C46" w:rsidRPr="0067525B" w:rsidRDefault="00831C46" w:rsidP="00831C46">
      <w:pPr>
        <w:ind w:firstLine="709"/>
        <w:jc w:val="both"/>
        <w:rPr>
          <w:rFonts w:ascii="Tahoma" w:hAnsi="Tahoma" w:cs="Tahoma"/>
        </w:rPr>
      </w:pPr>
      <w:r w:rsidRPr="0067525B">
        <w:rPr>
          <w:rFonts w:ascii="Tahoma" w:hAnsi="Tahoma" w:cs="Tahoma"/>
        </w:rPr>
        <w:t xml:space="preserve">Klauzula dotyczy ubezpieczenia mienia od wszystkich </w:t>
      </w:r>
      <w:proofErr w:type="spellStart"/>
      <w:r w:rsidRPr="0067525B">
        <w:rPr>
          <w:rFonts w:ascii="Tahoma" w:hAnsi="Tahoma" w:cs="Tahoma"/>
        </w:rPr>
        <w:t>ryzyk</w:t>
      </w:r>
      <w:proofErr w:type="spellEnd"/>
      <w:r w:rsidRPr="0067525B">
        <w:rPr>
          <w:rFonts w:ascii="Tahoma" w:hAnsi="Tahoma" w:cs="Tahoma"/>
        </w:rPr>
        <w:t xml:space="preserve">. </w:t>
      </w:r>
    </w:p>
    <w:p w:rsidR="00831C46" w:rsidRPr="00351FF0" w:rsidRDefault="00831C46" w:rsidP="00831C46">
      <w:pPr>
        <w:ind w:left="709"/>
        <w:jc w:val="both"/>
        <w:rPr>
          <w:rFonts w:ascii="Tahoma" w:hAnsi="Tahoma" w:cs="Tahoma"/>
        </w:rPr>
      </w:pPr>
      <w:r w:rsidRPr="0067525B">
        <w:rPr>
          <w:rFonts w:ascii="Tahoma" w:hAnsi="Tahoma" w:cs="Tahoma"/>
        </w:rPr>
        <w:t xml:space="preserve">W przypadku gdy na mienie będące przedmiotem prac budowlano-montażowych, które wymagają pozwolenia na budowę, zawarta jest odrębna polisa na ubezpieczenie </w:t>
      </w:r>
      <w:proofErr w:type="spellStart"/>
      <w:r w:rsidRPr="0067525B">
        <w:rPr>
          <w:rFonts w:ascii="Tahoma" w:hAnsi="Tahoma" w:cs="Tahoma"/>
        </w:rPr>
        <w:t>ryzyk</w:t>
      </w:r>
      <w:proofErr w:type="spellEnd"/>
      <w:r w:rsidRPr="0067525B">
        <w:rPr>
          <w:rFonts w:ascii="Tahoma" w:hAnsi="Tahoma" w:cs="Tahoma"/>
        </w:rPr>
        <w:t xml:space="preserve"> budowlano-montażowych, to niniejsza klauzula nie ma zastosowania.</w:t>
      </w:r>
    </w:p>
    <w:p w:rsidR="00831C46" w:rsidRPr="00351FF0" w:rsidRDefault="00831C46" w:rsidP="00831C46">
      <w:pPr>
        <w:ind w:firstLine="709"/>
        <w:jc w:val="both"/>
        <w:rPr>
          <w:rFonts w:ascii="Tahoma" w:hAnsi="Tahoma" w:cs="Tahoma"/>
          <w:color w:val="FF0000"/>
        </w:rPr>
      </w:pPr>
    </w:p>
    <w:p w:rsidR="00831C46" w:rsidRPr="00713251" w:rsidRDefault="00831C46" w:rsidP="00F024A9">
      <w:pPr>
        <w:pStyle w:val="WW-Tekstpodstawowywcity2"/>
        <w:numPr>
          <w:ilvl w:val="0"/>
          <w:numId w:val="30"/>
        </w:numPr>
        <w:rPr>
          <w:rFonts w:ascii="Tahoma" w:hAnsi="Tahoma" w:cs="Tahoma"/>
          <w:sz w:val="20"/>
        </w:rPr>
      </w:pPr>
      <w:r w:rsidRPr="00713251">
        <w:rPr>
          <w:rFonts w:ascii="Tahoma" w:hAnsi="Tahoma" w:cs="Tahoma"/>
          <w:b/>
          <w:sz w:val="20"/>
        </w:rPr>
        <w:t xml:space="preserve">Klauzula ubezpieczenia </w:t>
      </w:r>
      <w:proofErr w:type="spellStart"/>
      <w:r w:rsidRPr="00713251">
        <w:rPr>
          <w:rFonts w:ascii="Tahoma" w:hAnsi="Tahoma" w:cs="Tahoma"/>
          <w:b/>
          <w:sz w:val="20"/>
        </w:rPr>
        <w:t>nasadzeń</w:t>
      </w:r>
      <w:proofErr w:type="spellEnd"/>
      <w:r w:rsidRPr="00713251">
        <w:rPr>
          <w:rFonts w:ascii="Tahoma" w:hAnsi="Tahoma" w:cs="Tahoma"/>
          <w:b/>
          <w:sz w:val="20"/>
        </w:rPr>
        <w:t xml:space="preserve"> drzew i krzewów </w:t>
      </w:r>
      <w:r w:rsidRPr="00713251">
        <w:rPr>
          <w:rFonts w:ascii="Tahoma" w:hAnsi="Tahoma" w:cs="Tahoma"/>
          <w:sz w:val="20"/>
        </w:rPr>
        <w:t xml:space="preserve">– na mocy niniejszej klauzuli Ubezpieczyciel obejmuje ochroną ubezpieczeniową nasadzenia drzew i krzewów należących do Ubezpieczającego/Ubezpieczonego w ramach ubezpieczenia mienia od wszystkich </w:t>
      </w:r>
      <w:proofErr w:type="spellStart"/>
      <w:r w:rsidRPr="00713251">
        <w:rPr>
          <w:rFonts w:ascii="Tahoma" w:hAnsi="Tahoma" w:cs="Tahoma"/>
          <w:sz w:val="20"/>
        </w:rPr>
        <w:t>ryzyk</w:t>
      </w:r>
      <w:proofErr w:type="spellEnd"/>
      <w:r w:rsidRPr="00713251">
        <w:rPr>
          <w:rFonts w:ascii="Tahoma" w:hAnsi="Tahoma" w:cs="Tahoma"/>
          <w:sz w:val="20"/>
        </w:rPr>
        <w:t>, w tym dewastacji oraz ubezpieczenia od kradzieży zwykłej, z zastrzeżeniem poniższych szczególnych warunków ubezpieczenia:</w:t>
      </w:r>
    </w:p>
    <w:p w:rsidR="00831C46" w:rsidRPr="00713251" w:rsidRDefault="00831C46" w:rsidP="00F024A9">
      <w:pPr>
        <w:numPr>
          <w:ilvl w:val="0"/>
          <w:numId w:val="18"/>
        </w:numPr>
        <w:tabs>
          <w:tab w:val="num" w:pos="993"/>
        </w:tabs>
        <w:ind w:left="993" w:firstLine="0"/>
        <w:jc w:val="both"/>
        <w:rPr>
          <w:rFonts w:ascii="Tahoma" w:hAnsi="Tahoma" w:cs="Tahoma"/>
        </w:rPr>
      </w:pPr>
      <w:r w:rsidRPr="00713251">
        <w:rPr>
          <w:rFonts w:ascii="Tahoma" w:hAnsi="Tahoma" w:cs="Tahoma"/>
        </w:rPr>
        <w:t>odpowiedzialnością ubezpieczyciela objęte są jedynie szkody polegające na całkowitym zniszczeniu, utracie lub obumarciu roślin wskutek zdarzenia objętego ochroną ubezpieczeniową, w tym również roślin uszkodzonych w stopniu uniemożliwiającym dalsze przeżycie rośliny (prowadzącym do jej obumarcia mimo zastosowania rozsądnych technicznie i ekonomicznie zabiegów pielęgnacyjnych i zabezpieczających), ubezpieczyciel nie ponosi odpowiedzialności za koszty zabiegów pielęgnacyjnych i zabezpieczających rośliny,</w:t>
      </w:r>
    </w:p>
    <w:p w:rsidR="00831C46" w:rsidRPr="00713251" w:rsidRDefault="00831C46" w:rsidP="00F024A9">
      <w:pPr>
        <w:numPr>
          <w:ilvl w:val="0"/>
          <w:numId w:val="18"/>
        </w:numPr>
        <w:tabs>
          <w:tab w:val="num" w:pos="1134"/>
        </w:tabs>
        <w:ind w:left="993" w:firstLine="0"/>
        <w:jc w:val="both"/>
        <w:rPr>
          <w:rFonts w:ascii="Tahoma" w:hAnsi="Tahoma" w:cs="Tahoma"/>
        </w:rPr>
      </w:pPr>
      <w:r w:rsidRPr="00713251">
        <w:rPr>
          <w:rFonts w:ascii="Tahoma" w:hAnsi="Tahoma" w:cs="Tahoma"/>
        </w:rPr>
        <w:t xml:space="preserve">warunkiem odpowiedzialności ubezpieczyciela jest istnienie widocznych śladów działania      zjawisk, które spowodowały szkodę, w szczególności uszkodzenia lub zniszczenia roślinności, </w:t>
      </w:r>
    </w:p>
    <w:p w:rsidR="00831C46" w:rsidRPr="00713251" w:rsidRDefault="00831C46" w:rsidP="00F024A9">
      <w:pPr>
        <w:numPr>
          <w:ilvl w:val="0"/>
          <w:numId w:val="18"/>
        </w:numPr>
        <w:tabs>
          <w:tab w:val="num" w:pos="720"/>
        </w:tabs>
        <w:ind w:left="720" w:firstLine="273"/>
        <w:jc w:val="both"/>
        <w:rPr>
          <w:rFonts w:ascii="Tahoma" w:hAnsi="Tahoma" w:cs="Tahoma"/>
        </w:rPr>
      </w:pPr>
      <w:r w:rsidRPr="00713251">
        <w:rPr>
          <w:rFonts w:ascii="Tahoma" w:hAnsi="Tahoma" w:cs="Tahoma"/>
        </w:rPr>
        <w:t>wyłączona jest odpowiedzialność ubezpieczyciela za szkody w roślinach:</w:t>
      </w:r>
    </w:p>
    <w:p w:rsidR="00831C46" w:rsidRPr="00713251" w:rsidRDefault="00831C46" w:rsidP="00F024A9">
      <w:pPr>
        <w:numPr>
          <w:ilvl w:val="1"/>
          <w:numId w:val="18"/>
        </w:numPr>
        <w:tabs>
          <w:tab w:val="num" w:pos="1080"/>
        </w:tabs>
        <w:ind w:left="1080" w:firstLine="273"/>
        <w:jc w:val="both"/>
        <w:rPr>
          <w:rFonts w:ascii="Tahoma" w:hAnsi="Tahoma" w:cs="Tahoma"/>
        </w:rPr>
      </w:pPr>
      <w:r w:rsidRPr="00713251">
        <w:rPr>
          <w:rFonts w:ascii="Tahoma" w:hAnsi="Tahoma" w:cs="Tahoma"/>
        </w:rPr>
        <w:t>chorych, osłabionych lub zaatakowanych przez szkodniki przed powstaniem szkody, w odniesieniu do których nie wykonano zabiegów pielęgnacyjnych lub zabezpieczających lub nie zastosowano środków zwalczających chorobę lub szkodniki w terminie umożliwiającym zwalczenie choroby lub szkodników,</w:t>
      </w:r>
    </w:p>
    <w:p w:rsidR="00831C46" w:rsidRPr="00713251" w:rsidRDefault="00831C46" w:rsidP="00F024A9">
      <w:pPr>
        <w:numPr>
          <w:ilvl w:val="1"/>
          <w:numId w:val="18"/>
        </w:numPr>
        <w:tabs>
          <w:tab w:val="num" w:pos="1080"/>
        </w:tabs>
        <w:ind w:left="1080" w:firstLine="273"/>
        <w:jc w:val="both"/>
        <w:rPr>
          <w:rFonts w:ascii="Tahoma" w:hAnsi="Tahoma" w:cs="Tahoma"/>
        </w:rPr>
      </w:pPr>
      <w:r w:rsidRPr="00713251">
        <w:rPr>
          <w:rFonts w:ascii="Tahoma" w:hAnsi="Tahoma" w:cs="Tahoma"/>
        </w:rPr>
        <w:t>przeznaczonych do usunięcia / wycięcia ze względów bezpieczeństwa lub pielęgnacyjnych,</w:t>
      </w:r>
    </w:p>
    <w:p w:rsidR="00831C46" w:rsidRPr="00713251" w:rsidRDefault="00831C46" w:rsidP="00F024A9">
      <w:pPr>
        <w:numPr>
          <w:ilvl w:val="0"/>
          <w:numId w:val="18"/>
        </w:numPr>
        <w:tabs>
          <w:tab w:val="num" w:pos="993"/>
        </w:tabs>
        <w:ind w:left="993" w:firstLine="0"/>
        <w:rPr>
          <w:rFonts w:ascii="Tahoma" w:eastAsia="Arial Unicode MS" w:hAnsi="Tahoma" w:cs="Tahoma"/>
        </w:rPr>
      </w:pPr>
      <w:r w:rsidRPr="00713251">
        <w:rPr>
          <w:rFonts w:ascii="Tahoma" w:hAnsi="Tahoma" w:cs="Tahoma"/>
        </w:rPr>
        <w:t>podstawą określenia wartości przedmiotu ubezpieczenia w dniu szkody jest ewidencja lub inna dokumentacja zawierająca nazwę gatunkową i liczbę egzemplarzy (w przypadku roślin sadzonych „na sztuki”), a w przypadku roślin wieloletnich ponadto wielkość lub wiek w momencie nasadzenia w miejscu ubezpieczenia, w przypadku braku informacji nt. wielkości lub wieku, przyjmuje się, że dana roślina została zasadzona w miejscu ubezpieczenia w wieku 1 roku, chyba, że przyjęta dla danego gatunku procedura nakazuje sadzenie w terenie otwartym egzemplarzy starszych niż 1 rok, w takim przypadku przyjmuje się, że dana roślina została zasadzona w minimalnym wieku przewidzianym procedurą,</w:t>
      </w:r>
    </w:p>
    <w:p w:rsidR="00831C46" w:rsidRPr="00713251" w:rsidRDefault="00831C46" w:rsidP="00F024A9">
      <w:pPr>
        <w:numPr>
          <w:ilvl w:val="0"/>
          <w:numId w:val="18"/>
        </w:numPr>
        <w:tabs>
          <w:tab w:val="num" w:pos="993"/>
        </w:tabs>
        <w:ind w:left="993" w:firstLine="0"/>
        <w:rPr>
          <w:rFonts w:ascii="Tahoma" w:eastAsia="Arial Unicode MS" w:hAnsi="Tahoma" w:cs="Tahoma"/>
        </w:rPr>
      </w:pPr>
      <w:r w:rsidRPr="00713251">
        <w:rPr>
          <w:rFonts w:ascii="Tahoma" w:hAnsi="Tahoma" w:cs="Tahoma"/>
        </w:rPr>
        <w:t>limit odpowiedzialności na jedno i wszystkie zdarzenia w okresie ubezpieczenia:</w:t>
      </w:r>
      <w:r w:rsidRPr="00713251">
        <w:rPr>
          <w:rFonts w:ascii="Tahoma" w:eastAsia="Arial Unicode MS" w:hAnsi="Tahoma" w:cs="Tahoma"/>
        </w:rPr>
        <w:t xml:space="preserve"> 10 000 zł z </w:t>
      </w:r>
      <w:proofErr w:type="spellStart"/>
      <w:r w:rsidRPr="00713251">
        <w:rPr>
          <w:rFonts w:ascii="Tahoma" w:eastAsia="Arial Unicode MS" w:hAnsi="Tahoma" w:cs="Tahoma"/>
        </w:rPr>
        <w:t>podlimitem</w:t>
      </w:r>
      <w:proofErr w:type="spellEnd"/>
      <w:r w:rsidRPr="00713251">
        <w:rPr>
          <w:rFonts w:ascii="Tahoma" w:eastAsia="Arial Unicode MS" w:hAnsi="Tahoma" w:cs="Tahoma"/>
        </w:rPr>
        <w:t xml:space="preserve"> 2 000 zł na ryzyko kradzieży zwykłej.</w:t>
      </w:r>
    </w:p>
    <w:p w:rsidR="00831C46" w:rsidRPr="00A63421" w:rsidRDefault="00831C46" w:rsidP="00831C46">
      <w:pPr>
        <w:pStyle w:val="Default"/>
        <w:jc w:val="both"/>
        <w:rPr>
          <w:rFonts w:ascii="Tahoma" w:hAnsi="Tahoma" w:cs="Tahoma"/>
          <w:bCs/>
          <w:i/>
          <w:sz w:val="20"/>
          <w:szCs w:val="20"/>
        </w:rPr>
      </w:pPr>
    </w:p>
    <w:p w:rsidR="00831C46" w:rsidRPr="00501884" w:rsidRDefault="00831C46" w:rsidP="00831C46">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Pr="0091145B">
        <w:rPr>
          <w:rFonts w:ascii="Tahoma" w:hAnsi="Tahoma" w:cs="Tahoma"/>
          <w:b/>
          <w:u w:val="single"/>
        </w:rPr>
        <w:t>19 S</w:t>
      </w:r>
      <w:r w:rsidRPr="00E04FA8">
        <w:rPr>
          <w:rFonts w:ascii="Tahoma" w:hAnsi="Tahoma" w:cs="Tahoma"/>
          <w:b/>
          <w:u w:val="single"/>
        </w:rPr>
        <w:t>IWZ</w:t>
      </w:r>
      <w:r w:rsidRPr="001075F3">
        <w:rPr>
          <w:rFonts w:ascii="Tahoma" w:hAnsi="Tahoma" w:cs="Tahoma"/>
          <w:b/>
          <w:u w:val="single"/>
        </w:rPr>
        <w:t>)</w:t>
      </w:r>
    </w:p>
    <w:p w:rsidR="00831C46" w:rsidRDefault="00831C46" w:rsidP="00F024A9">
      <w:pPr>
        <w:pStyle w:val="WW-Tekstpodstawowywcity2"/>
        <w:numPr>
          <w:ilvl w:val="0"/>
          <w:numId w:val="30"/>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w:t>
      </w:r>
      <w:r w:rsidRPr="0067525B">
        <w:rPr>
          <w:rFonts w:ascii="Tahoma" w:hAnsi="Tahoma" w:cs="Tahoma"/>
          <w:sz w:val="20"/>
        </w:rPr>
        <w:lastRenderedPageBreak/>
        <w:t xml:space="preserve">przedmiotowej klauzuli oraz naliczenie dodatkowej składki nastąpi w ciągu 30 dni po zakończeniu rocznego okresu ubezpieczenia. Ustala się łączny limit dla automatycznego wyrównania sum ubezpieczenia/sumy gwarancyjnej/limitów odpowiedzialności w okresie ubezpieczenia na podstawnie niniejszej klauzuli w wysokości jednokrotności sumy ubezpieczenia dla mienia ubezpieczonego na </w:t>
      </w:r>
      <w:r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t>
      </w:r>
      <w:r w:rsidRPr="0067525B">
        <w:rPr>
          <w:rFonts w:ascii="Tahoma" w:hAnsi="Tahoma" w:cs="Tahoma"/>
          <w:sz w:val="20"/>
        </w:rPr>
        <w:br/>
        <w:t>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pierwsze ryzyko oraz ubezpieczenia odpowiedzialności cywilnej.</w:t>
      </w:r>
    </w:p>
    <w:p w:rsidR="00831C46" w:rsidRPr="001A7F73" w:rsidRDefault="00831C46" w:rsidP="00F024A9">
      <w:pPr>
        <w:pStyle w:val="WW-Tekstpodstawowywcity2"/>
        <w:numPr>
          <w:ilvl w:val="0"/>
          <w:numId w:val="30"/>
        </w:numPr>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rsidR="00831C46" w:rsidRPr="001A7F73" w:rsidRDefault="00831C46" w:rsidP="00831C46">
      <w:pPr>
        <w:ind w:left="993"/>
        <w:jc w:val="both"/>
        <w:rPr>
          <w:rFonts w:ascii="Tahoma" w:hAnsi="Tahoma" w:cs="Tahoma"/>
        </w:rPr>
      </w:pPr>
      <w:r w:rsidRPr="001A7F73">
        <w:rPr>
          <w:rFonts w:ascii="Tahoma" w:hAnsi="Tahoma" w:cs="Tahoma"/>
        </w:rPr>
        <w:t>Z zakresu ochrony wyłączone są szkody:</w:t>
      </w:r>
    </w:p>
    <w:p w:rsidR="00831C46" w:rsidRPr="007F2FC9" w:rsidRDefault="00831C46" w:rsidP="00F024A9">
      <w:pPr>
        <w:pStyle w:val="Akapitzlist"/>
        <w:numPr>
          <w:ilvl w:val="0"/>
          <w:numId w:val="9"/>
        </w:numPr>
        <w:ind w:left="1418"/>
        <w:contextualSpacing/>
        <w:jc w:val="both"/>
        <w:rPr>
          <w:rFonts w:ascii="Tahoma" w:hAnsi="Tahoma" w:cs="Tahoma"/>
          <w:sz w:val="20"/>
          <w:szCs w:val="20"/>
        </w:rPr>
      </w:pPr>
      <w:r w:rsidRPr="00560752">
        <w:rPr>
          <w:rFonts w:ascii="Tahoma" w:hAnsi="Tahoma" w:cs="Tahoma"/>
          <w:sz w:val="20"/>
          <w:szCs w:val="20"/>
        </w:rPr>
        <w:t xml:space="preserve">wynikające bezpośrednio lub pośrednio z  wybuchu jądrowego, reakcji nuklearnej, promieniowania </w:t>
      </w:r>
      <w:r w:rsidRPr="007F2FC9">
        <w:rPr>
          <w:rFonts w:ascii="Tahoma" w:hAnsi="Tahoma" w:cs="Tahoma"/>
          <w:sz w:val="20"/>
          <w:szCs w:val="20"/>
        </w:rPr>
        <w:t>jądrowego, skażenia radioaktywnego,</w:t>
      </w:r>
    </w:p>
    <w:p w:rsidR="00831C46" w:rsidRPr="007F2FC9" w:rsidRDefault="00831C46" w:rsidP="00F024A9">
      <w:pPr>
        <w:pStyle w:val="Akapitzlist"/>
        <w:numPr>
          <w:ilvl w:val="0"/>
          <w:numId w:val="9"/>
        </w:numPr>
        <w:ind w:left="1418"/>
        <w:contextualSpacing/>
        <w:jc w:val="both"/>
        <w:rPr>
          <w:rFonts w:ascii="Tahoma" w:hAnsi="Tahoma" w:cs="Tahoma"/>
          <w:sz w:val="20"/>
          <w:szCs w:val="20"/>
        </w:rPr>
      </w:pPr>
      <w:r w:rsidRPr="007F2FC9">
        <w:rPr>
          <w:rFonts w:ascii="Tahoma" w:hAnsi="Tahoma" w:cs="Tahoma"/>
          <w:sz w:val="20"/>
          <w:szCs w:val="20"/>
        </w:rPr>
        <w:t>spowodowane atakiem elektronicznym, w tym przez włamania komputerowe oraz w wyniku działania wirusów komputerowych,</w:t>
      </w:r>
    </w:p>
    <w:p w:rsidR="00831C46" w:rsidRPr="007F2FC9" w:rsidRDefault="00831C46" w:rsidP="00F024A9">
      <w:pPr>
        <w:pStyle w:val="Akapitzlist"/>
        <w:numPr>
          <w:ilvl w:val="0"/>
          <w:numId w:val="9"/>
        </w:numPr>
        <w:ind w:left="1418"/>
        <w:contextualSpacing/>
        <w:jc w:val="both"/>
        <w:rPr>
          <w:rFonts w:ascii="Tahoma" w:hAnsi="Tahoma" w:cs="Tahoma"/>
          <w:sz w:val="20"/>
          <w:szCs w:val="20"/>
        </w:rPr>
      </w:pPr>
      <w:r w:rsidRPr="007F2FC9">
        <w:rPr>
          <w:rFonts w:ascii="Tahoma" w:eastAsia="Times New Roman" w:hAnsi="Tahoma" w:cs="Tahoma"/>
          <w:sz w:val="20"/>
          <w:szCs w:val="20"/>
        </w:rPr>
        <w:t>powstałe w wyniku uwolnienia lub wystawienia na działanie substancji toksycznych, chemicznych lub biologicznych,</w:t>
      </w:r>
    </w:p>
    <w:p w:rsidR="00831C46" w:rsidRPr="00560752" w:rsidRDefault="00831C46" w:rsidP="00F024A9">
      <w:pPr>
        <w:pStyle w:val="Akapitzlist"/>
        <w:numPr>
          <w:ilvl w:val="0"/>
          <w:numId w:val="9"/>
        </w:numPr>
        <w:ind w:left="1418"/>
        <w:contextualSpacing/>
        <w:jc w:val="both"/>
        <w:rPr>
          <w:rFonts w:ascii="Tahoma" w:hAnsi="Tahoma" w:cs="Tahoma"/>
          <w:sz w:val="20"/>
          <w:szCs w:val="20"/>
        </w:rPr>
      </w:pPr>
      <w:r w:rsidRPr="007F2FC9">
        <w:rPr>
          <w:rFonts w:ascii="Tahoma" w:hAnsi="Tahoma" w:cs="Tahoma"/>
          <w:sz w:val="20"/>
          <w:szCs w:val="20"/>
        </w:rPr>
        <w:t>powstałe w wyniku strajków,</w:t>
      </w:r>
      <w:r w:rsidRPr="00560752">
        <w:rPr>
          <w:rFonts w:ascii="Tahoma" w:hAnsi="Tahoma" w:cs="Tahoma"/>
          <w:sz w:val="20"/>
          <w:szCs w:val="20"/>
        </w:rPr>
        <w:t xml:space="preserve"> zamieszek, rozruchów, demonstracji, działań chuligańskich.</w:t>
      </w:r>
    </w:p>
    <w:p w:rsidR="00831C46" w:rsidRPr="003E7AA6" w:rsidRDefault="00831C46" w:rsidP="00831C46">
      <w:pPr>
        <w:pStyle w:val="WW-Tekstpodstawowywcity2"/>
        <w:ind w:left="1070" w:firstLine="0"/>
        <w:rPr>
          <w:rFonts w:ascii="Tahoma" w:hAnsi="Tahoma" w:cs="Tahoma"/>
          <w:color w:val="FF0000"/>
          <w:sz w:val="20"/>
        </w:rPr>
      </w:pPr>
      <w:r w:rsidRPr="001A7F73">
        <w:rPr>
          <w:rFonts w:ascii="Tahoma" w:hAnsi="Tahoma" w:cs="Tahoma"/>
          <w:sz w:val="20"/>
        </w:rPr>
        <w:t xml:space="preserve">Klauzula dotyczy ubezpieczenia mienia od </w:t>
      </w:r>
      <w:r>
        <w:rPr>
          <w:rFonts w:ascii="Tahoma" w:hAnsi="Tahoma" w:cs="Tahoma"/>
          <w:sz w:val="20"/>
        </w:rPr>
        <w:t xml:space="preserve">wszystkich </w:t>
      </w:r>
      <w:proofErr w:type="spellStart"/>
      <w:r>
        <w:rPr>
          <w:rFonts w:ascii="Tahoma" w:hAnsi="Tahoma" w:cs="Tahoma"/>
          <w:sz w:val="20"/>
        </w:rPr>
        <w:t>ryzyk</w:t>
      </w:r>
      <w:proofErr w:type="spellEnd"/>
      <w:r w:rsidRPr="001A7F73">
        <w:rPr>
          <w:rFonts w:ascii="Tahoma" w:hAnsi="Tahoma" w:cs="Tahoma"/>
          <w:sz w:val="20"/>
        </w:rPr>
        <w:t xml:space="preserve"> oraz ubezpieczenia sprzętu elektronicznego. Limit odpowiedzialności na</w:t>
      </w:r>
      <w:r w:rsidRPr="006924EA">
        <w:rPr>
          <w:rFonts w:ascii="Tahoma" w:hAnsi="Tahoma" w:cs="Tahoma"/>
          <w:sz w:val="20"/>
        </w:rPr>
        <w:t xml:space="preserve"> jedno i wszystkie zdarzenia w rocznym okresie ubezpieczenia: 1.000.000,00 zł.</w:t>
      </w:r>
    </w:p>
    <w:p w:rsidR="00831C46" w:rsidRDefault="00831C46" w:rsidP="00831C46">
      <w:pPr>
        <w:pStyle w:val="WW-Tekstpodstawowywcity2"/>
        <w:ind w:left="1070" w:firstLine="0"/>
        <w:rPr>
          <w:rFonts w:ascii="Tahoma" w:hAnsi="Tahoma" w:cs="Tahoma"/>
          <w:sz w:val="20"/>
        </w:rPr>
      </w:pPr>
    </w:p>
    <w:p w:rsidR="00831C46" w:rsidRPr="003E7AA6" w:rsidRDefault="00831C46" w:rsidP="00F024A9">
      <w:pPr>
        <w:numPr>
          <w:ilvl w:val="0"/>
          <w:numId w:val="30"/>
        </w:numPr>
        <w:tabs>
          <w:tab w:val="num" w:pos="1134"/>
        </w:tabs>
        <w:suppressAutoHyphens/>
        <w:ind w:left="993" w:hanging="284"/>
        <w:jc w:val="both"/>
        <w:rPr>
          <w:rFonts w:ascii="Tahoma" w:hAnsi="Tahoma" w:cs="Tahoma"/>
        </w:rPr>
      </w:pPr>
      <w:r w:rsidRPr="003E7AA6">
        <w:rPr>
          <w:rFonts w:ascii="Tahoma" w:hAnsi="Tahoma" w:cs="Tahoma"/>
          <w:b/>
        </w:rPr>
        <w:t>Klauzula strajków, rozruchów, zamieszek społecznych</w:t>
      </w:r>
      <w:r w:rsidRPr="003E7AA6">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831C46" w:rsidRPr="003E7AA6" w:rsidRDefault="00831C46" w:rsidP="00831C46">
      <w:pPr>
        <w:tabs>
          <w:tab w:val="left" w:pos="993"/>
        </w:tabs>
        <w:ind w:left="993"/>
        <w:contextualSpacing/>
        <w:jc w:val="both"/>
        <w:rPr>
          <w:rFonts w:ascii="Tahoma" w:hAnsi="Tahoma" w:cs="Tahoma"/>
        </w:rPr>
      </w:pPr>
      <w:r w:rsidRPr="003E7AA6">
        <w:rPr>
          <w:rFonts w:ascii="Tahoma" w:hAnsi="Tahoma" w:cs="Tahoma"/>
        </w:rPr>
        <w:t>Przez strajki, rozruchy oraz zamieszki społeczne rozumie się:</w:t>
      </w:r>
    </w:p>
    <w:p w:rsidR="00831C46" w:rsidRPr="003E7AA6" w:rsidRDefault="00831C46" w:rsidP="00F024A9">
      <w:pPr>
        <w:numPr>
          <w:ilvl w:val="0"/>
          <w:numId w:val="11"/>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osoby lub grupy osób, powodujące zakłócenia porządku publicznego;</w:t>
      </w:r>
    </w:p>
    <w:p w:rsidR="00831C46" w:rsidRPr="003E7AA6" w:rsidRDefault="00831C46" w:rsidP="00F024A9">
      <w:pPr>
        <w:numPr>
          <w:ilvl w:val="0"/>
          <w:numId w:val="11"/>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zmierzające do przywrócenia porządku publicznego lub zminimalizowania skutków zakłóceń;</w:t>
      </w:r>
    </w:p>
    <w:p w:rsidR="00831C46" w:rsidRPr="003E7AA6" w:rsidRDefault="00831C46" w:rsidP="00F024A9">
      <w:pPr>
        <w:numPr>
          <w:ilvl w:val="0"/>
          <w:numId w:val="11"/>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umyślne działanie strajkującego lub poddanego lokautowi pracownika, mające na celu wspomożenie strajku lub przeciwstawienie się lokautowi;</w:t>
      </w:r>
    </w:p>
    <w:p w:rsidR="00831C46" w:rsidRPr="003E7AA6" w:rsidRDefault="00831C46" w:rsidP="00F024A9">
      <w:pPr>
        <w:numPr>
          <w:ilvl w:val="0"/>
          <w:numId w:val="11"/>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zapobiegające takim czynnościom lub działającej w celu zminimalizowania skutków takich czynności.</w:t>
      </w:r>
    </w:p>
    <w:p w:rsidR="00831C46" w:rsidRPr="003E7AA6" w:rsidRDefault="00831C46" w:rsidP="00831C46">
      <w:pPr>
        <w:tabs>
          <w:tab w:val="left" w:pos="993"/>
          <w:tab w:val="num" w:pos="1276"/>
        </w:tabs>
        <w:ind w:left="993"/>
        <w:contextualSpacing/>
        <w:jc w:val="both"/>
        <w:rPr>
          <w:rFonts w:ascii="Tahoma" w:hAnsi="Tahoma" w:cs="Tahoma"/>
        </w:rPr>
      </w:pPr>
      <w:r w:rsidRPr="003E7AA6">
        <w:rPr>
          <w:rFonts w:ascii="Tahoma" w:hAnsi="Tahoma" w:cs="Tahoma"/>
        </w:rPr>
        <w:t>Z ochrony ubezpieczeniowej wyłącza się szkody:</w:t>
      </w:r>
    </w:p>
    <w:p w:rsidR="00831C46" w:rsidRPr="003E7AA6" w:rsidRDefault="00831C46" w:rsidP="00F024A9">
      <w:pPr>
        <w:numPr>
          <w:ilvl w:val="1"/>
          <w:numId w:val="10"/>
        </w:numPr>
        <w:tabs>
          <w:tab w:val="left" w:pos="993"/>
          <w:tab w:val="num" w:pos="1276"/>
        </w:tabs>
        <w:ind w:left="993" w:firstLine="0"/>
        <w:contextualSpacing/>
        <w:jc w:val="both"/>
        <w:rPr>
          <w:rFonts w:ascii="Tahoma" w:hAnsi="Tahoma" w:cs="Tahoma"/>
        </w:rPr>
      </w:pPr>
      <w:r w:rsidRPr="003E7AA6">
        <w:rPr>
          <w:rFonts w:ascii="Tahoma" w:hAnsi="Tahoma" w:cs="Tahoma"/>
        </w:rPr>
        <w:t>wynikłe z całkowitego lub częściowego zaprzestania działalności, opóźnień lub zakłóceń działalności;</w:t>
      </w:r>
    </w:p>
    <w:p w:rsidR="00831C46" w:rsidRPr="003E7AA6" w:rsidRDefault="00831C46" w:rsidP="00F024A9">
      <w:pPr>
        <w:numPr>
          <w:ilvl w:val="1"/>
          <w:numId w:val="10"/>
        </w:numPr>
        <w:tabs>
          <w:tab w:val="left" w:pos="993"/>
          <w:tab w:val="num" w:pos="1276"/>
        </w:tabs>
        <w:ind w:left="993" w:firstLine="0"/>
        <w:contextualSpacing/>
        <w:jc w:val="both"/>
        <w:rPr>
          <w:rFonts w:ascii="Tahoma" w:hAnsi="Tahoma" w:cs="Tahoma"/>
        </w:rPr>
      </w:pPr>
      <w:r w:rsidRPr="003E7AA6">
        <w:rPr>
          <w:rFonts w:ascii="Tahoma" w:hAnsi="Tahoma" w:cs="Tahoma"/>
        </w:rPr>
        <w:t>powstałe wskutek trwałego lub tymczasowego zajęcia, w wyniku konfiskaty lub rekwizycji przez legalną władzę;</w:t>
      </w:r>
    </w:p>
    <w:p w:rsidR="00831C46" w:rsidRPr="003E7AA6" w:rsidRDefault="00831C46" w:rsidP="00F024A9">
      <w:pPr>
        <w:numPr>
          <w:ilvl w:val="1"/>
          <w:numId w:val="10"/>
        </w:numPr>
        <w:tabs>
          <w:tab w:val="left" w:pos="993"/>
          <w:tab w:val="num" w:pos="1276"/>
        </w:tabs>
        <w:ind w:left="993" w:firstLine="0"/>
        <w:contextualSpacing/>
        <w:jc w:val="both"/>
        <w:rPr>
          <w:rFonts w:ascii="Tahoma" w:hAnsi="Tahoma" w:cs="Tahoma"/>
        </w:rPr>
      </w:pPr>
      <w:r w:rsidRPr="003E7AA6">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rsidR="00831C46" w:rsidRPr="003E7AA6" w:rsidRDefault="00831C46" w:rsidP="00F024A9">
      <w:pPr>
        <w:numPr>
          <w:ilvl w:val="1"/>
          <w:numId w:val="10"/>
        </w:numPr>
        <w:tabs>
          <w:tab w:val="left" w:pos="993"/>
          <w:tab w:val="num" w:pos="1276"/>
        </w:tabs>
        <w:ind w:left="993" w:firstLine="0"/>
        <w:contextualSpacing/>
        <w:jc w:val="both"/>
        <w:rPr>
          <w:rFonts w:ascii="Tahoma" w:hAnsi="Tahoma" w:cs="Tahoma"/>
        </w:rPr>
      </w:pPr>
      <w:r w:rsidRPr="003E7AA6">
        <w:rPr>
          <w:rFonts w:ascii="Tahoma" w:hAnsi="Tahoma" w:cs="Tahoma"/>
        </w:rPr>
        <w:t>aktów terroryzmu.</w:t>
      </w:r>
    </w:p>
    <w:p w:rsidR="00831C46" w:rsidRPr="009C24C0" w:rsidRDefault="00831C46" w:rsidP="00831C46">
      <w:pPr>
        <w:pStyle w:val="WW-Tekstpodstawowywcity2"/>
        <w:tabs>
          <w:tab w:val="num" w:pos="1276"/>
        </w:tabs>
        <w:ind w:left="993" w:firstLine="0"/>
        <w:rPr>
          <w:rFonts w:ascii="Tahoma" w:hAnsi="Tahoma" w:cs="Tahoma"/>
          <w:color w:val="FF0000"/>
          <w:sz w:val="20"/>
        </w:rPr>
      </w:pPr>
      <w:r w:rsidRPr="009C24C0">
        <w:rPr>
          <w:rFonts w:ascii="Tahoma" w:hAnsi="Tahoma" w:cs="Tahoma"/>
          <w:sz w:val="20"/>
        </w:rPr>
        <w:lastRenderedPageBreak/>
        <w:t xml:space="preserve">Klauzula dotyczy </w:t>
      </w:r>
      <w:r w:rsidRPr="006924EA">
        <w:rPr>
          <w:rFonts w:ascii="Tahoma" w:hAnsi="Tahoma" w:cs="Tahoma"/>
          <w:sz w:val="20"/>
        </w:rPr>
        <w:t xml:space="preserve">ubezpieczenia mienia od wszystkich </w:t>
      </w:r>
      <w:proofErr w:type="spellStart"/>
      <w:r w:rsidRPr="006924EA">
        <w:rPr>
          <w:rFonts w:ascii="Tahoma" w:hAnsi="Tahoma" w:cs="Tahoma"/>
          <w:sz w:val="20"/>
        </w:rPr>
        <w:t>ryzyk</w:t>
      </w:r>
      <w:proofErr w:type="spellEnd"/>
      <w:r w:rsidRPr="006924EA">
        <w:rPr>
          <w:rFonts w:ascii="Tahoma" w:hAnsi="Tahoma" w:cs="Tahoma"/>
          <w:sz w:val="20"/>
        </w:rPr>
        <w:t xml:space="preserve"> oraz ubezpieczenia sprzętu elektronicznego. Limit odpowiedzialności na jedno i wszystkie zdarzenia w rocznym okresie ubezpieczenia: 1.000.000,00 zł.</w:t>
      </w:r>
    </w:p>
    <w:p w:rsidR="00831C46" w:rsidRPr="003E7AA6" w:rsidRDefault="00831C46" w:rsidP="00831C46">
      <w:pPr>
        <w:pStyle w:val="WW-Tekstpodstawowywcity2"/>
        <w:ind w:left="1070" w:firstLine="0"/>
        <w:rPr>
          <w:rFonts w:ascii="Tahoma" w:hAnsi="Tahoma" w:cs="Tahoma"/>
          <w:color w:val="FF0000"/>
          <w:sz w:val="20"/>
        </w:rPr>
      </w:pPr>
    </w:p>
    <w:p w:rsidR="00831C46" w:rsidRPr="0067525B" w:rsidRDefault="00831C46" w:rsidP="00F024A9">
      <w:pPr>
        <w:pStyle w:val="WW-Tekstpodstawowywcity2"/>
        <w:numPr>
          <w:ilvl w:val="0"/>
          <w:numId w:val="30"/>
        </w:numPr>
        <w:spacing w:before="112" w:after="248"/>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xml:space="preserve">. Dotyczy wszystkich </w:t>
      </w:r>
      <w:proofErr w:type="spellStart"/>
      <w:r w:rsidRPr="0067525B">
        <w:rPr>
          <w:rFonts w:ascii="Tahoma" w:hAnsi="Tahoma" w:cs="Tahoma"/>
          <w:sz w:val="20"/>
        </w:rPr>
        <w:t>ryzyk</w:t>
      </w:r>
      <w:proofErr w:type="spellEnd"/>
      <w:r w:rsidRPr="0067525B">
        <w:rPr>
          <w:rFonts w:ascii="Tahoma" w:hAnsi="Tahoma" w:cs="Tahoma"/>
          <w:sz w:val="20"/>
        </w:rPr>
        <w:t>.</w:t>
      </w:r>
    </w:p>
    <w:p w:rsidR="00831C46" w:rsidRPr="0067525B" w:rsidRDefault="00831C46" w:rsidP="00F024A9">
      <w:pPr>
        <w:pStyle w:val="WW-Tekstpodstawowywcity2"/>
        <w:numPr>
          <w:ilvl w:val="0"/>
          <w:numId w:val="30"/>
        </w:numPr>
        <w:spacing w:before="112" w:after="248"/>
        <w:rPr>
          <w:rFonts w:ascii="Tahoma" w:hAnsi="Tahoma" w:cs="Tahoma"/>
          <w:sz w:val="20"/>
        </w:rPr>
      </w:pPr>
      <w:r w:rsidRPr="0067525B">
        <w:rPr>
          <w:rFonts w:ascii="Tahoma" w:hAnsi="Tahoma" w:cs="Tahoma"/>
          <w:b/>
          <w:sz w:val="20"/>
        </w:rPr>
        <w:t xml:space="preserve">Klauzula funduszu prewencyjnego I – </w:t>
      </w:r>
      <w:r w:rsidRPr="0067525B">
        <w:rPr>
          <w:rFonts w:ascii="Tahoma" w:hAnsi="Tahoma" w:cs="Tahoma"/>
          <w:color w:val="000000"/>
          <w:sz w:val="20"/>
        </w:rPr>
        <w:t xml:space="preserve">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w:t>
      </w:r>
      <w:proofErr w:type="spellStart"/>
      <w:r w:rsidRPr="0067525B">
        <w:rPr>
          <w:rFonts w:ascii="Tahoma" w:hAnsi="Tahoma" w:cs="Tahoma"/>
          <w:color w:val="000000"/>
          <w:sz w:val="20"/>
        </w:rPr>
        <w:t>ryzyk</w:t>
      </w:r>
      <w:proofErr w:type="spellEnd"/>
      <w:r w:rsidRPr="0067525B">
        <w:rPr>
          <w:rFonts w:ascii="Tahoma" w:hAnsi="Tahoma" w:cs="Tahoma"/>
          <w:sz w:val="20"/>
        </w:rPr>
        <w:t>.</w:t>
      </w:r>
    </w:p>
    <w:p w:rsidR="00831C46" w:rsidRPr="0067525B" w:rsidRDefault="00831C46" w:rsidP="00F024A9">
      <w:pPr>
        <w:pStyle w:val="WW-Tekstpodstawowywcity2"/>
        <w:numPr>
          <w:ilvl w:val="0"/>
          <w:numId w:val="30"/>
        </w:numPr>
        <w:spacing w:before="112" w:after="248"/>
        <w:rPr>
          <w:rFonts w:ascii="Tahoma" w:hAnsi="Tahoma" w:cs="Tahoma"/>
          <w:sz w:val="20"/>
        </w:rPr>
      </w:pPr>
      <w:r w:rsidRPr="0067525B">
        <w:rPr>
          <w:rFonts w:ascii="Tahoma" w:hAnsi="Tahoma" w:cs="Tahoma"/>
          <w:b/>
          <w:sz w:val="20"/>
        </w:rPr>
        <w:t xml:space="preserve">Klauzula funduszu prewencyjnego II – </w:t>
      </w:r>
      <w:r w:rsidRPr="0067525B">
        <w:rPr>
          <w:rFonts w:ascii="Tahoma" w:hAnsi="Tahoma" w:cs="Tahoma"/>
          <w:color w:val="000000"/>
          <w:sz w:val="20"/>
        </w:rPr>
        <w:t xml:space="preserve">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w:t>
      </w:r>
      <w:proofErr w:type="spellStart"/>
      <w:r w:rsidRPr="0067525B">
        <w:rPr>
          <w:rFonts w:ascii="Tahoma" w:hAnsi="Tahoma" w:cs="Tahoma"/>
          <w:color w:val="000000"/>
          <w:sz w:val="20"/>
        </w:rPr>
        <w:t>ryzyk</w:t>
      </w:r>
      <w:proofErr w:type="spellEnd"/>
      <w:r w:rsidRPr="0067525B">
        <w:rPr>
          <w:rFonts w:ascii="Tahoma" w:hAnsi="Tahoma" w:cs="Tahoma"/>
          <w:sz w:val="20"/>
        </w:rPr>
        <w:t>.</w:t>
      </w:r>
    </w:p>
    <w:p w:rsidR="00831C46" w:rsidRPr="0067525B" w:rsidRDefault="00831C46" w:rsidP="00F024A9">
      <w:pPr>
        <w:pStyle w:val="WW-Tekstpodstawowywcity2"/>
        <w:numPr>
          <w:ilvl w:val="0"/>
          <w:numId w:val="30"/>
        </w:numPr>
        <w:spacing w:before="112" w:after="248"/>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rsidR="00831C46" w:rsidRPr="00D5353D" w:rsidRDefault="00831C46" w:rsidP="00F024A9">
      <w:pPr>
        <w:pStyle w:val="WW-Tekstpodstawowywcity2"/>
        <w:numPr>
          <w:ilvl w:val="0"/>
          <w:numId w:val="30"/>
        </w:numPr>
        <w:rPr>
          <w:rFonts w:ascii="Tahoma" w:hAnsi="Tahoma" w:cs="Tahoma"/>
          <w:sz w:val="20"/>
        </w:rPr>
      </w:pPr>
      <w:r w:rsidRPr="00D5353D">
        <w:rPr>
          <w:rFonts w:ascii="Tahoma" w:hAnsi="Tahoma" w:cs="Tahoma"/>
          <w:b/>
          <w:sz w:val="20"/>
        </w:rPr>
        <w:t>Klauzula zniżki z tytułu niskiej szkodowości</w:t>
      </w:r>
      <w:r w:rsidRPr="00D5353D">
        <w:rPr>
          <w:rFonts w:ascii="Tahoma" w:hAnsi="Tahoma" w:cs="Tahoma"/>
          <w:sz w:val="20"/>
        </w:rPr>
        <w:t xml:space="preserve"> – z zachowaniem pozostałych niezmienionych niniejszą klauzulą postanowień umowy ubezpieczenia wprowadza się następujące postanowienia. W przypadku kiedy wskaźnik szkodowości (</w:t>
      </w:r>
      <w:proofErr w:type="spellStart"/>
      <w:r w:rsidRPr="00D5353D">
        <w:rPr>
          <w:rFonts w:ascii="Tahoma" w:hAnsi="Tahoma" w:cs="Tahoma"/>
          <w:sz w:val="20"/>
        </w:rPr>
        <w:t>W</w:t>
      </w:r>
      <w:r w:rsidRPr="00D5353D">
        <w:rPr>
          <w:rFonts w:ascii="Tahoma" w:hAnsi="Tahoma" w:cs="Tahoma"/>
          <w:sz w:val="20"/>
          <w:vertAlign w:val="subscript"/>
        </w:rPr>
        <w:t>s</w:t>
      </w:r>
      <w:proofErr w:type="spellEnd"/>
      <w:r w:rsidRPr="00D5353D">
        <w:rPr>
          <w:rFonts w:ascii="Tahoma" w:hAnsi="Tahoma" w:cs="Tahoma"/>
          <w:sz w:val="20"/>
        </w:rPr>
        <w:t xml:space="preserve">) Ubezpieczającego/Ubezpieczonego po 10 miesiącach w pierwszym roku ubezpieczenia (okresie rozliczeniowym) nie przekroczy 40% Ubezpieczyciel udzieli zniżki w składce na kolejny okres ubezpieczenia (rozliczeniowy) w wysokości 10%. Klauzula dotyczy wszystkich </w:t>
      </w:r>
      <w:proofErr w:type="spellStart"/>
      <w:r w:rsidRPr="00D5353D">
        <w:rPr>
          <w:rFonts w:ascii="Tahoma" w:hAnsi="Tahoma" w:cs="Tahoma"/>
          <w:sz w:val="20"/>
        </w:rPr>
        <w:t>ryzyk</w:t>
      </w:r>
      <w:proofErr w:type="spellEnd"/>
      <w:r w:rsidRPr="00D5353D">
        <w:rPr>
          <w:rFonts w:ascii="Tahoma" w:hAnsi="Tahoma" w:cs="Tahoma"/>
          <w:sz w:val="20"/>
        </w:rPr>
        <w:t>.</w:t>
      </w:r>
    </w:p>
    <w:p w:rsidR="00831C46" w:rsidRPr="00D5353D" w:rsidRDefault="00831C46" w:rsidP="00831C46">
      <w:pPr>
        <w:tabs>
          <w:tab w:val="num" w:pos="1070"/>
        </w:tabs>
        <w:spacing w:before="112" w:after="248"/>
        <w:ind w:left="786"/>
        <w:jc w:val="both"/>
        <w:rPr>
          <w:rFonts w:ascii="Tahoma" w:hAnsi="Tahoma" w:cs="Tahoma"/>
        </w:rPr>
      </w:pPr>
      <w:r w:rsidRPr="00D5353D">
        <w:rPr>
          <w:rFonts w:ascii="Tahoma" w:hAnsi="Tahoma" w:cs="Tahoma"/>
        </w:rPr>
        <w:tab/>
        <w:t>Wskaźnik szkodowości (</w:t>
      </w:r>
      <w:proofErr w:type="spellStart"/>
      <w:r w:rsidRPr="00D5353D">
        <w:rPr>
          <w:rFonts w:ascii="Tahoma" w:hAnsi="Tahoma" w:cs="Tahoma"/>
        </w:rPr>
        <w:t>W</w:t>
      </w:r>
      <w:r w:rsidRPr="00D5353D">
        <w:rPr>
          <w:rFonts w:ascii="Tahoma" w:hAnsi="Tahoma" w:cs="Tahoma"/>
          <w:vertAlign w:val="subscript"/>
        </w:rPr>
        <w:t>s</w:t>
      </w:r>
      <w:proofErr w:type="spellEnd"/>
      <w:r w:rsidRPr="00D5353D">
        <w:rPr>
          <w:rFonts w:ascii="Tahoma" w:hAnsi="Tahoma" w:cs="Tahoma"/>
          <w:vertAlign w:val="subscript"/>
        </w:rPr>
        <w:t>)</w:t>
      </w:r>
      <w:r w:rsidRPr="00D5353D">
        <w:rPr>
          <w:rFonts w:ascii="Tahoma" w:hAnsi="Tahoma" w:cs="Tahoma"/>
        </w:rPr>
        <w:t>, o którym mowa wyżej zostanie wyliczony wg. poniższego wzoru:</w:t>
      </w:r>
    </w:p>
    <w:p w:rsidR="00831C46" w:rsidRPr="00452DC2" w:rsidRDefault="00831C46" w:rsidP="00831C46">
      <w:pPr>
        <w:pStyle w:val="WW-Tekstpodstawowywcity2"/>
        <w:ind w:left="1070" w:firstLine="0"/>
        <w:rPr>
          <w:rFonts w:ascii="Tahoma" w:hAnsi="Tahoma" w:cs="Tahoma"/>
          <w:sz w:val="20"/>
        </w:rPr>
      </w:pPr>
      <w:proofErr w:type="spellStart"/>
      <w:r w:rsidRPr="00D5353D">
        <w:rPr>
          <w:rFonts w:ascii="Tahoma" w:hAnsi="Tahoma" w:cs="Tahoma"/>
          <w:b/>
          <w:sz w:val="22"/>
          <w:szCs w:val="22"/>
        </w:rPr>
        <w:t>W</w:t>
      </w:r>
      <w:r w:rsidRPr="00D5353D">
        <w:rPr>
          <w:rFonts w:ascii="Tahoma" w:hAnsi="Tahoma" w:cs="Tahoma"/>
          <w:b/>
          <w:sz w:val="22"/>
          <w:szCs w:val="22"/>
          <w:vertAlign w:val="subscript"/>
        </w:rPr>
        <w:t>s</w:t>
      </w:r>
      <w:proofErr w:type="spellEnd"/>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rsidR="00831C46" w:rsidRPr="007F2FC9" w:rsidRDefault="00831C46" w:rsidP="00831C46">
      <w:pPr>
        <w:pStyle w:val="WW-Tekstpodstawowywcity2"/>
        <w:ind w:left="1070" w:firstLine="0"/>
        <w:rPr>
          <w:rFonts w:ascii="Tahoma" w:hAnsi="Tahoma" w:cs="Tahoma"/>
          <w:sz w:val="20"/>
        </w:rPr>
      </w:pPr>
    </w:p>
    <w:p w:rsidR="00831C46" w:rsidRPr="006924EA" w:rsidRDefault="00831C46" w:rsidP="00F024A9">
      <w:pPr>
        <w:pStyle w:val="WW-Tekstpodstawowywcity2"/>
        <w:numPr>
          <w:ilvl w:val="0"/>
          <w:numId w:val="30"/>
        </w:numPr>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w:t>
      </w:r>
      <w:r w:rsidRPr="00464461">
        <w:rPr>
          <w:rFonts w:ascii="Tahoma" w:hAnsi="Tahoma" w:cs="Tahoma"/>
          <w:sz w:val="20"/>
        </w:rPr>
        <w:lastRenderedPageBreak/>
        <w:t xml:space="preserve">niedoubezpieczenie. Wyrównanie sum ubezpieczenia odbywa się w ramach mienia, w którym wystąpiła szkoda. Dotyczy wszystkich </w:t>
      </w:r>
      <w:proofErr w:type="spellStart"/>
      <w:r w:rsidRPr="00464461">
        <w:rPr>
          <w:rFonts w:ascii="Tahoma" w:hAnsi="Tahoma" w:cs="Tahoma"/>
          <w:sz w:val="20"/>
        </w:rPr>
        <w:t>ryzyk</w:t>
      </w:r>
      <w:proofErr w:type="spellEnd"/>
      <w:r w:rsidRPr="00464461">
        <w:rPr>
          <w:rFonts w:ascii="Tahoma" w:hAnsi="Tahoma" w:cs="Tahoma"/>
          <w:sz w:val="20"/>
        </w:rPr>
        <w:t xml:space="preserve"> z </w:t>
      </w:r>
      <w:r w:rsidRPr="006924EA">
        <w:rPr>
          <w:rFonts w:ascii="Tahoma" w:hAnsi="Tahoma" w:cs="Tahoma"/>
          <w:sz w:val="20"/>
        </w:rPr>
        <w:t>wyłączeniem odpowiedzialności cywilnej.</w:t>
      </w:r>
    </w:p>
    <w:p w:rsidR="00831C46" w:rsidRPr="006924EA" w:rsidRDefault="00831C46" w:rsidP="00831C46">
      <w:pPr>
        <w:pStyle w:val="WW-Tekstpodstawowywcity2"/>
        <w:ind w:left="1070" w:firstLine="0"/>
        <w:rPr>
          <w:rFonts w:ascii="Tahoma" w:hAnsi="Tahoma" w:cs="Tahoma"/>
          <w:sz w:val="20"/>
        </w:rPr>
      </w:pPr>
    </w:p>
    <w:p w:rsidR="00831C46" w:rsidRPr="006924EA" w:rsidRDefault="00831C46" w:rsidP="00F024A9">
      <w:pPr>
        <w:pStyle w:val="WW-Tekstpodstawowywcity2"/>
        <w:numPr>
          <w:ilvl w:val="0"/>
          <w:numId w:val="30"/>
        </w:numPr>
        <w:rPr>
          <w:rFonts w:ascii="Tahoma" w:hAnsi="Tahoma" w:cs="Tahoma"/>
          <w:sz w:val="20"/>
        </w:rPr>
      </w:pPr>
      <w:r w:rsidRPr="006924EA">
        <w:rPr>
          <w:rFonts w:ascii="Tahoma" w:hAnsi="Tahoma" w:cs="Tahoma"/>
          <w:b/>
          <w:sz w:val="20"/>
        </w:rPr>
        <w:t>Klauzula uznania kosztów dodatkowych wynikających z braku części zamiennych</w:t>
      </w:r>
      <w:r w:rsidRPr="006924EA">
        <w:rPr>
          <w:rFonts w:ascii="Tahoma" w:hAnsi="Tahoma" w:cs="Tahoma"/>
          <w:sz w:val="20"/>
        </w:rPr>
        <w:t xml:space="preserve"> –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200 000,00 zł na jedno i wszystkie zdarzenia w okresie ubezpieczenia. Dotyczy ubezpieczenia mienia od wszystkich </w:t>
      </w:r>
      <w:proofErr w:type="spellStart"/>
      <w:r w:rsidRPr="006924EA">
        <w:rPr>
          <w:rFonts w:ascii="Tahoma" w:hAnsi="Tahoma" w:cs="Tahoma"/>
          <w:sz w:val="20"/>
        </w:rPr>
        <w:t>ryzyk</w:t>
      </w:r>
      <w:proofErr w:type="spellEnd"/>
      <w:r w:rsidRPr="006924EA">
        <w:rPr>
          <w:rFonts w:ascii="Tahoma" w:hAnsi="Tahoma" w:cs="Tahoma"/>
          <w:sz w:val="20"/>
        </w:rPr>
        <w:t xml:space="preserve">, ubezpieczenia sprzętu elektronicznego od wszystkich </w:t>
      </w:r>
      <w:proofErr w:type="spellStart"/>
      <w:r w:rsidRPr="006924EA">
        <w:rPr>
          <w:rFonts w:ascii="Tahoma" w:hAnsi="Tahoma" w:cs="Tahoma"/>
          <w:sz w:val="20"/>
        </w:rPr>
        <w:t>ryzyk</w:t>
      </w:r>
      <w:proofErr w:type="spellEnd"/>
      <w:r w:rsidRPr="006924EA">
        <w:rPr>
          <w:rFonts w:ascii="Tahoma" w:hAnsi="Tahoma" w:cs="Tahoma"/>
          <w:sz w:val="20"/>
        </w:rPr>
        <w:t>, ubezpieczenia maszyn od uszkodzeń oraz ubezpieczenia maszyn i urządzeń drogowych od uszkodzeń (casco maszyn).</w:t>
      </w:r>
    </w:p>
    <w:p w:rsidR="00831C46" w:rsidRPr="006924EA" w:rsidRDefault="00831C46" w:rsidP="00831C46">
      <w:pPr>
        <w:pStyle w:val="Akapitzlist"/>
        <w:rPr>
          <w:rFonts w:ascii="Tahoma" w:hAnsi="Tahoma" w:cs="Tahoma"/>
          <w:sz w:val="20"/>
        </w:rPr>
      </w:pPr>
    </w:p>
    <w:p w:rsidR="00831C46" w:rsidRPr="006924EA" w:rsidRDefault="00831C46" w:rsidP="00F024A9">
      <w:pPr>
        <w:pStyle w:val="WW-Tekstpodstawowywcity2"/>
        <w:numPr>
          <w:ilvl w:val="0"/>
          <w:numId w:val="30"/>
        </w:numPr>
        <w:rPr>
          <w:rFonts w:ascii="Tahoma" w:hAnsi="Tahoma" w:cs="Tahoma"/>
          <w:sz w:val="20"/>
        </w:rPr>
      </w:pPr>
      <w:r w:rsidRPr="006924EA">
        <w:rPr>
          <w:rFonts w:ascii="Tahoma" w:hAnsi="Tahoma" w:cs="Tahoma"/>
          <w:b/>
          <w:sz w:val="20"/>
        </w:rPr>
        <w:t xml:space="preserve">Klauzula 168 godzin </w:t>
      </w:r>
      <w:r w:rsidRPr="006924EA">
        <w:rPr>
          <w:rFonts w:ascii="Tahoma" w:hAnsi="Tahoma" w:cs="Tahoma"/>
          <w:sz w:val="20"/>
        </w:rPr>
        <w:t xml:space="preserve">– </w:t>
      </w:r>
      <w:r w:rsidRPr="006924EA">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6924EA">
        <w:rPr>
          <w:rFonts w:ascii="Tahoma" w:hAnsi="Tahoma" w:cs="Tahoma"/>
          <w:sz w:val="20"/>
          <w:lang w:eastAsia="ar-SA"/>
        </w:rPr>
        <w:t>chroną ubezpieczeniową w zakresie odpowiedzialności cywilnej objęte są szkody kolejne powstałe z tej samej przyczyny w tym samym miejscu do upływu 7 dni od zgłoszenia pierwszej szkody.</w:t>
      </w:r>
    </w:p>
    <w:p w:rsidR="00831C46" w:rsidRPr="006924EA" w:rsidRDefault="00831C46" w:rsidP="00831C46">
      <w:pPr>
        <w:pStyle w:val="Akapitzlist"/>
        <w:rPr>
          <w:rFonts w:ascii="Tahoma" w:hAnsi="Tahoma" w:cs="Tahoma"/>
          <w:sz w:val="20"/>
        </w:rPr>
      </w:pPr>
    </w:p>
    <w:p w:rsidR="00831C46" w:rsidRPr="006924EA" w:rsidRDefault="00831C46" w:rsidP="00F024A9">
      <w:pPr>
        <w:pStyle w:val="WW-Tekstpodstawowywcity2"/>
        <w:numPr>
          <w:ilvl w:val="0"/>
          <w:numId w:val="30"/>
        </w:numPr>
        <w:rPr>
          <w:rStyle w:val="Pogrubienie"/>
          <w:rFonts w:ascii="Tahoma" w:hAnsi="Tahoma" w:cs="Tahoma"/>
          <w:bCs w:val="0"/>
          <w:sz w:val="20"/>
        </w:rPr>
      </w:pPr>
      <w:r w:rsidRPr="006924EA">
        <w:rPr>
          <w:rFonts w:ascii="Tahoma" w:hAnsi="Tahoma" w:cs="Tahoma"/>
          <w:b/>
          <w:sz w:val="20"/>
        </w:rPr>
        <w:t>Klauzula odpowiedzialności za długotrwałe oddziaływanie czynników</w:t>
      </w:r>
      <w:r w:rsidRPr="006924EA">
        <w:rPr>
          <w:rFonts w:ascii="Tahoma" w:hAnsi="Tahoma" w:cs="Tahoma"/>
          <w:sz w:val="20"/>
        </w:rPr>
        <w:t xml:space="preserve"> – na mocy niniejszej klauzuli zakres ubezpieczenia w ubezpieczeniu odpowiedzialności cywilnej zostaje rozszerzony o </w:t>
      </w:r>
      <w:r w:rsidRPr="006924EA">
        <w:rPr>
          <w:rFonts w:ascii="Tahoma" w:hAnsi="Tahoma" w:cs="Tahoma"/>
          <w:sz w:val="20"/>
          <w:shd w:val="clear" w:color="auto" w:fill="FFFFFF"/>
        </w:rPr>
        <w:t xml:space="preserve">odpowiedzialność za </w:t>
      </w:r>
      <w:r w:rsidRPr="006924EA">
        <w:rPr>
          <w:rStyle w:val="Pogrubienie"/>
          <w:rFonts w:ascii="Tahoma" w:hAnsi="Tahoma" w:cs="Tahoma"/>
          <w:sz w:val="20"/>
          <w:shd w:val="clear" w:color="auto" w:fill="FFFFFF"/>
        </w:rPr>
        <w:t xml:space="preserve">szkody będące bezpośrednim następstwem </w:t>
      </w:r>
      <w:r w:rsidRPr="006924EA">
        <w:rPr>
          <w:rFonts w:ascii="Tahoma" w:hAnsi="Tahoma" w:cs="Tahoma"/>
          <w:sz w:val="20"/>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6924EA">
        <w:rPr>
          <w:rStyle w:val="Pogrubienie"/>
          <w:rFonts w:ascii="Tahoma" w:hAnsi="Tahoma" w:cs="Tahoma"/>
          <w:sz w:val="20"/>
          <w:shd w:val="clear" w:color="auto" w:fill="FFFFFF"/>
        </w:rPr>
        <w:t xml:space="preserve">i podjął niezbędne czynności mające na celu zapobieżenie lub ograniczenie oddziaływania tych czynników w terminie 14 dni od dnia uzyskania takiej wiedzy. Niniejsza klauzula nie ma zastosowania do odpowiedzialności cywilnej za szkody w środowisku naturalnym. Limit odpowiedzialności 100 000,00 zł na jeden i wszystkie wypadki ubezpieczeniowe </w:t>
      </w:r>
      <w:r w:rsidRPr="006924EA">
        <w:rPr>
          <w:rStyle w:val="Pogrubienie"/>
          <w:rFonts w:ascii="Tahoma" w:hAnsi="Tahoma" w:cs="Tahoma"/>
          <w:sz w:val="20"/>
          <w:shd w:val="clear" w:color="auto" w:fill="FFFFFF"/>
        </w:rPr>
        <w:br/>
        <w:t>w okresie ubezpieczenia.</w:t>
      </w:r>
    </w:p>
    <w:p w:rsidR="00831C46" w:rsidRPr="0067525B" w:rsidRDefault="00831C46" w:rsidP="00831C46">
      <w:pPr>
        <w:pStyle w:val="Akapitzlist"/>
        <w:rPr>
          <w:rFonts w:ascii="Tahoma" w:hAnsi="Tahoma" w:cs="Tahoma"/>
          <w:b/>
          <w:color w:val="FF0000"/>
          <w:sz w:val="20"/>
        </w:rPr>
      </w:pPr>
    </w:p>
    <w:p w:rsidR="00831C46" w:rsidRPr="0067525B" w:rsidRDefault="00831C46" w:rsidP="00F024A9">
      <w:pPr>
        <w:pStyle w:val="WW-Tekstpodstawowywcity2"/>
        <w:numPr>
          <w:ilvl w:val="0"/>
          <w:numId w:val="30"/>
        </w:numPr>
        <w:rPr>
          <w:rStyle w:val="Pogrubienie"/>
          <w:rFonts w:ascii="Tahoma" w:hAnsi="Tahoma" w:cs="Tahoma"/>
          <w:bCs w:val="0"/>
          <w:sz w:val="20"/>
        </w:rPr>
      </w:pPr>
      <w:r w:rsidRPr="0067525B">
        <w:rPr>
          <w:rFonts w:ascii="Tahoma" w:hAnsi="Tahoma" w:cs="Tahoma"/>
          <w:b/>
          <w:sz w:val="20"/>
        </w:rPr>
        <w:t xml:space="preserve">Klauzula odpowiedzialności w związku z naruszeniem przepisów o ochronie danych osobowych – </w:t>
      </w:r>
      <w:r w:rsidRPr="0067525B">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w:t>
      </w:r>
      <w:proofErr w:type="spellStart"/>
      <w:r w:rsidRPr="0067525B">
        <w:rPr>
          <w:rFonts w:ascii="Tahoma" w:hAnsi="Tahoma" w:cs="Tahoma"/>
          <w:sz w:val="20"/>
        </w:rPr>
        <w:t>kc</w:t>
      </w:r>
      <w:proofErr w:type="spellEnd"/>
      <w:r w:rsidRPr="0067525B">
        <w:rPr>
          <w:rFonts w:ascii="Tahoma" w:hAnsi="Tahoma" w:cs="Tahoma"/>
          <w:sz w:val="20"/>
        </w:rPr>
        <w:t xml:space="preserve"> w związku z art. 23 i 24 </w:t>
      </w:r>
      <w:proofErr w:type="spellStart"/>
      <w:r w:rsidRPr="0067525B">
        <w:rPr>
          <w:rFonts w:ascii="Tahoma" w:hAnsi="Tahoma" w:cs="Tahoma"/>
          <w:sz w:val="20"/>
        </w:rPr>
        <w:t>kc</w:t>
      </w:r>
      <w:proofErr w:type="spellEnd"/>
      <w:r w:rsidRPr="0067525B">
        <w:rPr>
          <w:rFonts w:ascii="Tahoma" w:hAnsi="Tahoma" w:cs="Tahoma"/>
          <w:sz w:val="20"/>
        </w:rPr>
        <w:t xml:space="preserve">; odpowiedzialność na podstawie art. </w:t>
      </w:r>
      <w:r w:rsidRPr="0067525B">
        <w:rPr>
          <w:rFonts w:ascii="Arial" w:hAnsi="Arial" w:cs="Arial"/>
          <w:sz w:val="20"/>
        </w:rPr>
        <w:t xml:space="preserve">82 Rozporządzenia Parlamentu Europejskiego i Rady 2016/679 z dnia 27 kwietnia 2016 r. w sprawie ochrony osób fizycznych w związku z przetwarzaniem danych osobowych i w sprawie swobodnego </w:t>
      </w:r>
      <w:r w:rsidRPr="006924EA">
        <w:rPr>
          <w:rFonts w:ascii="Arial" w:hAnsi="Arial" w:cs="Arial"/>
          <w:sz w:val="20"/>
        </w:rPr>
        <w:t>przepływu takich danych oraz uchylenia dyrektywy 95/46/WE – RODO)</w:t>
      </w:r>
      <w:r w:rsidRPr="006924EA">
        <w:rPr>
          <w:rFonts w:ascii="Tahoma" w:hAnsi="Tahoma" w:cs="Tahoma"/>
          <w:sz w:val="20"/>
        </w:rPr>
        <w:t>.</w:t>
      </w:r>
      <w:r w:rsidRPr="006924EA">
        <w:rPr>
          <w:rStyle w:val="Pogrubienie"/>
          <w:rFonts w:ascii="Tahoma" w:hAnsi="Tahoma" w:cs="Tahoma"/>
          <w:sz w:val="20"/>
          <w:shd w:val="clear" w:color="auto" w:fill="FFFFFF"/>
        </w:rPr>
        <w:t xml:space="preserve"> Limit odpowiedzialności 200 000,00 zł </w:t>
      </w:r>
      <w:r w:rsidRPr="0067525B">
        <w:rPr>
          <w:rStyle w:val="Pogrubienie"/>
          <w:rFonts w:ascii="Tahoma" w:hAnsi="Tahoma" w:cs="Tahoma"/>
          <w:color w:val="000000"/>
          <w:sz w:val="20"/>
          <w:shd w:val="clear" w:color="auto" w:fill="FFFFFF"/>
        </w:rPr>
        <w:t xml:space="preserve">na jeden i wszystkie wypadki ubezpieczeniowe w okresie ubezpieczenia. </w:t>
      </w:r>
    </w:p>
    <w:p w:rsidR="00831C46" w:rsidRPr="006924EA" w:rsidRDefault="00831C46" w:rsidP="00831C46">
      <w:pPr>
        <w:pStyle w:val="Akapitzlist"/>
        <w:rPr>
          <w:rFonts w:ascii="Tahoma" w:hAnsi="Tahoma" w:cs="Tahoma"/>
          <w:b/>
          <w:sz w:val="20"/>
        </w:rPr>
      </w:pPr>
    </w:p>
    <w:p w:rsidR="00831C46" w:rsidRPr="006924EA" w:rsidRDefault="00831C46" w:rsidP="00F024A9">
      <w:pPr>
        <w:pStyle w:val="Akapitzlist"/>
        <w:numPr>
          <w:ilvl w:val="0"/>
          <w:numId w:val="30"/>
        </w:numPr>
        <w:jc w:val="both"/>
        <w:rPr>
          <w:rFonts w:ascii="Tahoma" w:hAnsi="Tahoma" w:cs="Tahoma"/>
          <w:sz w:val="20"/>
          <w:szCs w:val="20"/>
        </w:rPr>
      </w:pPr>
      <w:r w:rsidRPr="006924EA">
        <w:rPr>
          <w:rFonts w:ascii="Tahoma" w:hAnsi="Tahoma" w:cs="Tahoma"/>
          <w:b/>
          <w:iCs/>
          <w:sz w:val="20"/>
          <w:szCs w:val="20"/>
        </w:rPr>
        <w:t>Klauzula wężykowa</w:t>
      </w:r>
      <w:r w:rsidRPr="006924EA">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50 000,00 zł na jeden i wszystkie wypadki ubezpieczeniowe w okresie ubezpieczenia. Klauzula dotyczy ubezpieczenia odpowiedzialności cywilnej.</w:t>
      </w:r>
    </w:p>
    <w:p w:rsidR="00831C46" w:rsidRPr="006C168F" w:rsidRDefault="00831C46" w:rsidP="00831C46">
      <w:pPr>
        <w:pStyle w:val="WW-Tekstpodstawowywcity2"/>
        <w:ind w:left="1070" w:firstLine="0"/>
        <w:rPr>
          <w:rFonts w:ascii="Tahoma" w:hAnsi="Tahoma" w:cs="Tahoma"/>
          <w:sz w:val="20"/>
        </w:rPr>
      </w:pPr>
    </w:p>
    <w:p w:rsidR="00831C46" w:rsidRDefault="00831C46" w:rsidP="00831C46">
      <w:pPr>
        <w:pStyle w:val="WW-Tekstpodstawowy3"/>
        <w:rPr>
          <w:rFonts w:ascii="Tahoma" w:hAnsi="Tahoma" w:cs="Tahoma"/>
          <w:sz w:val="20"/>
          <w:highlight w:val="green"/>
        </w:rPr>
      </w:pPr>
    </w:p>
    <w:p w:rsidR="00831C46" w:rsidRPr="006924EA" w:rsidRDefault="00831C46" w:rsidP="00831C46">
      <w:pPr>
        <w:pStyle w:val="WW-Tekstpodstawowy3"/>
        <w:rPr>
          <w:rFonts w:ascii="Tahoma" w:hAnsi="Tahoma" w:cs="Tahoma"/>
          <w:sz w:val="20"/>
        </w:rPr>
      </w:pPr>
      <w:r w:rsidRPr="006924EA">
        <w:rPr>
          <w:rFonts w:ascii="Tahoma" w:hAnsi="Tahoma" w:cs="Tahoma"/>
          <w:sz w:val="20"/>
        </w:rPr>
        <w:t>Część II Zamówienia</w:t>
      </w:r>
    </w:p>
    <w:p w:rsidR="00831C46" w:rsidRPr="006924EA" w:rsidRDefault="00831C46" w:rsidP="00831C46">
      <w:pPr>
        <w:jc w:val="center"/>
        <w:rPr>
          <w:rFonts w:ascii="Tahoma" w:hAnsi="Tahoma" w:cs="Tahoma"/>
          <w:b/>
          <w:u w:val="single"/>
        </w:rPr>
      </w:pPr>
    </w:p>
    <w:p w:rsidR="00831C46" w:rsidRPr="006924EA" w:rsidRDefault="00831C46" w:rsidP="00831C46">
      <w:pPr>
        <w:jc w:val="center"/>
        <w:rPr>
          <w:rFonts w:ascii="Tahoma" w:hAnsi="Tahoma" w:cs="Tahoma"/>
          <w:b/>
          <w:u w:val="single"/>
        </w:rPr>
      </w:pPr>
      <w:r w:rsidRPr="006924EA">
        <w:rPr>
          <w:rFonts w:ascii="Tahoma" w:hAnsi="Tahoma" w:cs="Tahoma"/>
          <w:b/>
          <w:u w:val="single"/>
        </w:rPr>
        <w:t>KLAUZULE OBLIGATORYJNIE WŁĄCZONE DO ZAKRESU UBEZPIECZENIA</w:t>
      </w:r>
    </w:p>
    <w:p w:rsidR="00831C46" w:rsidRPr="006924EA" w:rsidRDefault="00831C46" w:rsidP="00831C46"/>
    <w:p w:rsidR="00831C46" w:rsidRPr="006924EA" w:rsidRDefault="00831C46" w:rsidP="00F024A9">
      <w:pPr>
        <w:pStyle w:val="WW-Tekstpodstawowywcity2"/>
        <w:numPr>
          <w:ilvl w:val="0"/>
          <w:numId w:val="13"/>
        </w:numPr>
        <w:rPr>
          <w:rFonts w:ascii="Tahoma" w:hAnsi="Tahoma" w:cs="Tahoma"/>
          <w:sz w:val="20"/>
        </w:rPr>
      </w:pPr>
      <w:r w:rsidRPr="006924EA">
        <w:rPr>
          <w:rFonts w:ascii="Tahoma" w:hAnsi="Tahoma" w:cs="Tahoma"/>
          <w:b/>
          <w:color w:val="000000"/>
          <w:sz w:val="20"/>
        </w:rPr>
        <w:t xml:space="preserve">Klauzula płatności rat - </w:t>
      </w:r>
      <w:r w:rsidRPr="006924EA">
        <w:rPr>
          <w:rFonts w:ascii="Tahoma" w:hAnsi="Tahoma" w:cs="Tahoma"/>
          <w:sz w:val="20"/>
        </w:rPr>
        <w:t>w przypadku wypłaty odszkodowania,</w:t>
      </w:r>
      <w:r w:rsidRPr="006924EA">
        <w:rPr>
          <w:rFonts w:ascii="Tahoma" w:hAnsi="Tahoma" w:cs="Tahoma"/>
          <w:b/>
          <w:sz w:val="20"/>
        </w:rPr>
        <w:t xml:space="preserve"> </w:t>
      </w:r>
      <w:r w:rsidRPr="006924EA">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t>
      </w:r>
      <w:r w:rsidRPr="006924EA">
        <w:rPr>
          <w:rFonts w:ascii="Tahoma" w:hAnsi="Tahoma" w:cs="Tahoma"/>
          <w:sz w:val="20"/>
        </w:rPr>
        <w:lastRenderedPageBreak/>
        <w:t xml:space="preserve">w banku lub urzędzie pocztowym zlecenia płatniczego na rachunek Ubezpieczyciela, pod warunkiem posiadania na rachunku wystarczających środków. </w:t>
      </w:r>
    </w:p>
    <w:p w:rsidR="00831C46" w:rsidRPr="006924EA" w:rsidRDefault="00831C46" w:rsidP="00831C46">
      <w:pPr>
        <w:pStyle w:val="WW-Tekstpodstawowywcity2"/>
        <w:ind w:left="1070" w:firstLine="0"/>
        <w:rPr>
          <w:rFonts w:ascii="Tahoma" w:hAnsi="Tahoma" w:cs="Tahoma"/>
          <w:sz w:val="20"/>
        </w:rPr>
      </w:pPr>
    </w:p>
    <w:p w:rsidR="00831C46" w:rsidRPr="006924EA" w:rsidRDefault="00831C46" w:rsidP="00F024A9">
      <w:pPr>
        <w:pStyle w:val="WW-Tekstpodstawowywcity2"/>
        <w:numPr>
          <w:ilvl w:val="0"/>
          <w:numId w:val="13"/>
        </w:numPr>
        <w:rPr>
          <w:rFonts w:ascii="Tahoma" w:hAnsi="Tahoma" w:cs="Tahoma"/>
          <w:sz w:val="20"/>
        </w:rPr>
      </w:pPr>
      <w:r w:rsidRPr="006924EA">
        <w:rPr>
          <w:rFonts w:ascii="Tahoma" w:hAnsi="Tahoma" w:cs="Tahoma"/>
          <w:b/>
          <w:sz w:val="20"/>
        </w:rPr>
        <w:t xml:space="preserve">Klauzula niezawiadomienia w terminie o szkodzie - </w:t>
      </w:r>
      <w:r w:rsidRPr="006924EA">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831C46" w:rsidRPr="006924EA" w:rsidRDefault="00831C46" w:rsidP="00831C46">
      <w:pPr>
        <w:pStyle w:val="WW-Tekstpodstawowywcity2"/>
        <w:ind w:left="0" w:firstLine="0"/>
        <w:rPr>
          <w:rFonts w:ascii="Tahoma" w:hAnsi="Tahoma" w:cs="Tahoma"/>
          <w:sz w:val="20"/>
        </w:rPr>
      </w:pPr>
    </w:p>
    <w:p w:rsidR="00831C46" w:rsidRPr="006924EA" w:rsidRDefault="00831C46" w:rsidP="00F024A9">
      <w:pPr>
        <w:pStyle w:val="WW-Tekstpodstawowywcity2"/>
        <w:numPr>
          <w:ilvl w:val="0"/>
          <w:numId w:val="13"/>
        </w:numPr>
        <w:rPr>
          <w:rFonts w:ascii="Tahoma" w:hAnsi="Tahoma" w:cs="Tahoma"/>
          <w:sz w:val="20"/>
        </w:rPr>
      </w:pPr>
      <w:r w:rsidRPr="006924EA">
        <w:rPr>
          <w:rFonts w:ascii="Tahoma" w:hAnsi="Tahoma" w:cs="Tahoma"/>
          <w:b/>
          <w:sz w:val="20"/>
        </w:rPr>
        <w:t xml:space="preserve">Klauzula warunków i taryf – </w:t>
      </w:r>
      <w:r w:rsidRPr="006924EA">
        <w:rPr>
          <w:rFonts w:ascii="Tahoma" w:hAnsi="Tahoma" w:cs="Tahoma"/>
          <w:sz w:val="20"/>
        </w:rPr>
        <w:t xml:space="preserve">Ubezpieczyciel w trakcie trwania umowy ubezpieczenia będzie przyjmował nowe składniki majątku (doubezpieczenia oraz ubezpieczenia nowych pojazdów) Ubezpieczającego na warunkach nie gorszych niż zastosowane w ofercie złożonej w przetargu. Klauzula nie dotyczy przypadków uregulowanych w art. 816 </w:t>
      </w:r>
      <w:proofErr w:type="spellStart"/>
      <w:r w:rsidRPr="006924EA">
        <w:rPr>
          <w:rFonts w:ascii="Tahoma" w:hAnsi="Tahoma" w:cs="Tahoma"/>
          <w:sz w:val="20"/>
        </w:rPr>
        <w:t>kc</w:t>
      </w:r>
      <w:proofErr w:type="spellEnd"/>
      <w:r w:rsidRPr="006924EA">
        <w:rPr>
          <w:rFonts w:ascii="Tahoma" w:hAnsi="Tahoma" w:cs="Tahoma"/>
          <w:sz w:val="20"/>
        </w:rPr>
        <w:t>.</w:t>
      </w:r>
    </w:p>
    <w:p w:rsidR="00831C46" w:rsidRPr="00053D82" w:rsidRDefault="00831C46" w:rsidP="00831C46">
      <w:pPr>
        <w:pStyle w:val="Akapitzlist"/>
        <w:rPr>
          <w:rFonts w:ascii="Tahoma" w:hAnsi="Tahoma" w:cs="Tahoma"/>
          <w:b/>
          <w:sz w:val="20"/>
          <w:highlight w:val="green"/>
        </w:rPr>
      </w:pPr>
    </w:p>
    <w:p w:rsidR="00831C46" w:rsidRPr="000579E6" w:rsidRDefault="00831C46" w:rsidP="00831C46">
      <w:pPr>
        <w:pStyle w:val="WW-Tekstpodstawowywcity2"/>
        <w:jc w:val="center"/>
        <w:rPr>
          <w:rFonts w:ascii="Tahoma" w:hAnsi="Tahoma" w:cs="Tahoma"/>
          <w:b/>
          <w:sz w:val="20"/>
        </w:rPr>
      </w:pPr>
      <w:r w:rsidRPr="000A03D3">
        <w:rPr>
          <w:rFonts w:ascii="Tahoma" w:hAnsi="Tahoma" w:cs="Tahoma"/>
          <w:b/>
          <w:sz w:val="20"/>
          <w:u w:val="single"/>
        </w:rPr>
        <w:t xml:space="preserve">KLAUZULE </w:t>
      </w:r>
      <w:r w:rsidRPr="004F51EF">
        <w:rPr>
          <w:rFonts w:ascii="Tahoma" w:hAnsi="Tahoma" w:cs="Tahoma"/>
          <w:b/>
          <w:sz w:val="20"/>
          <w:u w:val="single"/>
        </w:rPr>
        <w:t xml:space="preserve">FAKULTATYWNE (podlegające ocenie zgodnie </w:t>
      </w:r>
      <w:r w:rsidRPr="001F6185">
        <w:rPr>
          <w:rFonts w:ascii="Tahoma" w:hAnsi="Tahoma" w:cs="Tahoma"/>
          <w:b/>
          <w:sz w:val="20"/>
          <w:u w:val="single"/>
        </w:rPr>
        <w:t>pkt. 19</w:t>
      </w:r>
      <w:r w:rsidRPr="004F51EF">
        <w:rPr>
          <w:rFonts w:ascii="Tahoma" w:hAnsi="Tahoma" w:cs="Tahoma"/>
          <w:b/>
          <w:sz w:val="20"/>
          <w:u w:val="single"/>
        </w:rPr>
        <w:t xml:space="preserve"> SIWZ)</w:t>
      </w:r>
    </w:p>
    <w:p w:rsidR="00831C46" w:rsidRPr="000A03D3" w:rsidRDefault="00831C46" w:rsidP="00831C46">
      <w:pPr>
        <w:pStyle w:val="Akapitzlist"/>
        <w:rPr>
          <w:rFonts w:ascii="Tahoma" w:hAnsi="Tahoma" w:cs="Tahoma"/>
          <w:b/>
          <w:sz w:val="20"/>
        </w:rPr>
      </w:pPr>
    </w:p>
    <w:p w:rsidR="00831C46" w:rsidRPr="000A03D3" w:rsidRDefault="00831C46" w:rsidP="00F024A9">
      <w:pPr>
        <w:pStyle w:val="WW-Tekstpodstawowywcity2"/>
        <w:numPr>
          <w:ilvl w:val="0"/>
          <w:numId w:val="13"/>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stwierdzonych kosztorysem wewnętrznym lub zewnętrznym w ciągu 10 dni roboczych od zawiadomienia o szkodzie. Dotyczy wszystkich </w:t>
      </w:r>
      <w:proofErr w:type="spellStart"/>
      <w:r w:rsidRPr="000A03D3">
        <w:rPr>
          <w:rFonts w:ascii="Tahoma" w:hAnsi="Tahoma" w:cs="Tahoma"/>
          <w:sz w:val="20"/>
        </w:rPr>
        <w:t>ryzyk</w:t>
      </w:r>
      <w:proofErr w:type="spellEnd"/>
      <w:r w:rsidRPr="000A03D3">
        <w:rPr>
          <w:rFonts w:ascii="Tahoma" w:hAnsi="Tahoma" w:cs="Tahoma"/>
          <w:sz w:val="20"/>
        </w:rPr>
        <w:t xml:space="preserve"> z wyłączeniem ubezpieczenia odpowiedzialności cywilnej.</w:t>
      </w:r>
    </w:p>
    <w:p w:rsidR="00831C46" w:rsidRPr="000A03D3" w:rsidRDefault="00831C46" w:rsidP="00831C46">
      <w:pPr>
        <w:pStyle w:val="WW-Tekstpodstawowywcity2"/>
        <w:ind w:left="1070" w:firstLine="0"/>
        <w:rPr>
          <w:rFonts w:ascii="Tahoma" w:hAnsi="Tahoma" w:cs="Tahoma"/>
          <w:sz w:val="20"/>
        </w:rPr>
      </w:pPr>
    </w:p>
    <w:p w:rsidR="00831C46" w:rsidRPr="000A03D3" w:rsidRDefault="00831C46" w:rsidP="00F024A9">
      <w:pPr>
        <w:pStyle w:val="WW-Tekstpodstawowywcity2"/>
        <w:numPr>
          <w:ilvl w:val="0"/>
          <w:numId w:val="13"/>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Pr="0067525B">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 xml:space="preserve">Dotyczy wszystkich </w:t>
      </w:r>
      <w:proofErr w:type="spellStart"/>
      <w:r w:rsidRPr="000A03D3">
        <w:rPr>
          <w:rFonts w:ascii="Tahoma" w:hAnsi="Tahoma" w:cs="Tahoma"/>
          <w:sz w:val="20"/>
        </w:rPr>
        <w:t>ryzyk</w:t>
      </w:r>
      <w:proofErr w:type="spellEnd"/>
      <w:r w:rsidRPr="000A03D3">
        <w:rPr>
          <w:rFonts w:ascii="Tahoma" w:hAnsi="Tahoma" w:cs="Tahoma"/>
          <w:sz w:val="20"/>
        </w:rPr>
        <w:t xml:space="preserve"> komunikacyjnych.</w:t>
      </w:r>
    </w:p>
    <w:p w:rsidR="00831C46" w:rsidRPr="000A03D3" w:rsidRDefault="00831C46" w:rsidP="00831C46">
      <w:pPr>
        <w:pStyle w:val="Akapitzlist"/>
        <w:rPr>
          <w:rFonts w:ascii="Tahoma" w:hAnsi="Tahoma" w:cs="Tahoma"/>
          <w:b/>
          <w:sz w:val="20"/>
        </w:rPr>
      </w:pPr>
    </w:p>
    <w:p w:rsidR="00831C46" w:rsidRPr="007F2FC9" w:rsidRDefault="00831C46" w:rsidP="00F024A9">
      <w:pPr>
        <w:pStyle w:val="WW-Tekstpodstawowywcity2"/>
        <w:numPr>
          <w:ilvl w:val="0"/>
          <w:numId w:val="13"/>
        </w:numPr>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831C46" w:rsidRPr="000A03D3" w:rsidRDefault="00831C46" w:rsidP="00831C46">
      <w:pPr>
        <w:pStyle w:val="Akapitzlist"/>
        <w:rPr>
          <w:rFonts w:ascii="Tahoma" w:hAnsi="Tahoma" w:cs="Tahoma"/>
          <w:b/>
          <w:sz w:val="20"/>
        </w:rPr>
      </w:pPr>
    </w:p>
    <w:p w:rsidR="00831C46" w:rsidRPr="000A03D3" w:rsidRDefault="00831C46" w:rsidP="00F024A9">
      <w:pPr>
        <w:pStyle w:val="WW-Tekstpodstawowywcity2"/>
        <w:numPr>
          <w:ilvl w:val="0"/>
          <w:numId w:val="13"/>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831C46" w:rsidRPr="000A03D3" w:rsidRDefault="00831C46" w:rsidP="00831C46">
      <w:pPr>
        <w:pStyle w:val="Akapitzlist"/>
        <w:rPr>
          <w:rFonts w:ascii="Tahoma" w:hAnsi="Tahoma" w:cs="Tahoma"/>
          <w:sz w:val="20"/>
        </w:rPr>
      </w:pPr>
    </w:p>
    <w:p w:rsidR="00831C46" w:rsidRPr="000A03D3" w:rsidRDefault="00831C46" w:rsidP="00F024A9">
      <w:pPr>
        <w:pStyle w:val="WW-Tekstpodstawowywcity2"/>
        <w:numPr>
          <w:ilvl w:val="0"/>
          <w:numId w:val="13"/>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rsidR="00831C46" w:rsidRPr="000A03D3" w:rsidRDefault="00831C46" w:rsidP="00831C46">
      <w:pPr>
        <w:pStyle w:val="Akapitzlist"/>
        <w:rPr>
          <w:rFonts w:ascii="Tahoma" w:hAnsi="Tahoma" w:cs="Tahoma"/>
          <w:sz w:val="20"/>
        </w:rPr>
      </w:pPr>
    </w:p>
    <w:p w:rsidR="00831C46" w:rsidRPr="000A03D3" w:rsidRDefault="00831C46" w:rsidP="00F024A9">
      <w:pPr>
        <w:pStyle w:val="WW-Tekstpodstawowywcity2"/>
        <w:numPr>
          <w:ilvl w:val="0"/>
          <w:numId w:val="13"/>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w:t>
      </w:r>
      <w:r w:rsidRPr="000A03D3">
        <w:rPr>
          <w:rFonts w:ascii="Tahoma" w:hAnsi="Tahoma" w:cs="Tahoma"/>
          <w:sz w:val="20"/>
        </w:rPr>
        <w:lastRenderedPageBreak/>
        <w:t>polegającą na uszkodzeniu pojazdu w takim stopniu, że koszt jego naprawy przekracza 80% wartości rynkowej pojazdu z dnia zaistnienia szkody. Pozostałe zapisy dotyczące szkody całkowitej w programie ubezpieczenia w ubezpieczeniu autocasco pozostają bez zmian.</w:t>
      </w:r>
    </w:p>
    <w:p w:rsidR="00831C46" w:rsidRPr="000A03D3" w:rsidRDefault="00831C46" w:rsidP="00831C46">
      <w:pPr>
        <w:pStyle w:val="Akapitzlist"/>
        <w:rPr>
          <w:rFonts w:ascii="Tahoma" w:hAnsi="Tahoma" w:cs="Tahoma"/>
          <w:b/>
          <w:sz w:val="20"/>
        </w:rPr>
      </w:pPr>
    </w:p>
    <w:p w:rsidR="00831C46" w:rsidRPr="007F2FC9" w:rsidRDefault="00831C46" w:rsidP="00F024A9">
      <w:pPr>
        <w:pStyle w:val="WW-Tekstpodstawowywcity2"/>
        <w:numPr>
          <w:ilvl w:val="0"/>
          <w:numId w:val="13"/>
        </w:numPr>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831C46" w:rsidRPr="007F2FC9" w:rsidRDefault="00831C46" w:rsidP="00831C46">
      <w:pPr>
        <w:pStyle w:val="Akapitzlist"/>
        <w:rPr>
          <w:rFonts w:ascii="Tahoma" w:hAnsi="Tahoma" w:cs="Tahoma"/>
          <w:sz w:val="20"/>
        </w:rPr>
      </w:pPr>
    </w:p>
    <w:p w:rsidR="00831C46" w:rsidRPr="007F2FC9" w:rsidRDefault="00831C46" w:rsidP="00F024A9">
      <w:pPr>
        <w:pStyle w:val="WW-Tekstpodstawowywcity2"/>
        <w:numPr>
          <w:ilvl w:val="0"/>
          <w:numId w:val="13"/>
        </w:numPr>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w:t>
      </w:r>
      <w:proofErr w:type="spellStart"/>
      <w:r w:rsidRPr="007F2FC9">
        <w:rPr>
          <w:rFonts w:ascii="Tahoma" w:hAnsi="Tahoma" w:cs="Tahoma"/>
          <w:sz w:val="20"/>
        </w:rPr>
        <w:t>przeciwkradzieżowe</w:t>
      </w:r>
      <w:proofErr w:type="spellEnd"/>
      <w:r w:rsidRPr="007F2FC9">
        <w:rPr>
          <w:rFonts w:ascii="Tahoma" w:hAnsi="Tahoma" w:cs="Tahoma"/>
          <w:sz w:val="20"/>
        </w:rPr>
        <w:t>:</w:t>
      </w:r>
    </w:p>
    <w:p w:rsidR="00831C46" w:rsidRPr="007F2FC9" w:rsidRDefault="00831C46" w:rsidP="00F024A9">
      <w:pPr>
        <w:numPr>
          <w:ilvl w:val="2"/>
          <w:numId w:val="16"/>
        </w:numPr>
        <w:autoSpaceDE w:val="0"/>
        <w:autoSpaceDN w:val="0"/>
        <w:adjustRightInd w:val="0"/>
        <w:ind w:left="1276" w:hanging="283"/>
        <w:jc w:val="both"/>
        <w:rPr>
          <w:rFonts w:ascii="Tahoma" w:hAnsi="Tahoma" w:cs="Tahoma"/>
        </w:rPr>
      </w:pPr>
      <w:r w:rsidRPr="007F2FC9">
        <w:rPr>
          <w:rFonts w:ascii="Tahoma" w:hAnsi="Tahoma" w:cs="Tahoma"/>
        </w:rPr>
        <w:t>dla pojazdów osobowych:</w:t>
      </w:r>
    </w:p>
    <w:p w:rsidR="00831C46" w:rsidRPr="007F2FC9" w:rsidRDefault="00831C46" w:rsidP="00F024A9">
      <w:pPr>
        <w:numPr>
          <w:ilvl w:val="3"/>
          <w:numId w:val="30"/>
        </w:numPr>
        <w:autoSpaceDE w:val="0"/>
        <w:autoSpaceDN w:val="0"/>
        <w:adjustRightInd w:val="0"/>
        <w:ind w:left="1560" w:hanging="284"/>
        <w:jc w:val="both"/>
        <w:rPr>
          <w:rFonts w:ascii="Tahoma" w:hAnsi="Tahoma" w:cs="Tahoma"/>
        </w:rPr>
      </w:pPr>
      <w:r w:rsidRPr="007F2FC9">
        <w:rPr>
          <w:rFonts w:ascii="Tahoma" w:hAnsi="Tahoma" w:cs="Tahoma"/>
        </w:rPr>
        <w:t xml:space="preserve">jedno urządzenie zabezpieczające przed kradzieżą (tj. niezależny, samodzielny mechaniczny lub elektroniczny system zabezpieczenia </w:t>
      </w:r>
      <w:proofErr w:type="spellStart"/>
      <w:r w:rsidRPr="007F2FC9">
        <w:rPr>
          <w:rFonts w:ascii="Tahoma" w:hAnsi="Tahoma" w:cs="Tahoma"/>
        </w:rPr>
        <w:t>przeciwkradzieżowego</w:t>
      </w:r>
      <w:proofErr w:type="spellEnd"/>
      <w:r w:rsidRPr="007F2FC9">
        <w:rPr>
          <w:rFonts w:ascii="Tahoma" w:hAnsi="Tahoma" w:cs="Tahoma"/>
        </w:rPr>
        <w:t>, posiadający ustaloną klasę skuteczności, np. immobiliser, autoalarm) – dla samochodów o wartości rynkowej w dniu zawarcia umowy ubezpieczenia do 100 000 zł (brutto);</w:t>
      </w:r>
    </w:p>
    <w:p w:rsidR="00831C46" w:rsidRPr="007F2FC9" w:rsidRDefault="00831C46" w:rsidP="00F024A9">
      <w:pPr>
        <w:numPr>
          <w:ilvl w:val="3"/>
          <w:numId w:val="30"/>
        </w:numPr>
        <w:autoSpaceDE w:val="0"/>
        <w:autoSpaceDN w:val="0"/>
        <w:adjustRightInd w:val="0"/>
        <w:ind w:left="1560" w:hanging="284"/>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rsidR="00831C46" w:rsidRPr="007F2FC9" w:rsidRDefault="00831C46" w:rsidP="00F024A9">
      <w:pPr>
        <w:numPr>
          <w:ilvl w:val="3"/>
          <w:numId w:val="30"/>
        </w:numPr>
        <w:autoSpaceDE w:val="0"/>
        <w:autoSpaceDN w:val="0"/>
        <w:adjustRightInd w:val="0"/>
        <w:ind w:left="1560" w:hanging="284"/>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rsidR="00831C46" w:rsidRPr="007F2FC9" w:rsidRDefault="00831C46" w:rsidP="00F024A9">
      <w:pPr>
        <w:numPr>
          <w:ilvl w:val="0"/>
          <w:numId w:val="19"/>
        </w:numPr>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rsidR="00831C46" w:rsidRPr="007F2FC9" w:rsidRDefault="00831C46" w:rsidP="00F024A9">
      <w:pPr>
        <w:numPr>
          <w:ilvl w:val="0"/>
          <w:numId w:val="19"/>
        </w:numPr>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rsidR="00831C46" w:rsidRPr="005944FD" w:rsidRDefault="00831C46" w:rsidP="00F024A9">
      <w:pPr>
        <w:numPr>
          <w:ilvl w:val="0"/>
          <w:numId w:val="19"/>
        </w:numPr>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rsidR="00831C46" w:rsidRPr="005944FD" w:rsidRDefault="00831C46" w:rsidP="00831C46">
      <w:pPr>
        <w:pStyle w:val="WW-Tekstpodstawowywcity2"/>
        <w:ind w:left="1070" w:firstLine="0"/>
        <w:rPr>
          <w:rFonts w:ascii="Tahoma" w:hAnsi="Tahoma" w:cs="Tahoma"/>
          <w:sz w:val="20"/>
        </w:rPr>
      </w:pPr>
    </w:p>
    <w:p w:rsidR="00831C46" w:rsidRPr="005944FD" w:rsidRDefault="00831C46" w:rsidP="00F024A9">
      <w:pPr>
        <w:pStyle w:val="WW-Tekstpodstawowywcity2"/>
        <w:numPr>
          <w:ilvl w:val="0"/>
          <w:numId w:val="13"/>
        </w:numPr>
        <w:rPr>
          <w:rFonts w:ascii="Tahoma" w:hAnsi="Tahoma" w:cs="Tahoma"/>
          <w:sz w:val="20"/>
        </w:rPr>
      </w:pPr>
      <w:r w:rsidRPr="005944FD">
        <w:rPr>
          <w:rFonts w:ascii="Tahoma" w:hAnsi="Tahoma" w:cs="Tahoma"/>
          <w:b/>
          <w:sz w:val="20"/>
        </w:rPr>
        <w:t>Klauzula holowania 300</w:t>
      </w:r>
      <w:r w:rsidRPr="005944FD">
        <w:rPr>
          <w:rFonts w:ascii="Tahoma" w:hAnsi="Tahoma" w:cs="Tahoma"/>
          <w:sz w:val="20"/>
        </w:rPr>
        <w:t xml:space="preserve"> – na mocy niniejszej klauzuli Ubezpieczyciel pokrywa w ramach ubezpieczenia Assistance koszty holowania do miejsca wskazanego przez Ubezpieczonego do limitu minimum 300 km na terytorium RP. Klauzula dotyczy ubezpieczenia Assistance</w:t>
      </w:r>
      <w:r>
        <w:rPr>
          <w:rFonts w:ascii="Tahoma" w:hAnsi="Tahoma" w:cs="Tahoma"/>
          <w:sz w:val="20"/>
        </w:rPr>
        <w:t>.</w:t>
      </w:r>
    </w:p>
    <w:p w:rsidR="00831C46" w:rsidRPr="005944FD" w:rsidRDefault="00831C46" w:rsidP="00831C46">
      <w:pPr>
        <w:pStyle w:val="Akapitzlist"/>
        <w:rPr>
          <w:rFonts w:ascii="Tahoma" w:hAnsi="Tahoma" w:cs="Tahoma"/>
          <w:sz w:val="20"/>
        </w:rPr>
      </w:pPr>
    </w:p>
    <w:p w:rsidR="00831C46" w:rsidRPr="005944FD" w:rsidRDefault="00831C46" w:rsidP="00F024A9">
      <w:pPr>
        <w:pStyle w:val="WW-Tekstpodstawowywcity2"/>
        <w:numPr>
          <w:ilvl w:val="0"/>
          <w:numId w:val="13"/>
        </w:numPr>
        <w:rPr>
          <w:rFonts w:ascii="Tahoma" w:hAnsi="Tahoma" w:cs="Tahoma"/>
          <w:sz w:val="20"/>
        </w:rPr>
      </w:pPr>
      <w:r w:rsidRPr="005944FD">
        <w:rPr>
          <w:rFonts w:ascii="Tahoma" w:hAnsi="Tahoma" w:cs="Tahoma"/>
          <w:b/>
          <w:sz w:val="20"/>
        </w:rPr>
        <w:t>Klauzula holowania bez limitu kilometrów</w:t>
      </w:r>
      <w:r w:rsidRPr="005944FD">
        <w:rPr>
          <w:rFonts w:ascii="Tahoma" w:hAnsi="Tahoma" w:cs="Tahoma"/>
          <w:sz w:val="20"/>
        </w:rPr>
        <w:t xml:space="preserve"> – na mocy niniejszej klauzuli Ubezpieczyciel pokrywa w ramach ubezpieczenia Assistance koszty holowania do miejsca wskazanego przez Ubezpieczonego bez limitu kilometrów na terytorium RP. Klauzula dotyczy ubezpieczenia Assistance.</w:t>
      </w:r>
    </w:p>
    <w:p w:rsidR="00831C46" w:rsidRPr="005944FD" w:rsidRDefault="00831C46" w:rsidP="00831C46">
      <w:pPr>
        <w:pStyle w:val="WW-Tekstpodstawowywcity2"/>
        <w:ind w:left="0" w:firstLine="0"/>
        <w:rPr>
          <w:rFonts w:ascii="Tahoma" w:hAnsi="Tahoma" w:cs="Tahoma"/>
          <w:sz w:val="20"/>
        </w:rPr>
      </w:pPr>
    </w:p>
    <w:p w:rsidR="00831C46" w:rsidRPr="0067525B" w:rsidRDefault="00831C46" w:rsidP="00F024A9">
      <w:pPr>
        <w:pStyle w:val="WW-Tekstpodstawowywcity2"/>
        <w:numPr>
          <w:ilvl w:val="0"/>
          <w:numId w:val="13"/>
        </w:numPr>
        <w:rPr>
          <w:rFonts w:ascii="Tahoma" w:hAnsi="Tahoma" w:cs="Tahoma"/>
          <w:sz w:val="20"/>
        </w:rPr>
      </w:pPr>
      <w:r w:rsidRPr="0067525B">
        <w:rPr>
          <w:rFonts w:ascii="Tahoma" w:hAnsi="Tahoma" w:cs="Tahoma"/>
          <w:b/>
          <w:sz w:val="20"/>
        </w:rPr>
        <w:t>Klauzula wynajmu pojazdu zastępczego</w:t>
      </w:r>
      <w:r w:rsidRPr="0067525B">
        <w:rPr>
          <w:rFonts w:ascii="Tahoma" w:hAnsi="Tahoma" w:cs="Tahoma"/>
          <w:sz w:val="20"/>
        </w:rPr>
        <w:t xml:space="preserve"> – na mocy niniejszej klauzuli Ubezpieczyciel pokrywa w ramach umowy ubezpieczenia Assistance koszty wynajmu pojazdu zastępczego w przypadku wypadku pojazdu, awarii pojazdu lub kradzieży pojazdu na okres minimum 7 dni, nie krócej niż na czas naprawy. Klauzula dotyczy ubezpieczenia Assistance</w:t>
      </w:r>
      <w:r>
        <w:rPr>
          <w:rFonts w:ascii="Tahoma" w:hAnsi="Tahoma" w:cs="Tahoma"/>
          <w:sz w:val="20"/>
        </w:rPr>
        <w:t>.</w:t>
      </w:r>
    </w:p>
    <w:p w:rsidR="00831C46" w:rsidRPr="0067525B" w:rsidRDefault="00831C46" w:rsidP="00831C46">
      <w:pPr>
        <w:pStyle w:val="Akapitzlist"/>
        <w:rPr>
          <w:rFonts w:ascii="Tahoma" w:hAnsi="Tahoma" w:cs="Tahoma"/>
          <w:sz w:val="20"/>
        </w:rPr>
      </w:pPr>
    </w:p>
    <w:p w:rsidR="00831C46" w:rsidRPr="0067525B" w:rsidRDefault="00831C46" w:rsidP="00F024A9">
      <w:pPr>
        <w:pStyle w:val="WW-Tekstpodstawowywcity2"/>
        <w:numPr>
          <w:ilvl w:val="0"/>
          <w:numId w:val="13"/>
        </w:numPr>
        <w:rPr>
          <w:rFonts w:ascii="Tahoma" w:hAnsi="Tahoma" w:cs="Tahoma"/>
          <w:sz w:val="20"/>
        </w:rPr>
      </w:pPr>
      <w:r w:rsidRPr="0067525B">
        <w:rPr>
          <w:rFonts w:ascii="Tahoma" w:hAnsi="Tahoma" w:cs="Tahoma"/>
          <w:b/>
          <w:sz w:val="20"/>
        </w:rPr>
        <w:t>Klauzula wynajmu pojazdu zastępczego plus</w:t>
      </w:r>
      <w:r w:rsidRPr="0067525B">
        <w:rPr>
          <w:rFonts w:ascii="Tahoma" w:hAnsi="Tahoma" w:cs="Tahoma"/>
          <w:sz w:val="20"/>
        </w:rPr>
        <w:t xml:space="preserve"> – na mocy niniejszej klauzuli Ubezpieczyciel pokrywa koszty wynajmu pojazdu zastępczego przez Ubezpieczonego niezależnie od tego, czy pojazd Ubezpieczonego, który uległ awarii lub wypadkowi był holowany za pośrednictwem Centrum Alarmowego (infolinii) Assistance Ubezpieczyciela, czy też nie.</w:t>
      </w:r>
    </w:p>
    <w:p w:rsidR="00831C46" w:rsidRDefault="00831C46" w:rsidP="00831C46">
      <w:pPr>
        <w:pStyle w:val="Akapitzlist"/>
        <w:rPr>
          <w:rFonts w:ascii="Tahoma" w:hAnsi="Tahoma" w:cs="Tahoma"/>
          <w:sz w:val="20"/>
        </w:rPr>
      </w:pPr>
    </w:p>
    <w:p w:rsidR="00831C46" w:rsidRDefault="00831C46" w:rsidP="00831C46">
      <w:pPr>
        <w:pStyle w:val="Akapitzlist"/>
        <w:rPr>
          <w:rFonts w:ascii="Tahoma" w:hAnsi="Tahoma" w:cs="Tahoma"/>
          <w:sz w:val="20"/>
        </w:rPr>
      </w:pPr>
    </w:p>
    <w:p w:rsidR="00831C46" w:rsidRDefault="00831C46" w:rsidP="00831C46">
      <w:pPr>
        <w:pStyle w:val="Nagwek2"/>
        <w:jc w:val="center"/>
        <w:rPr>
          <w:rFonts w:ascii="Tahoma" w:hAnsi="Tahoma" w:cs="Tahoma"/>
          <w:sz w:val="22"/>
          <w:szCs w:val="22"/>
        </w:rPr>
      </w:pPr>
      <w:r w:rsidRPr="001F6908">
        <w:rPr>
          <w:rFonts w:ascii="Tahoma" w:hAnsi="Tahoma" w:cs="Tahoma"/>
          <w:sz w:val="22"/>
          <w:szCs w:val="22"/>
        </w:rPr>
        <w:lastRenderedPageBreak/>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rsidR="00831C46" w:rsidRDefault="00831C46" w:rsidP="00831C46">
      <w:pPr>
        <w:rPr>
          <w:rFonts w:ascii="Tahoma" w:hAnsi="Tahoma" w:cs="Tahoma"/>
        </w:rPr>
      </w:pPr>
    </w:p>
    <w:p w:rsidR="00831C46" w:rsidRPr="001C6CEB" w:rsidRDefault="00831C46" w:rsidP="00831C46">
      <w:pPr>
        <w:pStyle w:val="WW-Tekstpodstawowy3"/>
        <w:rPr>
          <w:rFonts w:ascii="Tahoma" w:hAnsi="Tahoma" w:cs="Tahoma"/>
          <w:sz w:val="20"/>
        </w:rPr>
      </w:pPr>
      <w:r w:rsidRPr="00026FA4">
        <w:rPr>
          <w:rFonts w:ascii="Tahoma" w:hAnsi="Tahoma" w:cs="Tahoma"/>
          <w:sz w:val="20"/>
        </w:rPr>
        <w:t>Część I Zamówienia</w:t>
      </w:r>
    </w:p>
    <w:p w:rsidR="00831C46" w:rsidRDefault="00831C46" w:rsidP="00831C46">
      <w:pPr>
        <w:tabs>
          <w:tab w:val="left" w:pos="2835"/>
        </w:tabs>
        <w:jc w:val="both"/>
        <w:rPr>
          <w:rFonts w:ascii="Tahoma" w:hAnsi="Tahoma" w:cs="Tahoma"/>
          <w:b/>
        </w:rPr>
      </w:pPr>
    </w:p>
    <w:p w:rsidR="00831C46" w:rsidRDefault="00831C46" w:rsidP="00831C46">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od 02.03.2020 r. do 01.03.2023 r.</w:t>
      </w:r>
    </w:p>
    <w:p w:rsidR="00831C46" w:rsidRDefault="00831C46" w:rsidP="00831C46">
      <w:pPr>
        <w:tabs>
          <w:tab w:val="left" w:pos="2835"/>
        </w:tabs>
        <w:jc w:val="both"/>
        <w:rPr>
          <w:rFonts w:ascii="Tahoma" w:hAnsi="Tahoma" w:cs="Tahoma"/>
          <w:b/>
          <w:sz w:val="22"/>
          <w:szCs w:val="22"/>
        </w:rPr>
      </w:pPr>
    </w:p>
    <w:p w:rsidR="00831C46" w:rsidRPr="00F576F1" w:rsidRDefault="00831C46" w:rsidP="00831C46">
      <w:pPr>
        <w:ind w:left="1134" w:hanging="1134"/>
        <w:jc w:val="both"/>
        <w:rPr>
          <w:rFonts w:ascii="Tahoma" w:hAnsi="Tahoma" w:cs="Tahoma"/>
          <w:i/>
        </w:rPr>
      </w:pPr>
      <w:r w:rsidRPr="00F576F1">
        <w:rPr>
          <w:rFonts w:ascii="Tahoma" w:hAnsi="Tahoma" w:cs="Tahoma"/>
          <w:b/>
        </w:rPr>
        <w:t>UWAGA:</w:t>
      </w:r>
      <w:r w:rsidRPr="00F576F1">
        <w:rPr>
          <w:rFonts w:ascii="Tahoma" w:hAnsi="Tahoma" w:cs="Tahoma"/>
        </w:rPr>
        <w:tab/>
        <w:t xml:space="preserve">W przypadku ustalenia płatności składki przez </w:t>
      </w:r>
      <w:r w:rsidRPr="001F6185">
        <w:rPr>
          <w:rFonts w:ascii="Tahoma" w:hAnsi="Tahoma" w:cs="Tahoma"/>
        </w:rPr>
        <w:t>poszczególne 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rsidR="00831C46" w:rsidRPr="00F576F1" w:rsidRDefault="00831C46" w:rsidP="00831C46">
      <w:pPr>
        <w:tabs>
          <w:tab w:val="left" w:pos="2835"/>
        </w:tabs>
        <w:ind w:left="2835" w:hanging="2475"/>
        <w:jc w:val="both"/>
        <w:rPr>
          <w:rFonts w:ascii="Tahoma" w:hAnsi="Tahoma" w:cs="Tahoma"/>
        </w:rPr>
      </w:pPr>
    </w:p>
    <w:p w:rsidR="00831C46" w:rsidRPr="00ED3696" w:rsidRDefault="00831C46" w:rsidP="00831C46">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rsidR="00831C46" w:rsidRPr="00F576F1" w:rsidRDefault="00831C46" w:rsidP="00831C46">
      <w:pPr>
        <w:pStyle w:val="Wcicienormalne"/>
        <w:rPr>
          <w:rFonts w:ascii="Tahoma" w:hAnsi="Tahoma" w:cs="Tahoma"/>
        </w:rPr>
      </w:pPr>
    </w:p>
    <w:p w:rsidR="00831C46" w:rsidRPr="00F576F1" w:rsidRDefault="00831C46" w:rsidP="00831C46">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p>
    <w:p w:rsidR="00831C46" w:rsidRDefault="00831C46" w:rsidP="00831C46">
      <w:pPr>
        <w:tabs>
          <w:tab w:val="left" w:pos="1134"/>
        </w:tabs>
        <w:ind w:left="1134" w:hanging="1134"/>
        <w:jc w:val="both"/>
        <w:rPr>
          <w:rFonts w:ascii="Tahoma" w:hAnsi="Tahoma" w:cs="Tahoma"/>
          <w:b/>
        </w:rPr>
      </w:pPr>
    </w:p>
    <w:p w:rsidR="00831C46" w:rsidRPr="006C1557" w:rsidRDefault="00831C46" w:rsidP="00831C46">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rsidR="00831C46" w:rsidRPr="006C1557" w:rsidRDefault="00831C46" w:rsidP="00831C46">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rsidR="00831C46" w:rsidRPr="006C1557" w:rsidRDefault="00831C46" w:rsidP="00831C46">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rsidR="00831C46" w:rsidRPr="006C1557" w:rsidRDefault="00831C46" w:rsidP="00831C46">
      <w:pPr>
        <w:tabs>
          <w:tab w:val="left" w:pos="1134"/>
        </w:tabs>
        <w:ind w:left="1134" w:hanging="1134"/>
        <w:jc w:val="both"/>
        <w:rPr>
          <w:rFonts w:ascii="Tahoma" w:hAnsi="Tahoma" w:cs="Tahoma"/>
          <w:color w:val="FF0000"/>
        </w:rPr>
      </w:pPr>
    </w:p>
    <w:p w:rsidR="00831C46" w:rsidRPr="00A65B77" w:rsidRDefault="00831C46" w:rsidP="00831C46">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rsidR="00831C46" w:rsidRPr="00A65B77" w:rsidRDefault="00831C46" w:rsidP="00831C46">
      <w:pPr>
        <w:jc w:val="both"/>
        <w:rPr>
          <w:rFonts w:ascii="Tahoma" w:hAnsi="Tahoma" w:cs="Tahoma"/>
          <w:b/>
          <w:bCs/>
          <w:i/>
          <w:iCs/>
        </w:rPr>
      </w:pPr>
    </w:p>
    <w:p w:rsidR="00831C46" w:rsidRPr="00A65B77" w:rsidRDefault="00831C46" w:rsidP="00831C46">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rsidR="00831C46" w:rsidRPr="00A65B77" w:rsidRDefault="00831C46" w:rsidP="00831C46">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rsidR="00831C46" w:rsidRPr="00A65B77" w:rsidRDefault="00831C46" w:rsidP="00831C46">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rsidR="00831C46" w:rsidRPr="00A65B77" w:rsidRDefault="00831C46" w:rsidP="00831C46">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rsidR="00831C46" w:rsidRPr="00A65B77" w:rsidRDefault="00831C46" w:rsidP="00831C46">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rsidR="00831C46" w:rsidRPr="00A65B77" w:rsidRDefault="00831C46" w:rsidP="00831C46">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rsidR="00831C46" w:rsidRPr="00A65B77" w:rsidRDefault="00831C46" w:rsidP="00831C46">
      <w:pPr>
        <w:jc w:val="both"/>
        <w:rPr>
          <w:rFonts w:ascii="Tahoma" w:hAnsi="Tahoma" w:cs="Tahoma"/>
          <w:i/>
        </w:rPr>
      </w:pPr>
      <w:r w:rsidRPr="00A65B77">
        <w:rPr>
          <w:rFonts w:ascii="Tahoma" w:hAnsi="Tahoma" w:cs="Tahoma"/>
          <w:i/>
        </w:rPr>
        <w:tab/>
      </w:r>
    </w:p>
    <w:p w:rsidR="00831C46" w:rsidRPr="00A65B77" w:rsidRDefault="00831C46" w:rsidP="00831C46">
      <w:pPr>
        <w:rPr>
          <w:rFonts w:ascii="Tahoma" w:hAnsi="Tahoma" w:cs="Tahoma"/>
          <w:b/>
        </w:rPr>
      </w:pPr>
      <w:r w:rsidRPr="00A65B77">
        <w:rPr>
          <w:rFonts w:ascii="Tahoma" w:hAnsi="Tahoma" w:cs="Tahoma"/>
          <w:b/>
        </w:rPr>
        <w:t>3. Suma gwarancyjna (główny limit odpowiedzialności)</w:t>
      </w:r>
    </w:p>
    <w:p w:rsidR="00831C46" w:rsidRPr="00026FA4" w:rsidRDefault="00831C46" w:rsidP="00831C46">
      <w:pPr>
        <w:rPr>
          <w:rFonts w:ascii="Tahoma" w:hAnsi="Tahoma" w:cs="Tahoma"/>
          <w:b/>
        </w:rPr>
      </w:pPr>
    </w:p>
    <w:p w:rsidR="00831C46" w:rsidRPr="00026FA4" w:rsidRDefault="00831C46" w:rsidP="00831C46">
      <w:pPr>
        <w:rPr>
          <w:rFonts w:ascii="Tahoma" w:hAnsi="Tahoma" w:cs="Tahoma"/>
          <w:b/>
        </w:rPr>
      </w:pPr>
      <w:r w:rsidRPr="00026FA4">
        <w:rPr>
          <w:rFonts w:ascii="Tahoma" w:hAnsi="Tahoma" w:cs="Tahoma"/>
        </w:rPr>
        <w:t xml:space="preserve">Suma gwarancyjna na jeden i wszystkie wypadki ubezpieczeniowe: </w:t>
      </w:r>
      <w:r w:rsidRPr="00026FA4">
        <w:rPr>
          <w:rFonts w:ascii="Tahoma" w:hAnsi="Tahoma" w:cs="Tahoma"/>
          <w:b/>
        </w:rPr>
        <w:t>1.500.000,00 zł</w:t>
      </w:r>
    </w:p>
    <w:p w:rsidR="00831C46" w:rsidRPr="00A65B77" w:rsidRDefault="00831C46" w:rsidP="00831C46">
      <w:pPr>
        <w:tabs>
          <w:tab w:val="left" w:pos="6720"/>
        </w:tabs>
        <w:jc w:val="both"/>
        <w:rPr>
          <w:rFonts w:ascii="Tahoma" w:hAnsi="Tahoma" w:cs="Tahoma"/>
          <w:i/>
        </w:rPr>
      </w:pPr>
      <w:r w:rsidRPr="00A65B77">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rsidR="00831C46" w:rsidRPr="00A65B77" w:rsidRDefault="00831C46" w:rsidP="00831C46">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rsidR="00831C46" w:rsidRPr="00A65B77" w:rsidRDefault="00831C46" w:rsidP="00831C46">
      <w:pPr>
        <w:jc w:val="both"/>
        <w:rPr>
          <w:rFonts w:ascii="Tahoma" w:hAnsi="Tahoma" w:cs="Tahoma"/>
          <w:b/>
        </w:rPr>
      </w:pPr>
    </w:p>
    <w:p w:rsidR="00831C46" w:rsidRPr="00A65B77" w:rsidRDefault="00831C46" w:rsidP="00831C46">
      <w:pPr>
        <w:jc w:val="both"/>
        <w:rPr>
          <w:rFonts w:ascii="Tahoma" w:hAnsi="Tahoma" w:cs="Tahoma"/>
          <w:i/>
        </w:rPr>
      </w:pPr>
      <w:r w:rsidRPr="00A65B77">
        <w:rPr>
          <w:rFonts w:ascii="Tahoma" w:hAnsi="Tahoma" w:cs="Tahoma"/>
          <w:b/>
        </w:rPr>
        <w:t>4. Przedmiot i zakres ubezpieczenia</w:t>
      </w:r>
    </w:p>
    <w:p w:rsidR="00831C46" w:rsidRPr="00A65B77" w:rsidRDefault="00831C46" w:rsidP="00831C46">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w:t>
      </w:r>
      <w:r w:rsidRPr="00A65B77">
        <w:rPr>
          <w:rFonts w:ascii="Tahoma" w:hAnsi="Tahoma" w:cs="Tahoma"/>
        </w:rPr>
        <w:lastRenderedPageBreak/>
        <w:t xml:space="preserve">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rsidR="00831C46" w:rsidRPr="00A65B77" w:rsidRDefault="00831C46" w:rsidP="00831C46">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rsidR="00831C46" w:rsidRPr="00A65B77" w:rsidRDefault="00831C46" w:rsidP="00831C46">
      <w:pPr>
        <w:jc w:val="both"/>
        <w:rPr>
          <w:rFonts w:ascii="Tahoma" w:hAnsi="Tahoma" w:cs="Tahoma"/>
        </w:rPr>
      </w:pPr>
      <w:r w:rsidRPr="00A65B77">
        <w:rPr>
          <w:rFonts w:ascii="Tahoma" w:hAnsi="Tahoma" w:cs="Tahoma"/>
        </w:rPr>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rsidR="00831C46" w:rsidRPr="00A65B77" w:rsidRDefault="00831C46" w:rsidP="00831C46">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rsidR="00831C46" w:rsidRPr="00A65B77" w:rsidRDefault="00831C46" w:rsidP="00831C46">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rsidR="00831C46" w:rsidRPr="00A65B77" w:rsidRDefault="00831C46" w:rsidP="00831C46">
      <w:pPr>
        <w:jc w:val="both"/>
        <w:rPr>
          <w:rFonts w:ascii="Tahoma" w:hAnsi="Tahoma" w:cs="Tahoma"/>
          <w:iCs/>
        </w:rPr>
      </w:pPr>
    </w:p>
    <w:p w:rsidR="00831C46" w:rsidRPr="00A65B77" w:rsidRDefault="00831C46" w:rsidP="00831C46">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 xml:space="preserve">z wykonywaniem władzy publicznej) </w:t>
      </w:r>
      <w:r>
        <w:rPr>
          <w:rFonts w:ascii="Tahoma" w:hAnsi="Tahoma" w:cs="Tahoma"/>
          <w:iCs/>
        </w:rPr>
        <w:t>Powiatu Ostródzkiego</w:t>
      </w:r>
      <w:r w:rsidRPr="00A65B77">
        <w:rPr>
          <w:rFonts w:ascii="Tahoma" w:hAnsi="Tahoma" w:cs="Tahoma"/>
          <w:iCs/>
        </w:rPr>
        <w:t xml:space="preserve"> 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rsidR="00831C46" w:rsidRPr="00A65B77" w:rsidRDefault="00831C46" w:rsidP="00831C46">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rsidR="00831C46" w:rsidRPr="00A65B77" w:rsidRDefault="00831C46" w:rsidP="00831C46">
      <w:pPr>
        <w:ind w:left="426"/>
        <w:jc w:val="both"/>
        <w:rPr>
          <w:rFonts w:ascii="Tahoma" w:hAnsi="Tahoma" w:cs="Tahoma"/>
          <w:iCs/>
        </w:rPr>
      </w:pPr>
    </w:p>
    <w:p w:rsidR="00831C46" w:rsidRPr="00A65B77" w:rsidRDefault="00831C46" w:rsidP="00831C46">
      <w:pPr>
        <w:jc w:val="both"/>
        <w:rPr>
          <w:rFonts w:ascii="Tahoma" w:hAnsi="Tahoma" w:cs="Tahoma"/>
          <w:iCs/>
          <w:color w:val="000000"/>
        </w:rPr>
      </w:pPr>
      <w:r w:rsidRPr="00A65B77">
        <w:rPr>
          <w:rFonts w:ascii="Tahoma" w:hAnsi="Tahoma" w:cs="Tahoma"/>
          <w:iCs/>
          <w:color w:val="000000"/>
        </w:rPr>
        <w:t>Przedmiotem  ubezpieczenia jest odpowiedzialność cywilna Powiatu</w:t>
      </w:r>
      <w:r>
        <w:rPr>
          <w:rFonts w:ascii="Tahoma" w:hAnsi="Tahoma" w:cs="Tahoma"/>
          <w:iCs/>
          <w:color w:val="000000"/>
        </w:rPr>
        <w:t xml:space="preserve"> Ostródzkiego </w:t>
      </w:r>
      <w:r w:rsidRPr="00A65B77">
        <w:rPr>
          <w:rFonts w:ascii="Tahoma" w:hAnsi="Tahoma" w:cs="Tahoma"/>
          <w:iCs/>
          <w:color w:val="000000"/>
        </w:rPr>
        <w:t xml:space="preserve">w zakresie wykonywania zadań własnych oraz zadań zleconych przez ustawę lub administrację rządową, również </w:t>
      </w:r>
      <w:r w:rsidRPr="00A65B77">
        <w:rPr>
          <w:rFonts w:ascii="Tahoma" w:hAnsi="Tahoma" w:cs="Tahoma"/>
          <w:iCs/>
          <w:color w:val="000000"/>
        </w:rPr>
        <w:br/>
        <w:t xml:space="preserve">w przypadku </w:t>
      </w:r>
      <w:r w:rsidRPr="0042002D">
        <w:rPr>
          <w:rFonts w:ascii="Tahoma" w:hAnsi="Tahoma" w:cs="Tahoma"/>
          <w:iCs/>
        </w:rPr>
        <w:t>gdy powiat ponosi odpowiedzialność solidarną ze Skarbem Państwa z tytułu zawarcia porozumienia zlecającego wykonanie zadań z zakresu władzy publicznej. W związku z powyższym ochroną objęta jest również odpowiedzialność cywilna powiatu/Starosty wykonującego zadania z zakresu administracji rządowej/ w związku z gospodarowaniem zasobem nieruchomości Skarbu Państwa.</w:t>
      </w:r>
    </w:p>
    <w:p w:rsidR="00831C46" w:rsidRPr="00A65B77" w:rsidRDefault="00831C46" w:rsidP="00831C46">
      <w:pPr>
        <w:ind w:left="426"/>
        <w:jc w:val="both"/>
        <w:rPr>
          <w:rFonts w:ascii="Tahoma" w:hAnsi="Tahoma" w:cs="Tahoma"/>
          <w:iCs/>
        </w:rPr>
      </w:pPr>
    </w:p>
    <w:p w:rsidR="00831C46" w:rsidRPr="00A65B77" w:rsidRDefault="00831C46" w:rsidP="00831C46">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rsidR="00831C46" w:rsidRPr="00A65B77" w:rsidRDefault="00831C46" w:rsidP="00831C46">
      <w:pPr>
        <w:ind w:firstLine="426"/>
        <w:jc w:val="both"/>
        <w:rPr>
          <w:rFonts w:ascii="Tahoma" w:hAnsi="Tahoma" w:cs="Tahoma"/>
          <w:u w:val="single"/>
        </w:rPr>
      </w:pPr>
    </w:p>
    <w:p w:rsidR="00831C46" w:rsidRPr="0042002D" w:rsidRDefault="00831C46" w:rsidP="00831C46">
      <w:pPr>
        <w:jc w:val="both"/>
        <w:rPr>
          <w:rFonts w:ascii="Tahoma" w:hAnsi="Tahoma" w:cs="Tahoma"/>
          <w:u w:val="single"/>
        </w:rPr>
      </w:pPr>
      <w:r w:rsidRPr="0042002D">
        <w:rPr>
          <w:rFonts w:ascii="Tahoma" w:hAnsi="Tahoma" w:cs="Tahoma"/>
          <w:u w:val="single"/>
        </w:rPr>
        <w:t>Koszty dodatkowe objęte ochroną ubezpieczeniową w ramach sumy gwarancyjnej:</w:t>
      </w:r>
    </w:p>
    <w:p w:rsidR="00831C46" w:rsidRPr="0042002D" w:rsidRDefault="00831C46" w:rsidP="00F024A9">
      <w:pPr>
        <w:numPr>
          <w:ilvl w:val="0"/>
          <w:numId w:val="22"/>
        </w:numPr>
        <w:jc w:val="both"/>
        <w:rPr>
          <w:rFonts w:ascii="Tahoma" w:hAnsi="Tahoma" w:cs="Tahoma"/>
        </w:rPr>
      </w:pPr>
      <w:r w:rsidRPr="0042002D">
        <w:rPr>
          <w:rFonts w:ascii="Tahoma" w:hAnsi="Tahoma" w:cs="Tahoma"/>
        </w:rPr>
        <w:t xml:space="preserve">koszty działań podjętych przez ubezpieczającego/ubezpieczonego w celu zapobieżenia szkodzie lub zmniejszenia jej rozmiarów, jeżeli działania te były celowe, chociażby okazały się bezskuteczne, </w:t>
      </w:r>
    </w:p>
    <w:p w:rsidR="00831C46" w:rsidRPr="0042002D" w:rsidRDefault="00831C46" w:rsidP="00F024A9">
      <w:pPr>
        <w:numPr>
          <w:ilvl w:val="0"/>
          <w:numId w:val="22"/>
        </w:numPr>
        <w:jc w:val="both"/>
        <w:rPr>
          <w:rFonts w:ascii="Tahoma" w:hAnsi="Tahoma" w:cs="Tahoma"/>
        </w:rPr>
      </w:pPr>
      <w:r w:rsidRPr="0042002D">
        <w:rPr>
          <w:rFonts w:ascii="Tahoma" w:hAnsi="Tahoma" w:cs="Tahoma"/>
        </w:rPr>
        <w:t>koszty wynagrodzenia rzeczoznawców i ekspertów powołanych za zgodą Ubezpieczyciela w celu ustalenia okoliczności, przyczyn i rozmiaru szkody,</w:t>
      </w:r>
    </w:p>
    <w:p w:rsidR="00831C46" w:rsidRPr="0042002D" w:rsidRDefault="00831C46" w:rsidP="00F024A9">
      <w:pPr>
        <w:numPr>
          <w:ilvl w:val="0"/>
          <w:numId w:val="22"/>
        </w:numPr>
        <w:jc w:val="both"/>
        <w:rPr>
          <w:rFonts w:ascii="Tahoma" w:hAnsi="Tahoma" w:cs="Tahoma"/>
        </w:rPr>
      </w:pPr>
      <w:r w:rsidRPr="0042002D">
        <w:rPr>
          <w:rFonts w:ascii="Tahoma" w:hAnsi="Tahoma" w:cs="Tahoma"/>
        </w:rPr>
        <w:t>koszty obrony sądowej przed roszczeniami poszkodowanych lub uprawnionych w sporze prowadzonym na polecenie Ubezpieczyciela lub za jego zgodą,</w:t>
      </w:r>
    </w:p>
    <w:p w:rsidR="00831C46" w:rsidRPr="0042002D" w:rsidRDefault="00831C46" w:rsidP="00F024A9">
      <w:pPr>
        <w:numPr>
          <w:ilvl w:val="0"/>
          <w:numId w:val="22"/>
        </w:numPr>
        <w:jc w:val="both"/>
        <w:rPr>
          <w:rFonts w:ascii="Tahoma" w:hAnsi="Tahoma" w:cs="Tahoma"/>
        </w:rPr>
      </w:pPr>
      <w:r w:rsidRPr="0042002D">
        <w:rPr>
          <w:rFonts w:ascii="Tahoma" w:hAnsi="Tahoma" w:cs="Tahoma"/>
        </w:rPr>
        <w:t xml:space="preserve">koszty obrony sądowej w postępowaniu karnym, jeżeli toczące się postępowanie ma związek </w:t>
      </w:r>
      <w:r w:rsidRPr="0042002D">
        <w:rPr>
          <w:rFonts w:ascii="Tahoma" w:hAnsi="Tahoma" w:cs="Tahoma"/>
        </w:rPr>
        <w:br/>
        <w:t>z ustaleniem odpowiedzialności ubezpieczonego, jeżeli Ubezpieczyciel zażądał powołania obrony lub wyraził zgodę na pokrycie tych kosztów,</w:t>
      </w:r>
    </w:p>
    <w:p w:rsidR="00831C46" w:rsidRPr="0042002D" w:rsidRDefault="00831C46" w:rsidP="00F024A9">
      <w:pPr>
        <w:numPr>
          <w:ilvl w:val="0"/>
          <w:numId w:val="22"/>
        </w:numPr>
        <w:jc w:val="both"/>
        <w:rPr>
          <w:rFonts w:ascii="Tahoma" w:hAnsi="Tahoma" w:cs="Tahoma"/>
        </w:rPr>
      </w:pPr>
      <w:r w:rsidRPr="0042002D">
        <w:rPr>
          <w:rFonts w:ascii="Tahoma" w:hAnsi="Tahoma" w:cs="Tahoma"/>
        </w:rPr>
        <w:t>koszty postępowań sądowych, w tym mediacji lub postępowania pojednawczego oraz koszty opłat administracyjnych, jeżeli Ubezpieczyciel wyraził zgodę na pokrycie tych kosztów.</w:t>
      </w:r>
    </w:p>
    <w:p w:rsidR="00831C46" w:rsidRPr="00A65B77" w:rsidRDefault="00831C46" w:rsidP="00831C46">
      <w:pPr>
        <w:tabs>
          <w:tab w:val="left" w:pos="5346"/>
          <w:tab w:val="left" w:pos="5986"/>
        </w:tabs>
        <w:ind w:left="426"/>
        <w:jc w:val="both"/>
        <w:rPr>
          <w:rFonts w:ascii="Tahoma" w:hAnsi="Tahoma" w:cs="Tahoma"/>
        </w:rPr>
      </w:pPr>
    </w:p>
    <w:p w:rsidR="00831C46" w:rsidRPr="00A65B77" w:rsidRDefault="00831C46" w:rsidP="00831C46">
      <w:pPr>
        <w:tabs>
          <w:tab w:val="left" w:pos="5346"/>
          <w:tab w:val="left" w:pos="5986"/>
        </w:tabs>
        <w:jc w:val="both"/>
        <w:rPr>
          <w:rFonts w:ascii="Tahoma" w:hAnsi="Tahoma" w:cs="Tahoma"/>
          <w:b/>
        </w:rPr>
      </w:pPr>
      <w:r w:rsidRPr="00A65B77">
        <w:rPr>
          <w:rFonts w:ascii="Tahoma" w:hAnsi="Tahoma" w:cs="Tahoma"/>
          <w:b/>
        </w:rPr>
        <w:t>Wymagany zakres ubezpieczenia obejmuje w szczególności:</w:t>
      </w:r>
    </w:p>
    <w:p w:rsidR="00831C46" w:rsidRPr="00202AC0" w:rsidRDefault="00831C46" w:rsidP="00F024A9">
      <w:pPr>
        <w:pStyle w:val="Akapitzlist"/>
        <w:numPr>
          <w:ilvl w:val="1"/>
          <w:numId w:val="29"/>
        </w:numPr>
        <w:jc w:val="both"/>
        <w:rPr>
          <w:rFonts w:ascii="Tahoma" w:hAnsi="Tahoma" w:cs="Tahoma"/>
          <w:sz w:val="20"/>
          <w:szCs w:val="20"/>
        </w:rPr>
      </w:pPr>
      <w:r w:rsidRPr="00202AC0">
        <w:rPr>
          <w:rFonts w:ascii="Tahoma" w:hAnsi="Tahoma" w:cs="Tahoma"/>
          <w:sz w:val="20"/>
          <w:szCs w:val="20"/>
        </w:rPr>
        <w:t>odpowiedzialność z tytułu szkód związanych z przeniesieniem ognia;</w:t>
      </w:r>
    </w:p>
    <w:p w:rsidR="00831C46" w:rsidRPr="00202AC0" w:rsidRDefault="00831C46" w:rsidP="00F024A9">
      <w:pPr>
        <w:pStyle w:val="Akapitzlist"/>
        <w:numPr>
          <w:ilvl w:val="1"/>
          <w:numId w:val="29"/>
        </w:numPr>
        <w:jc w:val="both"/>
        <w:rPr>
          <w:rFonts w:ascii="Tahoma" w:hAnsi="Tahoma" w:cs="Tahoma"/>
          <w:sz w:val="20"/>
          <w:szCs w:val="20"/>
        </w:rPr>
      </w:pPr>
      <w:r w:rsidRPr="00202AC0">
        <w:rPr>
          <w:rFonts w:ascii="Tahoma" w:hAnsi="Tahoma" w:cs="Tahoma"/>
          <w:sz w:val="20"/>
          <w:szCs w:val="20"/>
        </w:rPr>
        <w:t xml:space="preserve">odpowiedzialność z tytułu szkód powstałych w następstwie zalania mienia osób trzecich, w tym z tytułu </w:t>
      </w:r>
      <w:proofErr w:type="spellStart"/>
      <w:r w:rsidRPr="00202AC0">
        <w:rPr>
          <w:rFonts w:ascii="Tahoma" w:hAnsi="Tahoma" w:cs="Tahoma"/>
          <w:sz w:val="20"/>
          <w:szCs w:val="20"/>
        </w:rPr>
        <w:t>zalań</w:t>
      </w:r>
      <w:proofErr w:type="spellEnd"/>
      <w:r w:rsidRPr="00202AC0">
        <w:rPr>
          <w:rFonts w:ascii="Tahoma" w:hAnsi="Tahoma" w:cs="Tahoma"/>
          <w:sz w:val="20"/>
          <w:szCs w:val="20"/>
        </w:rPr>
        <w:t xml:space="preserve"> dachowych, szkód spowodowanych przez nieszczelne złącza zewnętrzne budynku oraz nieszczelną stolarkę okienną, odpowiedzialność za szkody wynikające z użytkowania bądź uszkodzenia (awarii) urządzeń wodociągowych, wodno-kanalizacyjnych, </w:t>
      </w:r>
      <w:r w:rsidRPr="00202AC0">
        <w:rPr>
          <w:rFonts w:ascii="Tahoma" w:hAnsi="Tahoma" w:cs="Tahoma"/>
          <w:sz w:val="20"/>
          <w:szCs w:val="20"/>
        </w:rPr>
        <w:lastRenderedPageBreak/>
        <w:t>centralnego ogrzewania oraz innych technologicznych (w tym powstałych wskutek cofnięcia się cieczy w systemach kanalizacyjnych oraz wylania się cieczy z systemów wodnych lub technologicznych</w:t>
      </w:r>
      <w:r w:rsidRPr="00C26E34">
        <w:t xml:space="preserve"> </w:t>
      </w:r>
      <w:r w:rsidRPr="00C26E34">
        <w:rPr>
          <w:rFonts w:ascii="Tahoma" w:hAnsi="Tahoma" w:cs="Tahoma"/>
          <w:sz w:val="20"/>
          <w:szCs w:val="20"/>
        </w:rPr>
        <w:t>oraz szkód powstałych w trakcie prac związanych z poszukiwaniem i usuwaniem awarii</w:t>
      </w:r>
      <w:r w:rsidRPr="00202AC0">
        <w:rPr>
          <w:rFonts w:ascii="Tahoma" w:hAnsi="Tahoma" w:cs="Tahoma"/>
          <w:sz w:val="20"/>
          <w:szCs w:val="20"/>
        </w:rPr>
        <w:t>);</w:t>
      </w:r>
    </w:p>
    <w:p w:rsidR="00831C46" w:rsidRPr="00202AC0" w:rsidRDefault="00831C46" w:rsidP="00F024A9">
      <w:pPr>
        <w:pStyle w:val="Akapitzlist"/>
        <w:numPr>
          <w:ilvl w:val="1"/>
          <w:numId w:val="29"/>
        </w:numPr>
        <w:jc w:val="both"/>
        <w:rPr>
          <w:rFonts w:ascii="Tahoma" w:hAnsi="Tahoma" w:cs="Tahoma"/>
          <w:sz w:val="20"/>
          <w:szCs w:val="20"/>
        </w:rPr>
      </w:pPr>
      <w:r w:rsidRPr="00202AC0">
        <w:rPr>
          <w:rFonts w:ascii="Tahoma" w:hAnsi="Tahoma" w:cs="Tahoma"/>
          <w:sz w:val="20"/>
          <w:szCs w:val="20"/>
        </w:rPr>
        <w:t>odpowiedzialność za szkody wyrządzone przez prąd elektryczny, w tym przepięcia i przetężenia;</w:t>
      </w:r>
    </w:p>
    <w:p w:rsidR="00831C46" w:rsidRPr="00202AC0" w:rsidRDefault="00831C46" w:rsidP="00F024A9">
      <w:pPr>
        <w:pStyle w:val="Akapitzlist"/>
        <w:numPr>
          <w:ilvl w:val="1"/>
          <w:numId w:val="29"/>
        </w:numPr>
        <w:jc w:val="both"/>
        <w:rPr>
          <w:rFonts w:ascii="Tahoma" w:hAnsi="Tahoma" w:cs="Tahoma"/>
          <w:sz w:val="20"/>
          <w:szCs w:val="20"/>
        </w:rPr>
      </w:pPr>
      <w:r w:rsidRPr="00202AC0">
        <w:rPr>
          <w:rFonts w:ascii="Tahoma" w:hAnsi="Tahoma" w:cs="Tahoma"/>
          <w:sz w:val="20"/>
          <w:szCs w:val="20"/>
        </w:rPr>
        <w:t>odpowiedzialność z tytułu niewykonania lub nienależytego wykonania zobowiązania;</w:t>
      </w:r>
    </w:p>
    <w:p w:rsidR="00831C46" w:rsidRPr="00202AC0" w:rsidRDefault="00831C46" w:rsidP="00F024A9">
      <w:pPr>
        <w:pStyle w:val="Akapitzlist"/>
        <w:numPr>
          <w:ilvl w:val="1"/>
          <w:numId w:val="29"/>
        </w:numPr>
        <w:jc w:val="both"/>
        <w:rPr>
          <w:rFonts w:ascii="Tahoma" w:hAnsi="Tahoma" w:cs="Tahoma"/>
          <w:sz w:val="20"/>
          <w:szCs w:val="20"/>
        </w:rPr>
      </w:pPr>
      <w:r w:rsidRPr="00202AC0">
        <w:rPr>
          <w:rFonts w:ascii="Tahoma" w:hAnsi="Tahoma" w:cs="Tahoma"/>
          <w:sz w:val="20"/>
          <w:szCs w:val="20"/>
        </w:rPr>
        <w:t>odpowiedzialność z tytułu administrowania i zarządzania nieruchomościami;</w:t>
      </w:r>
    </w:p>
    <w:p w:rsidR="00831C46" w:rsidRPr="00202AC0" w:rsidRDefault="00831C46" w:rsidP="00F024A9">
      <w:pPr>
        <w:pStyle w:val="Akapitzlist"/>
        <w:numPr>
          <w:ilvl w:val="1"/>
          <w:numId w:val="29"/>
        </w:numPr>
        <w:jc w:val="both"/>
        <w:rPr>
          <w:rFonts w:ascii="Tahoma" w:hAnsi="Tahoma" w:cs="Tahoma"/>
          <w:sz w:val="20"/>
          <w:szCs w:val="20"/>
        </w:rPr>
      </w:pPr>
      <w:r w:rsidRPr="00202AC0">
        <w:rPr>
          <w:rFonts w:ascii="Tahoma" w:hAnsi="Tahoma" w:cs="Tahoma"/>
          <w:sz w:val="20"/>
          <w:szCs w:val="20"/>
        </w:rPr>
        <w:t>odpowiedzialność za szkody powstałe w czasie wykonywania czynności, prac lub usług przez ubezpieczonego oraz po ich wykonaniu i przekazaniu odbiorcy;</w:t>
      </w:r>
    </w:p>
    <w:p w:rsidR="00831C46" w:rsidRPr="00A65B77" w:rsidRDefault="00831C46" w:rsidP="00F024A9">
      <w:pPr>
        <w:pStyle w:val="Akapitzlist"/>
        <w:numPr>
          <w:ilvl w:val="1"/>
          <w:numId w:val="29"/>
        </w:numPr>
        <w:jc w:val="both"/>
        <w:rPr>
          <w:rFonts w:ascii="Tahoma" w:hAnsi="Tahoma" w:cs="Tahoma"/>
          <w:sz w:val="20"/>
          <w:szCs w:val="20"/>
        </w:rPr>
      </w:pPr>
      <w:r w:rsidRPr="00A65B77">
        <w:rPr>
          <w:rFonts w:ascii="Tahoma" w:hAnsi="Tahoma" w:cs="Tahoma"/>
          <w:sz w:val="20"/>
          <w:szCs w:val="20"/>
        </w:rPr>
        <w:t>czyste straty finansowe, w tym w szczególności:</w:t>
      </w:r>
    </w:p>
    <w:p w:rsidR="00831C46" w:rsidRPr="00A65B77" w:rsidRDefault="00831C46" w:rsidP="00F024A9">
      <w:pPr>
        <w:pStyle w:val="Akapitzlist"/>
        <w:numPr>
          <w:ilvl w:val="0"/>
          <w:numId w:val="27"/>
        </w:numPr>
        <w:jc w:val="both"/>
        <w:rPr>
          <w:rFonts w:ascii="Tahoma" w:hAnsi="Tahoma" w:cs="Tahoma"/>
          <w:sz w:val="20"/>
          <w:szCs w:val="20"/>
        </w:rPr>
      </w:pPr>
      <w:r w:rsidRPr="00A65B77">
        <w:rPr>
          <w:rFonts w:ascii="Tahoma" w:hAnsi="Tahoma" w:cs="Tahoma"/>
          <w:sz w:val="20"/>
          <w:szCs w:val="20"/>
        </w:rPr>
        <w:t>wynikające z braku lub ograniczenia możliwości korzystania z rzeczy ruchomej, nieruchomości, przedsiębiorstwa lub gospodarstwa rolnego,</w:t>
      </w:r>
    </w:p>
    <w:p w:rsidR="00831C46" w:rsidRPr="00A65B77" w:rsidRDefault="00831C46" w:rsidP="00F024A9">
      <w:pPr>
        <w:pStyle w:val="Akapitzlist"/>
        <w:numPr>
          <w:ilvl w:val="0"/>
          <w:numId w:val="27"/>
        </w:numPr>
        <w:jc w:val="both"/>
        <w:rPr>
          <w:rFonts w:ascii="Tahoma" w:hAnsi="Tahoma" w:cs="Tahoma"/>
          <w:sz w:val="20"/>
          <w:szCs w:val="20"/>
        </w:rPr>
      </w:pPr>
      <w:r w:rsidRPr="00A65B77">
        <w:rPr>
          <w:rFonts w:ascii="Tahoma" w:hAnsi="Tahoma" w:cs="Tahoma"/>
          <w:sz w:val="20"/>
          <w:szCs w:val="20"/>
        </w:rPr>
        <w:t>wynikające z braku możliwości lub ograniczonej możliwość prowadzenia działalności przez osobę trzecią,</w:t>
      </w:r>
    </w:p>
    <w:p w:rsidR="00831C46" w:rsidRPr="00A65B77" w:rsidRDefault="00831C46" w:rsidP="00F024A9">
      <w:pPr>
        <w:pStyle w:val="Akapitzlist"/>
        <w:numPr>
          <w:ilvl w:val="0"/>
          <w:numId w:val="27"/>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rsidR="00831C46" w:rsidRPr="00A65B77" w:rsidRDefault="00831C46" w:rsidP="00831C46">
      <w:pPr>
        <w:ind w:left="720"/>
        <w:jc w:val="both"/>
        <w:rPr>
          <w:rFonts w:ascii="Tahoma" w:hAnsi="Tahoma" w:cs="Tahoma"/>
        </w:rPr>
      </w:pPr>
      <w:r w:rsidRPr="00A65B77">
        <w:rPr>
          <w:rFonts w:ascii="Tahoma" w:hAnsi="Tahoma" w:cs="Tahoma"/>
        </w:rPr>
        <w:t>Ubezpieczyciel w ramach czystych strat finansowych nie odpowiada za szkody:</w:t>
      </w:r>
    </w:p>
    <w:p w:rsidR="00831C46" w:rsidRPr="00A65B77" w:rsidRDefault="00831C46" w:rsidP="00F024A9">
      <w:pPr>
        <w:pStyle w:val="Akapitzlist"/>
        <w:numPr>
          <w:ilvl w:val="0"/>
          <w:numId w:val="28"/>
        </w:numPr>
        <w:jc w:val="both"/>
        <w:rPr>
          <w:rFonts w:ascii="Tahoma" w:hAnsi="Tahoma" w:cs="Tahoma"/>
          <w:sz w:val="20"/>
          <w:szCs w:val="20"/>
        </w:rPr>
      </w:pPr>
      <w:r w:rsidRPr="00A65B77">
        <w:rPr>
          <w:rFonts w:ascii="Tahoma" w:hAnsi="Tahoma" w:cs="Tahoma"/>
          <w:sz w:val="20"/>
          <w:szCs w:val="20"/>
        </w:rPr>
        <w:t>związane z działalnością:</w:t>
      </w:r>
    </w:p>
    <w:p w:rsidR="00831C46" w:rsidRPr="00A65B77" w:rsidRDefault="00831C46" w:rsidP="00831C46">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rsidR="00831C46" w:rsidRPr="00A65B77" w:rsidRDefault="00831C46" w:rsidP="00831C46">
      <w:pPr>
        <w:pStyle w:val="Akapitzlist"/>
        <w:ind w:left="1440"/>
        <w:jc w:val="both"/>
        <w:rPr>
          <w:rFonts w:ascii="Tahoma" w:hAnsi="Tahoma" w:cs="Tahoma"/>
          <w:sz w:val="20"/>
          <w:szCs w:val="20"/>
        </w:rPr>
      </w:pPr>
      <w:r w:rsidRPr="00A65B77">
        <w:rPr>
          <w:rFonts w:ascii="Tahoma" w:hAnsi="Tahoma" w:cs="Tahoma"/>
          <w:sz w:val="20"/>
          <w:szCs w:val="20"/>
        </w:rPr>
        <w:t>- dotyczącą przetwarzania danych lub instalacji oprogramowania,</w:t>
      </w:r>
    </w:p>
    <w:p w:rsidR="00831C46" w:rsidRPr="00A65B77" w:rsidRDefault="00831C46" w:rsidP="00831C46">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rsidR="00831C46" w:rsidRPr="00A65B77" w:rsidRDefault="00831C46" w:rsidP="00831C46">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rsidR="00831C46" w:rsidRPr="00A65B77" w:rsidRDefault="00831C46" w:rsidP="00831C46">
      <w:pPr>
        <w:pStyle w:val="Akapitzlist"/>
        <w:ind w:left="1440"/>
        <w:jc w:val="both"/>
        <w:rPr>
          <w:rFonts w:ascii="Tahoma" w:hAnsi="Tahoma" w:cs="Tahoma"/>
          <w:sz w:val="20"/>
          <w:szCs w:val="20"/>
        </w:rPr>
      </w:pPr>
      <w:r w:rsidRPr="00A65B77">
        <w:rPr>
          <w:rFonts w:ascii="Tahoma" w:hAnsi="Tahoma" w:cs="Tahoma"/>
          <w:sz w:val="20"/>
          <w:szCs w:val="20"/>
        </w:rPr>
        <w:t xml:space="preserve">- polegającą na świadczeniu usług hostingowych, dzierżawie serwera, dostawie </w:t>
      </w:r>
      <w:proofErr w:type="spellStart"/>
      <w:r w:rsidRPr="00A65B77">
        <w:rPr>
          <w:rFonts w:ascii="Tahoma" w:hAnsi="Tahoma" w:cs="Tahoma"/>
          <w:sz w:val="20"/>
          <w:szCs w:val="20"/>
        </w:rPr>
        <w:t>internetu</w:t>
      </w:r>
      <w:proofErr w:type="spellEnd"/>
      <w:r w:rsidRPr="00A65B77">
        <w:rPr>
          <w:rFonts w:ascii="Tahoma" w:hAnsi="Tahoma" w:cs="Tahoma"/>
          <w:sz w:val="20"/>
          <w:szCs w:val="20"/>
        </w:rPr>
        <w:t>, administracji systemami informatycznymi,</w:t>
      </w:r>
    </w:p>
    <w:p w:rsidR="00831C46" w:rsidRPr="00A65B77" w:rsidRDefault="00831C46" w:rsidP="00F024A9">
      <w:pPr>
        <w:pStyle w:val="Akapitzlist"/>
        <w:numPr>
          <w:ilvl w:val="0"/>
          <w:numId w:val="28"/>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rsidR="00831C46" w:rsidRPr="00A65B77" w:rsidRDefault="00831C46" w:rsidP="00F024A9">
      <w:pPr>
        <w:pStyle w:val="Akapitzlist"/>
        <w:numPr>
          <w:ilvl w:val="0"/>
          <w:numId w:val="28"/>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rsidR="00831C46" w:rsidRPr="00A65B77" w:rsidRDefault="00831C46" w:rsidP="00F024A9">
      <w:pPr>
        <w:pStyle w:val="Akapitzlist"/>
        <w:numPr>
          <w:ilvl w:val="0"/>
          <w:numId w:val="28"/>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rsidR="00831C46" w:rsidRPr="00A65B77" w:rsidRDefault="00831C46" w:rsidP="00F024A9">
      <w:pPr>
        <w:pStyle w:val="Akapitzlist"/>
        <w:numPr>
          <w:ilvl w:val="0"/>
          <w:numId w:val="28"/>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rsidR="00831C46" w:rsidRPr="00A65B77" w:rsidRDefault="00831C46" w:rsidP="00F024A9">
      <w:pPr>
        <w:pStyle w:val="Akapitzlist"/>
        <w:numPr>
          <w:ilvl w:val="0"/>
          <w:numId w:val="28"/>
        </w:numPr>
        <w:jc w:val="both"/>
        <w:rPr>
          <w:rFonts w:ascii="Tahoma" w:hAnsi="Tahoma" w:cs="Tahoma"/>
          <w:sz w:val="20"/>
          <w:szCs w:val="20"/>
        </w:rPr>
      </w:pPr>
      <w:r w:rsidRPr="00A65B77">
        <w:rPr>
          <w:rFonts w:ascii="Tahoma" w:hAnsi="Tahoma" w:cs="Tahoma"/>
          <w:sz w:val="20"/>
          <w:szCs w:val="20"/>
        </w:rPr>
        <w:t>związane z naruszeniem praw pracowniczych,</w:t>
      </w:r>
    </w:p>
    <w:p w:rsidR="00831C46" w:rsidRPr="00A65B77" w:rsidRDefault="00831C46" w:rsidP="00F024A9">
      <w:pPr>
        <w:pStyle w:val="Akapitzlist"/>
        <w:numPr>
          <w:ilvl w:val="0"/>
          <w:numId w:val="28"/>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rsidR="00831C46" w:rsidRPr="00A65B77" w:rsidRDefault="00831C46" w:rsidP="00F024A9">
      <w:pPr>
        <w:pStyle w:val="Akapitzlist"/>
        <w:numPr>
          <w:ilvl w:val="0"/>
          <w:numId w:val="28"/>
        </w:numPr>
        <w:jc w:val="both"/>
        <w:rPr>
          <w:rFonts w:ascii="Tahoma" w:hAnsi="Tahoma" w:cs="Tahoma"/>
          <w:sz w:val="20"/>
          <w:szCs w:val="20"/>
        </w:rPr>
      </w:pPr>
      <w:r w:rsidRPr="00A65B77">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rsidR="00831C46" w:rsidRPr="00A65B77" w:rsidRDefault="00831C46" w:rsidP="00F024A9">
      <w:pPr>
        <w:pStyle w:val="Akapitzlist"/>
        <w:numPr>
          <w:ilvl w:val="0"/>
          <w:numId w:val="28"/>
        </w:numPr>
        <w:jc w:val="both"/>
        <w:rPr>
          <w:rFonts w:ascii="Tahoma" w:hAnsi="Tahoma" w:cs="Tahoma"/>
          <w:sz w:val="20"/>
          <w:szCs w:val="20"/>
        </w:rPr>
      </w:pPr>
      <w:r w:rsidRPr="00A65B77">
        <w:rPr>
          <w:rFonts w:ascii="Tahoma" w:hAnsi="Tahoma" w:cs="Tahoma"/>
          <w:sz w:val="20"/>
          <w:szCs w:val="20"/>
        </w:rPr>
        <w:t>w postaci kosztów związanych z wycofaniem produktu z rynku,</w:t>
      </w:r>
    </w:p>
    <w:p w:rsidR="00831C46" w:rsidRPr="00812E60" w:rsidRDefault="00831C46" w:rsidP="00F024A9">
      <w:pPr>
        <w:pStyle w:val="Akapitzlist"/>
        <w:numPr>
          <w:ilvl w:val="0"/>
          <w:numId w:val="28"/>
        </w:numPr>
        <w:jc w:val="both"/>
        <w:rPr>
          <w:rFonts w:ascii="Tahoma" w:hAnsi="Tahoma" w:cs="Tahoma"/>
          <w:sz w:val="20"/>
          <w:szCs w:val="20"/>
        </w:rPr>
      </w:pPr>
      <w:r w:rsidRPr="00812E60">
        <w:rPr>
          <w:rFonts w:ascii="Tahoma" w:hAnsi="Tahoma" w:cs="Tahoma"/>
          <w:sz w:val="20"/>
          <w:szCs w:val="20"/>
        </w:rPr>
        <w:t>związane z dokonywaniem płatności,</w:t>
      </w:r>
    </w:p>
    <w:p w:rsidR="00831C46" w:rsidRPr="00812E60" w:rsidRDefault="00831C46" w:rsidP="00F024A9">
      <w:pPr>
        <w:pStyle w:val="Akapitzlist"/>
        <w:numPr>
          <w:ilvl w:val="0"/>
          <w:numId w:val="28"/>
        </w:numPr>
        <w:jc w:val="both"/>
        <w:rPr>
          <w:rFonts w:ascii="Tahoma" w:hAnsi="Tahoma" w:cs="Tahoma"/>
          <w:b/>
          <w:sz w:val="20"/>
          <w:szCs w:val="20"/>
        </w:rPr>
      </w:pPr>
      <w:r w:rsidRPr="00812E60">
        <w:rPr>
          <w:rFonts w:ascii="Tahoma" w:hAnsi="Tahoma" w:cs="Tahoma"/>
          <w:sz w:val="20"/>
          <w:szCs w:val="20"/>
        </w:rPr>
        <w:t xml:space="preserve">wynikające z niedotrzymania terminów, </w:t>
      </w:r>
      <w:r w:rsidRPr="00812E60">
        <w:rPr>
          <w:rFonts w:ascii="Arial" w:hAnsi="Arial" w:cs="Arial"/>
          <w:sz w:val="20"/>
          <w:szCs w:val="20"/>
        </w:rPr>
        <w:t xml:space="preserve">przy czym wyłączenie to nie będzie miało zastosowania do odpowiedzialności JST w związku z wydaniem lub niewydaniem decyzji administracyjnych lub aktów normatywnych prawa miejscowego, </w:t>
      </w:r>
    </w:p>
    <w:p w:rsidR="00831C46" w:rsidRPr="00812E60" w:rsidRDefault="00831C46" w:rsidP="00F024A9">
      <w:pPr>
        <w:pStyle w:val="Akapitzlist"/>
        <w:numPr>
          <w:ilvl w:val="0"/>
          <w:numId w:val="28"/>
        </w:numPr>
        <w:jc w:val="both"/>
        <w:rPr>
          <w:rFonts w:ascii="Tahoma" w:hAnsi="Tahoma" w:cs="Tahoma"/>
          <w:sz w:val="20"/>
          <w:szCs w:val="20"/>
        </w:rPr>
      </w:pPr>
      <w:r w:rsidRPr="00812E60">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rsidR="00831C46" w:rsidRPr="00A65B77" w:rsidRDefault="00831C46" w:rsidP="00831C46">
      <w:pPr>
        <w:ind w:left="1080"/>
        <w:jc w:val="both"/>
        <w:rPr>
          <w:rFonts w:ascii="Tahoma" w:hAnsi="Tahoma" w:cs="Tahoma"/>
        </w:rPr>
      </w:pPr>
      <w:r w:rsidRPr="00812E60">
        <w:rPr>
          <w:rFonts w:ascii="Tahoma" w:hAnsi="Tahoma" w:cs="Tahoma"/>
        </w:rPr>
        <w:t xml:space="preserve">- </w:t>
      </w:r>
      <w:r w:rsidRPr="00812E60">
        <w:rPr>
          <w:rFonts w:ascii="Tahoma" w:hAnsi="Tahoma" w:cs="Tahoma"/>
          <w:b/>
        </w:rPr>
        <w:t xml:space="preserve">limit odpowiedzialności 200 000,00 zł na jeden i wszystkie wypadki ubezpieczeniowe </w:t>
      </w:r>
      <w:r w:rsidRPr="00812E60">
        <w:rPr>
          <w:rFonts w:ascii="Tahoma" w:hAnsi="Tahoma" w:cs="Tahoma"/>
        </w:rPr>
        <w:t xml:space="preserve">(niniejszy limit nie ma zastosowania przy odpowiedzialności JST </w:t>
      </w:r>
      <w:r w:rsidRPr="00812E60">
        <w:rPr>
          <w:rFonts w:ascii="Tahoma" w:hAnsi="Tahoma" w:cs="Tahoma"/>
        </w:rPr>
        <w:br/>
        <w:t xml:space="preserve">w związku z wydaniem lub niewydaniem </w:t>
      </w:r>
      <w:r w:rsidRPr="00A65B77">
        <w:rPr>
          <w:rFonts w:ascii="Tahoma" w:hAnsi="Tahoma" w:cs="Tahoma"/>
        </w:rPr>
        <w:t>decyzji administracyjnych lub aktów normatywnych prawa miejscowego);</w:t>
      </w:r>
    </w:p>
    <w:p w:rsidR="00831C46" w:rsidRPr="00A65B77" w:rsidRDefault="00831C46" w:rsidP="00F024A9">
      <w:pPr>
        <w:pStyle w:val="Akapitzlist"/>
        <w:numPr>
          <w:ilvl w:val="1"/>
          <w:numId w:val="29"/>
        </w:numPr>
        <w:jc w:val="both"/>
        <w:rPr>
          <w:rFonts w:ascii="Tahoma" w:hAnsi="Tahoma" w:cs="Tahoma"/>
          <w:b/>
          <w:sz w:val="20"/>
          <w:szCs w:val="20"/>
        </w:rPr>
      </w:pPr>
      <w:r w:rsidRPr="00A65B77">
        <w:rPr>
          <w:rFonts w:ascii="Tahoma" w:hAnsi="Tahoma" w:cs="Tahoma"/>
          <w:sz w:val="20"/>
          <w:szCs w:val="20"/>
        </w:rPr>
        <w:t xml:space="preserve">szkody wynikające z utraty, zniszczenia lub zaginięcia dokumentów powierzonych ubezpieczonemu przez osoby trzecie w związku z prowadzoną przez niego działalnością - </w:t>
      </w:r>
      <w:r w:rsidRPr="00812E60">
        <w:rPr>
          <w:rFonts w:ascii="Tahoma" w:hAnsi="Tahoma" w:cs="Tahoma"/>
          <w:b/>
          <w:sz w:val="20"/>
          <w:szCs w:val="20"/>
        </w:rPr>
        <w:t>limit odpowiedzialności 100 000,00 zł na jeden i wszystkie wypadki ubezpieczeniowe;</w:t>
      </w:r>
    </w:p>
    <w:p w:rsidR="00831C46" w:rsidRPr="00A65B77" w:rsidRDefault="00831C46" w:rsidP="00F024A9">
      <w:pPr>
        <w:pStyle w:val="Akapitzlist"/>
        <w:numPr>
          <w:ilvl w:val="1"/>
          <w:numId w:val="29"/>
        </w:numPr>
        <w:jc w:val="both"/>
        <w:rPr>
          <w:rFonts w:ascii="Tahoma" w:hAnsi="Tahoma" w:cs="Tahoma"/>
          <w:b/>
          <w:sz w:val="20"/>
          <w:szCs w:val="20"/>
        </w:rPr>
      </w:pPr>
      <w:r w:rsidRPr="00A65B77">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rsidR="00831C46" w:rsidRPr="00A65B77" w:rsidRDefault="00831C46" w:rsidP="00F024A9">
      <w:pPr>
        <w:pStyle w:val="Akapitzlist"/>
        <w:numPr>
          <w:ilvl w:val="1"/>
          <w:numId w:val="29"/>
        </w:numPr>
        <w:jc w:val="both"/>
        <w:rPr>
          <w:rFonts w:ascii="Tahoma" w:hAnsi="Tahoma" w:cs="Tahoma"/>
          <w:b/>
          <w:sz w:val="20"/>
          <w:szCs w:val="20"/>
        </w:rPr>
      </w:pPr>
      <w:r w:rsidRPr="00A65B77">
        <w:rPr>
          <w:rFonts w:ascii="Tahoma" w:hAnsi="Tahoma" w:cs="Tahoma"/>
          <w:sz w:val="20"/>
          <w:szCs w:val="20"/>
        </w:rPr>
        <w:lastRenderedPageBreak/>
        <w:t>odpowiedzialność za szkody wyrządzone przez podopiecznych w czasie sprawowania opieki (w tym również szkody powstałe w związku z użytkowaniem wózków inwalidzkich);</w:t>
      </w:r>
    </w:p>
    <w:p w:rsidR="00831C46" w:rsidRPr="00812E60" w:rsidRDefault="00831C46" w:rsidP="00F024A9">
      <w:pPr>
        <w:pStyle w:val="Akapitzlist"/>
        <w:numPr>
          <w:ilvl w:val="1"/>
          <w:numId w:val="29"/>
        </w:numPr>
        <w:jc w:val="both"/>
        <w:rPr>
          <w:rFonts w:ascii="Tahoma" w:hAnsi="Tahoma" w:cs="Tahoma"/>
          <w:b/>
          <w:sz w:val="20"/>
          <w:szCs w:val="20"/>
        </w:rPr>
      </w:pPr>
      <w:r w:rsidRPr="00812E60">
        <w:rPr>
          <w:rFonts w:ascii="Tahoma" w:hAnsi="Tahoma" w:cs="Tahoma"/>
          <w:bCs/>
          <w:sz w:val="20"/>
          <w:szCs w:val="20"/>
        </w:rPr>
        <w:t>odpowiedzialność za szkody</w:t>
      </w:r>
      <w:r w:rsidRPr="00812E60">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rsidR="00831C46" w:rsidRPr="00812E60" w:rsidRDefault="00831C46" w:rsidP="00F024A9">
      <w:pPr>
        <w:pStyle w:val="Akapitzlist"/>
        <w:numPr>
          <w:ilvl w:val="1"/>
          <w:numId w:val="29"/>
        </w:numPr>
        <w:jc w:val="both"/>
        <w:rPr>
          <w:rFonts w:ascii="Tahoma" w:hAnsi="Tahoma" w:cs="Tahoma"/>
          <w:sz w:val="20"/>
          <w:szCs w:val="20"/>
        </w:rPr>
      </w:pPr>
      <w:r w:rsidRPr="00812E60">
        <w:rPr>
          <w:rFonts w:ascii="Tahoma" w:hAnsi="Tahoma" w:cs="Tahoma"/>
          <w:sz w:val="20"/>
          <w:szCs w:val="20"/>
        </w:rPr>
        <w:t xml:space="preserve">odpowiedzialność za szkody wyrządzone w związku z odbywaniem praktyk zawodowych lub staży przez uczniów placówek oświatowych objętych ubezpieczeniem w kraju lub za granicą </w:t>
      </w:r>
      <w:r w:rsidRPr="00812E60">
        <w:rPr>
          <w:rFonts w:ascii="Tahoma" w:hAnsi="Tahoma" w:cs="Tahoma"/>
          <w:sz w:val="20"/>
          <w:szCs w:val="20"/>
        </w:rPr>
        <w:br/>
        <w:t>z wyłączeniem USA, Kanady, Nowej Zelandii i Australii;</w:t>
      </w:r>
    </w:p>
    <w:p w:rsidR="00831C46" w:rsidRPr="00A65B77" w:rsidRDefault="00831C46" w:rsidP="00F024A9">
      <w:pPr>
        <w:pStyle w:val="Akapitzlist"/>
        <w:numPr>
          <w:ilvl w:val="1"/>
          <w:numId w:val="29"/>
        </w:numPr>
        <w:jc w:val="both"/>
        <w:rPr>
          <w:rFonts w:ascii="Tahoma" w:hAnsi="Tahoma" w:cs="Tahoma"/>
          <w:b/>
          <w:sz w:val="20"/>
          <w:szCs w:val="20"/>
        </w:rPr>
      </w:pPr>
      <w:r w:rsidRPr="00812E60">
        <w:rPr>
          <w:rFonts w:ascii="Tahoma" w:hAnsi="Tahoma" w:cs="Tahoma"/>
          <w:sz w:val="20"/>
          <w:szCs w:val="20"/>
        </w:rPr>
        <w:t xml:space="preserve">odpowiedzialność za szkody powstałe na terenie obiektów sportowo-rekreacyjnych, kulturalnych, świetlic, placów zabaw, parków, skwerów, ogrodów, cmentarzy i plaży należących </w:t>
      </w:r>
      <w:r w:rsidRPr="00A65B77">
        <w:rPr>
          <w:rFonts w:ascii="Tahoma" w:hAnsi="Tahoma" w:cs="Tahoma"/>
          <w:color w:val="000000"/>
          <w:sz w:val="20"/>
          <w:szCs w:val="20"/>
        </w:rPr>
        <w:t>i/lub administrowanych przez  Ubezpieczającego/Ubezpieczonego, wyrządzone osobom trzecim (w tym uczniom i wychowankom placówek oświatowo-wychowawczych) korzystającym z tych obiektów;</w:t>
      </w:r>
    </w:p>
    <w:p w:rsidR="00831C46" w:rsidRPr="00A65B77" w:rsidRDefault="00831C46" w:rsidP="00F024A9">
      <w:pPr>
        <w:pStyle w:val="Akapitzlist"/>
        <w:numPr>
          <w:ilvl w:val="1"/>
          <w:numId w:val="29"/>
        </w:numPr>
        <w:jc w:val="both"/>
        <w:rPr>
          <w:rFonts w:ascii="Tahoma" w:hAnsi="Tahoma" w:cs="Tahoma"/>
          <w:b/>
          <w:sz w:val="20"/>
          <w:szCs w:val="20"/>
        </w:rPr>
      </w:pPr>
      <w:r w:rsidRPr="00A65B77">
        <w:rPr>
          <w:rFonts w:ascii="Tahoma" w:hAnsi="Tahoma" w:cs="Tahoma"/>
          <w:iCs/>
          <w:sz w:val="20"/>
          <w:szCs w:val="20"/>
        </w:rPr>
        <w:t>odpowiedzialność</w:t>
      </w:r>
      <w:r w:rsidRPr="00A65B77">
        <w:rPr>
          <w:rFonts w:ascii="Tahoma" w:hAnsi="Tahoma" w:cs="Tahoma"/>
          <w:iCs/>
          <w:color w:val="000000"/>
          <w:sz w:val="20"/>
          <w:szCs w:val="20"/>
        </w:rPr>
        <w:t xml:space="preserve"> za </w:t>
      </w:r>
      <w:r w:rsidRPr="00812E60">
        <w:rPr>
          <w:rFonts w:ascii="Tahoma" w:hAnsi="Tahoma" w:cs="Tahoma"/>
          <w:iCs/>
          <w:color w:val="000000"/>
          <w:sz w:val="20"/>
          <w:szCs w:val="20"/>
        </w:rPr>
        <w:t xml:space="preserve">szkody powstałe na </w:t>
      </w:r>
      <w:r w:rsidRPr="00812E60">
        <w:rPr>
          <w:rFonts w:ascii="Tahoma" w:hAnsi="Tahoma" w:cs="Tahoma"/>
          <w:color w:val="000000"/>
          <w:sz w:val="20"/>
          <w:szCs w:val="20"/>
        </w:rPr>
        <w:t xml:space="preserve">parkingach i placach, </w:t>
      </w:r>
      <w:r w:rsidRPr="00812E60">
        <w:rPr>
          <w:rFonts w:ascii="Tahoma" w:hAnsi="Tahoma" w:cs="Tahoma"/>
          <w:iCs/>
          <w:color w:val="000000"/>
          <w:sz w:val="20"/>
          <w:szCs w:val="20"/>
        </w:rPr>
        <w:t>drogach wewnętrznych, ścieżkach rowerowych i ciągach komunikacyjnych przeznaczonych do ruchu pieszych niebędących drogami publicznymi w rozumieniu przepisów Ustawy o drogach publicznych, będących własnością Ubezpieczającego/Ubezpieczonego i/lub przez niego administrowanych/zarządzanych;</w:t>
      </w:r>
    </w:p>
    <w:p w:rsidR="00831C46" w:rsidRPr="00A65B77" w:rsidRDefault="00831C46" w:rsidP="00F024A9">
      <w:pPr>
        <w:pStyle w:val="Akapitzlist"/>
        <w:numPr>
          <w:ilvl w:val="1"/>
          <w:numId w:val="29"/>
        </w:numPr>
        <w:jc w:val="both"/>
        <w:rPr>
          <w:rFonts w:ascii="Tahoma" w:hAnsi="Tahoma" w:cs="Tahoma"/>
          <w:b/>
          <w:sz w:val="20"/>
          <w:szCs w:val="20"/>
        </w:rPr>
      </w:pPr>
      <w:r w:rsidRPr="00A65B77">
        <w:rPr>
          <w:rFonts w:ascii="Tahoma" w:hAnsi="Tahoma" w:cs="Tahoma"/>
          <w:sz w:val="20"/>
          <w:szCs w:val="20"/>
        </w:rPr>
        <w:t xml:space="preserve">odpowiedzialność cywilna za szkody w środowisku naturalnym </w:t>
      </w:r>
      <w:r w:rsidRPr="00A65B77">
        <w:rPr>
          <w:rFonts w:ascii="Arial" w:hAnsi="Arial" w:cs="Arial"/>
          <w:bCs/>
          <w:sz w:val="20"/>
          <w:szCs w:val="20"/>
        </w:rPr>
        <w:t xml:space="preserve">powstałe w związku z przedostaniem się niebezpiecznych substancji do powietrza, </w:t>
      </w:r>
      <w:r w:rsidRPr="00A65B77">
        <w:rPr>
          <w:rFonts w:ascii="Tahoma" w:hAnsi="Tahoma" w:cs="Tahoma"/>
          <w:bCs/>
          <w:sz w:val="20"/>
          <w:szCs w:val="20"/>
        </w:rPr>
        <w:t xml:space="preserve">wody lub gruntu, a także wszelkie koszty poniesione </w:t>
      </w:r>
      <w:r w:rsidRPr="00A65B77">
        <w:rPr>
          <w:rFonts w:ascii="Tahoma" w:hAnsi="Tahoma" w:cs="Tahoma"/>
          <w:sz w:val="20"/>
          <w:szCs w:val="20"/>
        </w:rPr>
        <w:t xml:space="preserve">przez osoby trzecie </w:t>
      </w:r>
      <w:r w:rsidRPr="00A65B77">
        <w:rPr>
          <w:rFonts w:ascii="Tahoma" w:hAnsi="Tahoma" w:cs="Tahoma"/>
          <w:bCs/>
          <w:sz w:val="20"/>
          <w:szCs w:val="20"/>
        </w:rPr>
        <w:t xml:space="preserve">w celu usunięcia i oczyszczenia z powietrza, wody lub gruntu </w:t>
      </w:r>
      <w:r w:rsidRPr="00A65B77">
        <w:rPr>
          <w:rFonts w:ascii="Tahoma" w:hAnsi="Tahoma" w:cs="Tahoma"/>
          <w:sz w:val="20"/>
          <w:szCs w:val="20"/>
        </w:rPr>
        <w:t>substancji niebezpiecznej oraz jej utylizacji, w tym również w związku z posiadaniem i użytkowaniem pojazdów, pod warunkiem łącznego spełnienia następujących warunków:</w:t>
      </w:r>
    </w:p>
    <w:p w:rsidR="00831C46" w:rsidRPr="00A65B77" w:rsidRDefault="00831C46" w:rsidP="00831C46">
      <w:pPr>
        <w:autoSpaceDE w:val="0"/>
        <w:autoSpaceDN w:val="0"/>
        <w:adjustRightInd w:val="0"/>
        <w:ind w:left="709"/>
        <w:rPr>
          <w:rFonts w:ascii="Tahoma" w:hAnsi="Tahoma" w:cs="Tahoma"/>
        </w:rPr>
      </w:pPr>
      <w:r w:rsidRPr="00A65B77">
        <w:rPr>
          <w:rFonts w:ascii="Tahoma" w:hAnsi="Tahoma" w:cs="Tahoma"/>
        </w:rPr>
        <w:t>1) przyczyna przedostania się substancji niebezpiecznej była nagła, przypadkowa, nie zamierzona przez ubezpieczonego;</w:t>
      </w:r>
    </w:p>
    <w:p w:rsidR="00831C46" w:rsidRPr="00A65B77" w:rsidRDefault="00831C46" w:rsidP="00831C46">
      <w:pPr>
        <w:autoSpaceDE w:val="0"/>
        <w:autoSpaceDN w:val="0"/>
        <w:adjustRightInd w:val="0"/>
        <w:ind w:left="709"/>
        <w:rPr>
          <w:rFonts w:ascii="Tahoma" w:hAnsi="Tahoma" w:cs="Tahoma"/>
        </w:rPr>
      </w:pPr>
      <w:r w:rsidRPr="00A65B77">
        <w:rPr>
          <w:rFonts w:ascii="Tahoma" w:hAnsi="Tahoma" w:cs="Tahoma"/>
        </w:rPr>
        <w:t>2) początek procesu przedostania miał miejsce w okresie ubezpieczenia;</w:t>
      </w:r>
    </w:p>
    <w:p w:rsidR="00831C46" w:rsidRPr="00A65B77" w:rsidRDefault="00831C46" w:rsidP="00831C46">
      <w:pPr>
        <w:autoSpaceDE w:val="0"/>
        <w:autoSpaceDN w:val="0"/>
        <w:adjustRightInd w:val="0"/>
        <w:ind w:left="709"/>
        <w:rPr>
          <w:rFonts w:ascii="Tahoma" w:hAnsi="Tahoma" w:cs="Tahoma"/>
        </w:rPr>
      </w:pPr>
      <w:r w:rsidRPr="00A65B77">
        <w:rPr>
          <w:rFonts w:ascii="Tahoma" w:hAnsi="Tahoma" w:cs="Tahoma"/>
        </w:rPr>
        <w:t>3) przedostanie się substancji niebezpiecznej zostało stwierdzone przez ubezpieczonego lub inne osoby w ciągu 7 dni od chwili rozpoczęcia procesu przedostania;</w:t>
      </w:r>
    </w:p>
    <w:p w:rsidR="00831C46" w:rsidRPr="00A65B77" w:rsidRDefault="00831C46" w:rsidP="00831C46">
      <w:pPr>
        <w:autoSpaceDE w:val="0"/>
        <w:autoSpaceDN w:val="0"/>
        <w:adjustRightInd w:val="0"/>
        <w:ind w:left="709"/>
        <w:rPr>
          <w:rFonts w:ascii="Tahoma" w:hAnsi="Tahoma" w:cs="Tahoma"/>
          <w:b/>
          <w:bCs/>
        </w:rPr>
      </w:pPr>
      <w:r w:rsidRPr="00A65B77">
        <w:rPr>
          <w:rFonts w:ascii="Tahoma" w:hAnsi="Tahoma" w:cs="Tahoma"/>
        </w:rPr>
        <w:t>4) przyczyna procesu przedostania się niebezpiecznych substancji została stwierdzona protokołem służby ochrony środowiska, policji lub straży pożarnej.</w:t>
      </w:r>
    </w:p>
    <w:p w:rsidR="00831C46" w:rsidRPr="00A65B77" w:rsidRDefault="00831C46" w:rsidP="00831C46">
      <w:pPr>
        <w:ind w:left="709"/>
        <w:jc w:val="both"/>
        <w:rPr>
          <w:rFonts w:ascii="Tahoma" w:hAnsi="Tahoma" w:cs="Tahoma"/>
          <w:b/>
          <w:color w:val="FF0000"/>
        </w:rPr>
      </w:pPr>
      <w:r w:rsidRPr="00A65B77">
        <w:rPr>
          <w:rFonts w:ascii="Tahoma" w:hAnsi="Tahoma" w:cs="Tahoma"/>
          <w:b/>
        </w:rPr>
        <w:t xml:space="preserve">- limit odpowiedzialności na jeden i wszystkie wypadki </w:t>
      </w:r>
      <w:r w:rsidRPr="00812E60">
        <w:rPr>
          <w:rFonts w:ascii="Tahoma" w:hAnsi="Tahoma" w:cs="Tahoma"/>
          <w:b/>
        </w:rPr>
        <w:t>ubezpieczeniowe: 200 000,00 zł;</w:t>
      </w:r>
    </w:p>
    <w:p w:rsidR="00831C46" w:rsidRPr="00A65B77" w:rsidRDefault="00831C46" w:rsidP="00F024A9">
      <w:pPr>
        <w:pStyle w:val="Akapitzlist"/>
        <w:numPr>
          <w:ilvl w:val="1"/>
          <w:numId w:val="29"/>
        </w:numPr>
        <w:jc w:val="both"/>
        <w:rPr>
          <w:rFonts w:ascii="Tahoma" w:hAnsi="Tahoma" w:cs="Tahoma"/>
          <w:sz w:val="20"/>
          <w:szCs w:val="20"/>
        </w:rPr>
      </w:pPr>
      <w:r w:rsidRPr="00A65B77">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rsidR="00831C46" w:rsidRPr="00812E60" w:rsidRDefault="00831C46" w:rsidP="00F024A9">
      <w:pPr>
        <w:pStyle w:val="Akapitzlist"/>
        <w:numPr>
          <w:ilvl w:val="1"/>
          <w:numId w:val="29"/>
        </w:numPr>
        <w:jc w:val="both"/>
        <w:rPr>
          <w:rFonts w:ascii="Tahoma" w:hAnsi="Tahoma" w:cs="Tahoma"/>
          <w:sz w:val="20"/>
          <w:szCs w:val="20"/>
        </w:rPr>
      </w:pPr>
      <w:r w:rsidRPr="00812E60">
        <w:rPr>
          <w:rFonts w:ascii="Tahoma" w:hAnsi="Tahoma" w:cs="Tahoma"/>
          <w:sz w:val="20"/>
          <w:szCs w:val="20"/>
        </w:rPr>
        <w:t xml:space="preserve">odpowiedzialność za szkody wyrządzone w związku z prowadzoną działalnością domów pomocy społecznej za szkody wyrządzone pensjonariuszom, w tym również za szkody związane ze świadczeniem usług opiekuńczych i pielęgnacyjnych oraz drobnych usług medycznych przez personel na rzecz podopiecznych (np. wymiana opatrunków, podawanie leków, robienie zastrzyków, pomoc w użyciu materiałów medycznych itp.) z włączeniem odpowiedzialności za szkody będące następstwem zarażenia wirusem HIV i wirusowym zapaleniem wątroby oraz pobierania krwi. </w:t>
      </w:r>
      <w:r w:rsidRPr="00812E60">
        <w:rPr>
          <w:rFonts w:ascii="Tahoma" w:hAnsi="Tahoma" w:cs="Tahoma"/>
          <w:b/>
          <w:sz w:val="20"/>
          <w:szCs w:val="20"/>
        </w:rPr>
        <w:t xml:space="preserve">Dla szkód wynikających ze świadczenia drobnych usług medycznych przez personel na rzecz podopiecznych limit odpowiedzialności 400 000,00 zł na jeden i wszystkie wypadki ubezpieczeniowe; dla pozostałych </w:t>
      </w:r>
      <w:proofErr w:type="spellStart"/>
      <w:r w:rsidRPr="00812E60">
        <w:rPr>
          <w:rFonts w:ascii="Tahoma" w:hAnsi="Tahoma" w:cs="Tahoma"/>
          <w:b/>
          <w:sz w:val="20"/>
          <w:szCs w:val="20"/>
        </w:rPr>
        <w:t>ryzyk</w:t>
      </w:r>
      <w:proofErr w:type="spellEnd"/>
      <w:r w:rsidRPr="00812E60">
        <w:rPr>
          <w:rFonts w:ascii="Tahoma" w:hAnsi="Tahoma" w:cs="Tahoma"/>
          <w:b/>
          <w:sz w:val="20"/>
          <w:szCs w:val="20"/>
        </w:rPr>
        <w:t xml:space="preserve"> odpowiedzialność do wysokości podstawowej sumy gwarancyjnej; </w:t>
      </w:r>
    </w:p>
    <w:p w:rsidR="00831C46" w:rsidRPr="009A4BFD" w:rsidRDefault="00831C46" w:rsidP="00F024A9">
      <w:pPr>
        <w:pStyle w:val="Akapitzlist"/>
        <w:numPr>
          <w:ilvl w:val="1"/>
          <w:numId w:val="29"/>
        </w:numPr>
        <w:jc w:val="both"/>
        <w:rPr>
          <w:rFonts w:ascii="Tahoma" w:hAnsi="Tahoma" w:cs="Tahoma"/>
          <w:sz w:val="20"/>
          <w:szCs w:val="20"/>
        </w:rPr>
      </w:pPr>
      <w:r w:rsidRPr="00A65B77">
        <w:rPr>
          <w:rFonts w:ascii="Tahoma" w:hAnsi="Tahoma" w:cs="Tahoma"/>
          <w:sz w:val="20"/>
          <w:szCs w:val="20"/>
        </w:rPr>
        <w:t xml:space="preserve">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w:t>
      </w:r>
      <w:r w:rsidRPr="009A4BFD">
        <w:rPr>
          <w:rFonts w:ascii="Tahoma" w:hAnsi="Tahoma" w:cs="Tahoma"/>
          <w:sz w:val="20"/>
          <w:szCs w:val="20"/>
        </w:rPr>
        <w:t xml:space="preserve">będzie przeprowadzany przez podmiot zajmujący się profesjonalnie taką działalnością. Ochrona w ramach tego rozszerzenia nie obejmuje odpowiedzialności za </w:t>
      </w:r>
      <w:r w:rsidRPr="009A4BFD">
        <w:rPr>
          <w:rFonts w:ascii="Tahoma" w:hAnsi="Tahoma" w:cs="Tahoma"/>
          <w:sz w:val="20"/>
          <w:szCs w:val="20"/>
        </w:rPr>
        <w:lastRenderedPageBreak/>
        <w:t>organizacje imprez związanych ze sportami ekstremalnymi, samochodowymi, wodnymi, motorowymi lub lotniczymi;</w:t>
      </w:r>
    </w:p>
    <w:p w:rsidR="00831C46" w:rsidRPr="009A4BFD" w:rsidRDefault="00831C46" w:rsidP="00F024A9">
      <w:pPr>
        <w:pStyle w:val="Akapitzlist"/>
        <w:numPr>
          <w:ilvl w:val="1"/>
          <w:numId w:val="29"/>
        </w:numPr>
        <w:suppressAutoHyphens/>
        <w:jc w:val="both"/>
        <w:rPr>
          <w:rFonts w:ascii="Tahoma" w:hAnsi="Tahoma" w:cs="Tahoma"/>
          <w:b/>
          <w:sz w:val="20"/>
          <w:szCs w:val="20"/>
        </w:rPr>
      </w:pPr>
      <w:r w:rsidRPr="009A4BFD">
        <w:rPr>
          <w:rFonts w:ascii="Tahoma" w:hAnsi="Tahoma" w:cs="Tahoma"/>
          <w:sz w:val="20"/>
          <w:szCs w:val="20"/>
        </w:rPr>
        <w:t xml:space="preserve">odpowiedzialność za szkody powstałe w związku z organizacją pokazów konnych; </w:t>
      </w:r>
    </w:p>
    <w:p w:rsidR="00831C46" w:rsidRPr="00A65B77" w:rsidRDefault="00831C46" w:rsidP="00F024A9">
      <w:pPr>
        <w:pStyle w:val="Akapitzlist"/>
        <w:numPr>
          <w:ilvl w:val="1"/>
          <w:numId w:val="29"/>
        </w:numPr>
        <w:suppressAutoHyphens/>
        <w:jc w:val="both"/>
        <w:rPr>
          <w:rFonts w:ascii="Tahoma" w:hAnsi="Tahoma" w:cs="Tahoma"/>
          <w:b/>
          <w:sz w:val="20"/>
          <w:szCs w:val="20"/>
        </w:rPr>
      </w:pPr>
      <w:r w:rsidRPr="00A65B77">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rsidR="00831C46" w:rsidRPr="00A65B77" w:rsidRDefault="00831C46" w:rsidP="00831C46">
      <w:pPr>
        <w:tabs>
          <w:tab w:val="num" w:pos="1134"/>
        </w:tabs>
        <w:ind w:left="1134" w:hanging="425"/>
        <w:jc w:val="both"/>
        <w:rPr>
          <w:rFonts w:ascii="Tahoma" w:hAnsi="Tahoma" w:cs="Tahoma"/>
          <w:iCs/>
        </w:rPr>
      </w:pPr>
      <w:r w:rsidRPr="00A65B77">
        <w:rPr>
          <w:rFonts w:ascii="Tahoma" w:hAnsi="Tahoma" w:cs="Tahoma"/>
          <w:iCs/>
        </w:rPr>
        <w:t>Ubezpieczenie OC pracodawcy nie obejmuje:</w:t>
      </w:r>
    </w:p>
    <w:p w:rsidR="00831C46" w:rsidRPr="00A65B77" w:rsidRDefault="00831C46" w:rsidP="00F024A9">
      <w:pPr>
        <w:pStyle w:val="Akapitzlist"/>
        <w:numPr>
          <w:ilvl w:val="0"/>
          <w:numId w:val="8"/>
        </w:numPr>
        <w:jc w:val="both"/>
        <w:rPr>
          <w:rFonts w:ascii="Tahoma" w:hAnsi="Tahoma" w:cs="Tahoma"/>
          <w:iCs/>
          <w:sz w:val="20"/>
          <w:szCs w:val="20"/>
        </w:rPr>
      </w:pPr>
      <w:r w:rsidRPr="00A65B77">
        <w:rPr>
          <w:rFonts w:ascii="Tahoma" w:hAnsi="Tahoma" w:cs="Tahoma"/>
          <w:iCs/>
          <w:sz w:val="20"/>
          <w:szCs w:val="20"/>
        </w:rPr>
        <w:t>szkód wynikających z wypadków przy pracy mających miejsce poza okresem ubezpieczenia,</w:t>
      </w:r>
    </w:p>
    <w:p w:rsidR="00831C46" w:rsidRPr="00A65B77" w:rsidRDefault="00831C46" w:rsidP="00F024A9">
      <w:pPr>
        <w:pStyle w:val="Akapitzlist"/>
        <w:numPr>
          <w:ilvl w:val="0"/>
          <w:numId w:val="8"/>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rsidR="00831C46" w:rsidRPr="00A65B77" w:rsidRDefault="00831C46" w:rsidP="00F024A9">
      <w:pPr>
        <w:pStyle w:val="Akapitzlist"/>
        <w:numPr>
          <w:ilvl w:val="0"/>
          <w:numId w:val="8"/>
        </w:numPr>
        <w:jc w:val="both"/>
        <w:rPr>
          <w:rFonts w:ascii="Tahoma" w:hAnsi="Tahoma" w:cs="Tahoma"/>
          <w:iCs/>
          <w:sz w:val="20"/>
          <w:szCs w:val="20"/>
        </w:rPr>
      </w:pPr>
      <w:r w:rsidRPr="00A65B77">
        <w:rPr>
          <w:rFonts w:ascii="Tahoma" w:hAnsi="Tahoma" w:cs="Tahoma"/>
          <w:iCs/>
          <w:sz w:val="20"/>
          <w:szCs w:val="20"/>
        </w:rPr>
        <w:t>szkód będących następstwem chorób zawodowych,</w:t>
      </w:r>
    </w:p>
    <w:p w:rsidR="00831C46" w:rsidRPr="009A4BFD" w:rsidRDefault="00831C46" w:rsidP="00F024A9">
      <w:pPr>
        <w:pStyle w:val="Akapitzlist"/>
        <w:numPr>
          <w:ilvl w:val="0"/>
          <w:numId w:val="8"/>
        </w:numPr>
        <w:jc w:val="both"/>
        <w:rPr>
          <w:rFonts w:ascii="Tahoma" w:hAnsi="Tahoma" w:cs="Tahoma"/>
          <w:iCs/>
          <w:sz w:val="20"/>
          <w:szCs w:val="20"/>
        </w:rPr>
      </w:pPr>
      <w:r w:rsidRPr="00A65B77">
        <w:rPr>
          <w:rFonts w:ascii="Tahoma" w:hAnsi="Tahoma" w:cs="Tahoma"/>
          <w:iCs/>
          <w:sz w:val="20"/>
          <w:szCs w:val="20"/>
        </w:rPr>
        <w:t xml:space="preserve">świadczeń przysługujących poszkodowanemu z ubezpieczenia społecznego na podstawie przepisów Ustawy z dnia 30 października 2002 r. o ubezpieczeniu społecznym z tytułu wypadków </w:t>
      </w:r>
      <w:r w:rsidRPr="009A4BFD">
        <w:rPr>
          <w:rFonts w:ascii="Tahoma" w:hAnsi="Tahoma" w:cs="Tahoma"/>
          <w:iCs/>
          <w:sz w:val="20"/>
          <w:szCs w:val="20"/>
        </w:rPr>
        <w:t>przy pracy i chorób zawodowych;</w:t>
      </w:r>
    </w:p>
    <w:p w:rsidR="00831C46" w:rsidRPr="009A4BFD" w:rsidRDefault="00831C46" w:rsidP="00F024A9">
      <w:pPr>
        <w:pStyle w:val="Akapitzlist"/>
        <w:numPr>
          <w:ilvl w:val="1"/>
          <w:numId w:val="29"/>
        </w:numPr>
        <w:tabs>
          <w:tab w:val="num" w:pos="709"/>
        </w:tabs>
        <w:suppressAutoHyphens/>
        <w:jc w:val="both"/>
        <w:rPr>
          <w:rFonts w:ascii="Tahoma" w:hAnsi="Tahoma" w:cs="Tahoma"/>
          <w:sz w:val="20"/>
          <w:szCs w:val="20"/>
        </w:rPr>
      </w:pPr>
      <w:r w:rsidRPr="009A4BFD">
        <w:rPr>
          <w:rFonts w:ascii="Tahoma" w:hAnsi="Tahoma" w:cs="Tahoma"/>
          <w:sz w:val="20"/>
          <w:szCs w:val="20"/>
        </w:rPr>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rsidR="00831C46" w:rsidRPr="009A4BFD" w:rsidRDefault="00831C46" w:rsidP="00F024A9">
      <w:pPr>
        <w:pStyle w:val="Akapitzlist"/>
        <w:numPr>
          <w:ilvl w:val="1"/>
          <w:numId w:val="29"/>
        </w:numPr>
        <w:tabs>
          <w:tab w:val="num" w:pos="709"/>
        </w:tabs>
        <w:suppressAutoHyphens/>
        <w:jc w:val="both"/>
        <w:rPr>
          <w:rFonts w:ascii="Tahoma" w:hAnsi="Tahoma" w:cs="Tahoma"/>
          <w:sz w:val="20"/>
          <w:szCs w:val="20"/>
        </w:rPr>
      </w:pPr>
      <w:r w:rsidRPr="009A4BFD">
        <w:rPr>
          <w:rFonts w:ascii="Tahoma" w:hAnsi="Tahoma" w:cs="Tahoma"/>
          <w:sz w:val="20"/>
          <w:szCs w:val="20"/>
        </w:rPr>
        <w:t xml:space="preserve">odpowiedzialność cywilną najemcy za szkody powstałe w rzeczach ruchomych i nieruchomych, </w:t>
      </w:r>
      <w:r w:rsidRPr="009A4BFD">
        <w:rPr>
          <w:rFonts w:ascii="Tahoma" w:hAnsi="Tahoma" w:cs="Tahoma"/>
          <w:sz w:val="20"/>
          <w:szCs w:val="20"/>
        </w:rPr>
        <w:br/>
        <w:t>z których Ubezpieczony korzystał na podstawie umowy najmu, dzierżawy, użyczenia, leasingu lub innej podobnej formy korzystania z cudzej rzeczy;</w:t>
      </w:r>
    </w:p>
    <w:p w:rsidR="00831C46" w:rsidRPr="009A4BFD" w:rsidRDefault="00831C46" w:rsidP="00831C46">
      <w:pPr>
        <w:pStyle w:val="Akapitzlist"/>
        <w:suppressAutoHyphens/>
        <w:jc w:val="both"/>
        <w:rPr>
          <w:rFonts w:ascii="Tahoma" w:hAnsi="Tahoma" w:cs="Tahoma"/>
          <w:sz w:val="20"/>
          <w:szCs w:val="20"/>
        </w:rPr>
      </w:pPr>
      <w:r w:rsidRPr="009A4BFD">
        <w:rPr>
          <w:rFonts w:ascii="Tahoma" w:hAnsi="Tahoma" w:cs="Tahoma"/>
          <w:b/>
          <w:sz w:val="20"/>
          <w:szCs w:val="20"/>
        </w:rPr>
        <w:t>limit odpowiedzialności na jeden i wszystkie wypadki ubezpieczeniowe: 300 000,00 zł</w:t>
      </w:r>
    </w:p>
    <w:p w:rsidR="00831C46" w:rsidRPr="009A4BFD" w:rsidRDefault="00831C46" w:rsidP="00F024A9">
      <w:pPr>
        <w:pStyle w:val="Akapitzlist"/>
        <w:numPr>
          <w:ilvl w:val="1"/>
          <w:numId w:val="29"/>
        </w:numPr>
        <w:tabs>
          <w:tab w:val="num" w:pos="709"/>
        </w:tabs>
        <w:suppressAutoHyphens/>
        <w:jc w:val="both"/>
        <w:rPr>
          <w:rFonts w:ascii="Tahoma" w:hAnsi="Tahoma" w:cs="Tahoma"/>
          <w:sz w:val="20"/>
          <w:szCs w:val="20"/>
        </w:rPr>
      </w:pPr>
      <w:r w:rsidRPr="009A4BFD">
        <w:rPr>
          <w:rFonts w:ascii="Tahoma" w:hAnsi="Tahoma" w:cs="Tahoma"/>
          <w:sz w:val="20"/>
          <w:szCs w:val="20"/>
        </w:rPr>
        <w:t xml:space="preserve">odpowiedzialność cywilna najemcy za szkody powstałe w pojazdach, z których ubezpieczony korzystał na podstawie umowy najmu, dzierżawy, użyczenia lub innej podobnej formy korzystania z cudzej rzeczy – </w:t>
      </w:r>
      <w:r w:rsidRPr="009A4BFD">
        <w:rPr>
          <w:rFonts w:ascii="Tahoma" w:hAnsi="Tahoma" w:cs="Tahoma"/>
          <w:b/>
          <w:sz w:val="20"/>
          <w:szCs w:val="20"/>
        </w:rPr>
        <w:t>limit odpowiedzialności na jeden i wszystkie wypadki ubezpieczeniowe: 50 000,00 zł</w:t>
      </w:r>
    </w:p>
    <w:p w:rsidR="00831C46" w:rsidRDefault="00831C46" w:rsidP="00F024A9">
      <w:pPr>
        <w:pStyle w:val="Akapitzlist"/>
        <w:numPr>
          <w:ilvl w:val="1"/>
          <w:numId w:val="29"/>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wzajemne – wyrządzone pomiędzy podmiotami objętymi tą samą umową ubezpieczenia;</w:t>
      </w:r>
    </w:p>
    <w:p w:rsidR="00831C46" w:rsidRPr="009A4BFD" w:rsidRDefault="00831C46" w:rsidP="00831C46">
      <w:pPr>
        <w:pStyle w:val="Akapitzlist"/>
        <w:suppressAutoHyphens/>
        <w:jc w:val="both"/>
        <w:rPr>
          <w:rFonts w:ascii="Tahoma" w:hAnsi="Tahoma" w:cs="Tahoma"/>
          <w:sz w:val="20"/>
          <w:szCs w:val="20"/>
        </w:rPr>
      </w:pPr>
      <w:r w:rsidRPr="009A4BFD">
        <w:rPr>
          <w:rFonts w:ascii="Tahoma" w:hAnsi="Tahoma" w:cs="Tahoma"/>
          <w:b/>
          <w:sz w:val="20"/>
          <w:szCs w:val="20"/>
        </w:rPr>
        <w:t xml:space="preserve">limit odpowiedzialności na jeden i wszystkie wypadki ubezpieczeniowe: </w:t>
      </w:r>
      <w:r>
        <w:rPr>
          <w:rFonts w:ascii="Tahoma" w:hAnsi="Tahoma" w:cs="Tahoma"/>
          <w:b/>
          <w:sz w:val="20"/>
          <w:szCs w:val="20"/>
        </w:rPr>
        <w:t>5</w:t>
      </w:r>
      <w:r w:rsidRPr="009A4BFD">
        <w:rPr>
          <w:rFonts w:ascii="Tahoma" w:hAnsi="Tahoma" w:cs="Tahoma"/>
          <w:b/>
          <w:sz w:val="20"/>
          <w:szCs w:val="20"/>
        </w:rPr>
        <w:t>00 000,00 zł</w:t>
      </w:r>
    </w:p>
    <w:p w:rsidR="00831C46" w:rsidRPr="009A4BFD" w:rsidRDefault="00831C46" w:rsidP="00F024A9">
      <w:pPr>
        <w:pStyle w:val="Akapitzlist"/>
        <w:numPr>
          <w:ilvl w:val="1"/>
          <w:numId w:val="29"/>
        </w:numPr>
        <w:suppressAutoHyphens/>
        <w:jc w:val="both"/>
        <w:rPr>
          <w:rFonts w:ascii="Tahoma" w:hAnsi="Tahoma" w:cs="Tahoma"/>
          <w:sz w:val="20"/>
          <w:szCs w:val="20"/>
        </w:rPr>
      </w:pPr>
      <w:r w:rsidRPr="009A4BFD">
        <w:rPr>
          <w:rFonts w:ascii="Tahoma" w:hAnsi="Tahoma" w:cs="Tahoma"/>
          <w:sz w:val="20"/>
          <w:szCs w:val="20"/>
        </w:rPr>
        <w:t>odpowiedzialność za szkody wyrządzone przez podwykonawców, oraz osoby, którym Ubezpieczający/Ubezpieczony powierzył wykonanie określonych czynności, z prawem do regresu do podwykonawców</w:t>
      </w:r>
      <w:r>
        <w:rPr>
          <w:rFonts w:ascii="Tahoma" w:hAnsi="Tahoma" w:cs="Tahoma"/>
          <w:sz w:val="20"/>
          <w:szCs w:val="20"/>
        </w:rPr>
        <w:t xml:space="preserve">, </w:t>
      </w:r>
      <w:r w:rsidRPr="00742F86">
        <w:rPr>
          <w:rFonts w:ascii="Tahoma" w:hAnsi="Tahoma" w:cs="Tahoma"/>
          <w:sz w:val="20"/>
          <w:szCs w:val="20"/>
        </w:rPr>
        <w:t>dla których Ubezpieczony nie jest</w:t>
      </w:r>
      <w:r>
        <w:rPr>
          <w:rFonts w:ascii="Tahoma" w:hAnsi="Tahoma" w:cs="Tahoma"/>
          <w:sz w:val="20"/>
          <w:szCs w:val="20"/>
        </w:rPr>
        <w:t xml:space="preserve"> udziałowcem i/lub właścicielem</w:t>
      </w:r>
      <w:r w:rsidRPr="009A4BFD">
        <w:rPr>
          <w:rFonts w:ascii="Tahoma" w:hAnsi="Tahoma" w:cs="Tahoma"/>
          <w:sz w:val="20"/>
          <w:szCs w:val="20"/>
        </w:rPr>
        <w:t>. W przypadku powierzenia określonych czynności osobie fizycznej, regres jest wyłączony;</w:t>
      </w:r>
    </w:p>
    <w:p w:rsidR="00831C46" w:rsidRPr="009A4BFD" w:rsidRDefault="00831C46" w:rsidP="00F024A9">
      <w:pPr>
        <w:pStyle w:val="Akapitzlist"/>
        <w:numPr>
          <w:ilvl w:val="1"/>
          <w:numId w:val="29"/>
        </w:numPr>
        <w:tabs>
          <w:tab w:val="num" w:pos="709"/>
        </w:tabs>
        <w:suppressAutoHyphens/>
        <w:jc w:val="both"/>
        <w:rPr>
          <w:rFonts w:ascii="Tahoma" w:hAnsi="Tahoma" w:cs="Tahoma"/>
          <w:sz w:val="20"/>
          <w:szCs w:val="20"/>
        </w:rPr>
      </w:pPr>
      <w:r w:rsidRPr="009A4BFD">
        <w:rPr>
          <w:rFonts w:ascii="Tahoma" w:hAnsi="Tahoma" w:cs="Tahoma"/>
          <w:sz w:val="20"/>
          <w:szCs w:val="20"/>
        </w:rPr>
        <w:t>odpowiedzialność za szkody wyrządzone przez Ubezpieczonego podwykonawcom lub dalszym podwykonawcom oraz ich pracownikom, którzy będą traktowani jako osoby trzecie;</w:t>
      </w:r>
    </w:p>
    <w:p w:rsidR="00831C46" w:rsidRPr="009A4BFD" w:rsidRDefault="00831C46" w:rsidP="00F024A9">
      <w:pPr>
        <w:pStyle w:val="Akapitzlist"/>
        <w:numPr>
          <w:ilvl w:val="1"/>
          <w:numId w:val="29"/>
        </w:numPr>
        <w:tabs>
          <w:tab w:val="num" w:pos="709"/>
        </w:tabs>
        <w:suppressAutoHyphens/>
        <w:jc w:val="both"/>
        <w:rPr>
          <w:rFonts w:ascii="Tahoma" w:hAnsi="Tahoma" w:cs="Tahoma"/>
          <w:sz w:val="20"/>
          <w:szCs w:val="20"/>
        </w:rPr>
      </w:pPr>
      <w:r w:rsidRPr="009A4BFD">
        <w:rPr>
          <w:rFonts w:ascii="Tahoma" w:hAnsi="Tahoma" w:cs="Tahoma"/>
          <w:sz w:val="20"/>
          <w:szCs w:val="20"/>
        </w:rPr>
        <w:t>odpowiedzialność za szkody wyrządzone w związku z prowadzoną w kraju i za granicą działalnością kulturalną, promocyjną, organizacją wystaw itp., z wyłączeniem odpowiedzialności za szkody na terytorium USA, Kanady, Nowej Zelandii i Australii;</w:t>
      </w:r>
    </w:p>
    <w:p w:rsidR="00831C46" w:rsidRDefault="00831C46" w:rsidP="00F024A9">
      <w:pPr>
        <w:pStyle w:val="Akapitzlist"/>
        <w:numPr>
          <w:ilvl w:val="1"/>
          <w:numId w:val="29"/>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 mieniu osób trzecich powstałe podczas załadunku i rozładunku, w tymi szkody w środkach transportu;</w:t>
      </w:r>
    </w:p>
    <w:p w:rsidR="00831C46" w:rsidRPr="009A4BFD" w:rsidRDefault="00831C46" w:rsidP="00831C46">
      <w:pPr>
        <w:pStyle w:val="Akapitzlist"/>
        <w:suppressAutoHyphens/>
        <w:jc w:val="both"/>
        <w:rPr>
          <w:rFonts w:ascii="Tahoma" w:hAnsi="Tahoma" w:cs="Tahoma"/>
          <w:sz w:val="20"/>
          <w:szCs w:val="20"/>
        </w:rPr>
      </w:pPr>
      <w:r w:rsidRPr="009A4BFD">
        <w:rPr>
          <w:rFonts w:ascii="Tahoma" w:hAnsi="Tahoma" w:cs="Tahoma"/>
          <w:b/>
          <w:sz w:val="20"/>
          <w:szCs w:val="20"/>
        </w:rPr>
        <w:t xml:space="preserve">limit odpowiedzialności na jeden i wszystkie wypadki ubezpieczeniowe: </w:t>
      </w:r>
      <w:r>
        <w:rPr>
          <w:rFonts w:ascii="Tahoma" w:hAnsi="Tahoma" w:cs="Tahoma"/>
          <w:b/>
          <w:sz w:val="20"/>
          <w:szCs w:val="20"/>
        </w:rPr>
        <w:t>1</w:t>
      </w:r>
      <w:r w:rsidRPr="009A4BFD">
        <w:rPr>
          <w:rFonts w:ascii="Tahoma" w:hAnsi="Tahoma" w:cs="Tahoma"/>
          <w:b/>
          <w:sz w:val="20"/>
          <w:szCs w:val="20"/>
        </w:rPr>
        <w:t>00 000,00 zł</w:t>
      </w:r>
    </w:p>
    <w:p w:rsidR="00831C46" w:rsidRPr="00A65B77" w:rsidRDefault="00831C46" w:rsidP="00F024A9">
      <w:pPr>
        <w:pStyle w:val="Akapitzlist"/>
        <w:numPr>
          <w:ilvl w:val="1"/>
          <w:numId w:val="29"/>
        </w:numPr>
        <w:tabs>
          <w:tab w:val="num" w:pos="709"/>
        </w:tabs>
        <w:suppressAutoHyphens/>
        <w:jc w:val="both"/>
        <w:rPr>
          <w:rFonts w:ascii="Tahoma" w:hAnsi="Tahoma" w:cs="Tahoma"/>
          <w:sz w:val="20"/>
          <w:szCs w:val="20"/>
        </w:rPr>
      </w:pPr>
      <w:r w:rsidRPr="00A65B77">
        <w:rPr>
          <w:rFonts w:ascii="Tahoma" w:hAnsi="Tahoma" w:cs="Tahoma"/>
          <w:sz w:val="20"/>
          <w:szCs w:val="20"/>
        </w:rPr>
        <w:t xml:space="preserve">odpowiedzialność cywilną za szkody w mieniu przechowywanym, kontrolowanym lub chronionym przez Ubezpieczonego, </w:t>
      </w:r>
      <w:r w:rsidRPr="009A4BFD">
        <w:rPr>
          <w:rFonts w:ascii="Tahoma" w:hAnsi="Tahoma" w:cs="Tahoma"/>
          <w:sz w:val="20"/>
          <w:szCs w:val="20"/>
        </w:rPr>
        <w:t xml:space="preserve">polegające na jego uszkodzeniu, zniszczeniu lub utracie (OC przechowawcy). Ochrona w tym zakresie dotyczy także szkód w mieniu pozostawionym w szatni,  schowkach lub depozytach oraz szkód w pojazdach (np. w warsztatach szkolnych). </w:t>
      </w:r>
      <w:r w:rsidRPr="00A65B77">
        <w:rPr>
          <w:rFonts w:ascii="Tahoma" w:hAnsi="Tahoma" w:cs="Tahoma"/>
          <w:sz w:val="20"/>
          <w:szCs w:val="20"/>
        </w:rPr>
        <w:t xml:space="preserve">Ochrona obejmuje również sprzęt elektroniczny (w tym telefony </w:t>
      </w:r>
      <w:r w:rsidRPr="009A4BFD">
        <w:rPr>
          <w:rFonts w:ascii="Tahoma" w:hAnsi="Tahoma" w:cs="Tahoma"/>
          <w:sz w:val="20"/>
          <w:szCs w:val="20"/>
        </w:rPr>
        <w:t xml:space="preserve">komórkowe, laptopy, tablety itp.), dokumenty, klucze i inne przedmioty użytku prywatnego i osobistego – </w:t>
      </w:r>
      <w:r w:rsidRPr="009A4BFD">
        <w:rPr>
          <w:rFonts w:ascii="Tahoma" w:hAnsi="Tahoma" w:cs="Tahoma"/>
          <w:b/>
          <w:sz w:val="20"/>
          <w:szCs w:val="20"/>
        </w:rPr>
        <w:t xml:space="preserve">limit odpowiedzialności 100 000 zł na jeden wypadek ubezpieczeniowy i na wszystkie wypadki ubezpieczeniowe z </w:t>
      </w:r>
      <w:proofErr w:type="spellStart"/>
      <w:r w:rsidRPr="009A4BFD">
        <w:rPr>
          <w:rFonts w:ascii="Tahoma" w:hAnsi="Tahoma" w:cs="Tahoma"/>
          <w:b/>
          <w:sz w:val="20"/>
          <w:szCs w:val="20"/>
        </w:rPr>
        <w:t>podlimitem</w:t>
      </w:r>
      <w:proofErr w:type="spellEnd"/>
      <w:r w:rsidRPr="009A4BFD">
        <w:rPr>
          <w:rFonts w:ascii="Tahoma" w:hAnsi="Tahoma" w:cs="Tahoma"/>
          <w:b/>
          <w:sz w:val="20"/>
          <w:szCs w:val="20"/>
        </w:rPr>
        <w:t xml:space="preserve"> odpowiedzialności 10 000 zł na jeden i na wszystkie wypadki ubezpieczeniowe dla szkód w dokumentach</w:t>
      </w:r>
      <w:r w:rsidRPr="009A4BFD">
        <w:rPr>
          <w:rFonts w:ascii="Tahoma" w:hAnsi="Tahoma" w:cs="Tahoma"/>
          <w:sz w:val="20"/>
          <w:szCs w:val="20"/>
        </w:rPr>
        <w:t>;</w:t>
      </w:r>
    </w:p>
    <w:p w:rsidR="00831C46" w:rsidRPr="00625C07" w:rsidRDefault="00831C46" w:rsidP="00F024A9">
      <w:pPr>
        <w:pStyle w:val="Akapitzlist"/>
        <w:numPr>
          <w:ilvl w:val="1"/>
          <w:numId w:val="29"/>
        </w:numPr>
        <w:jc w:val="both"/>
        <w:rPr>
          <w:rFonts w:ascii="Tahoma" w:hAnsi="Tahoma" w:cs="Tahoma"/>
          <w:b/>
          <w:sz w:val="20"/>
          <w:szCs w:val="20"/>
        </w:rPr>
      </w:pPr>
      <w:r w:rsidRPr="00625C07">
        <w:rPr>
          <w:rFonts w:ascii="Tahoma" w:hAnsi="Tahoma" w:cs="Tahoma"/>
          <w:sz w:val="20"/>
          <w:szCs w:val="20"/>
        </w:rPr>
        <w:t xml:space="preserve">odpowiedzialność cywilną za szkody w mieniu powierzonym Ubezpieczonemu w celu wykonania na nim obróbki, naprawy lub innych czynności w ramach usług wykonywanych przez Ubezpieczonego, z uwzględnieniem szkód powstałych w pojazdach mechanicznych (np. </w:t>
      </w:r>
      <w:r w:rsidRPr="00625C07">
        <w:rPr>
          <w:rFonts w:ascii="Tahoma" w:hAnsi="Tahoma" w:cs="Tahoma"/>
          <w:sz w:val="20"/>
          <w:szCs w:val="20"/>
        </w:rPr>
        <w:lastRenderedPageBreak/>
        <w:t xml:space="preserve">w warsztatach szkolnych). Ochroną objęte są szkody powstałe podczas transportu i przechowywania mienia, w trakcie wykonywania powyższych czynności oraz po ich zakończeniu – </w:t>
      </w:r>
      <w:r w:rsidRPr="00625C07">
        <w:rPr>
          <w:rFonts w:ascii="Tahoma" w:hAnsi="Tahoma" w:cs="Tahoma"/>
          <w:b/>
          <w:sz w:val="20"/>
          <w:szCs w:val="20"/>
        </w:rPr>
        <w:t>limit odpowiedzialności na jeden i wszystkie wypadki ubezpieczeniowe: 200 000 zł;</w:t>
      </w:r>
    </w:p>
    <w:p w:rsidR="00831C46" w:rsidRPr="00A65B77" w:rsidRDefault="00831C46" w:rsidP="00F024A9">
      <w:pPr>
        <w:pStyle w:val="Akapitzlist"/>
        <w:numPr>
          <w:ilvl w:val="1"/>
          <w:numId w:val="29"/>
        </w:numPr>
        <w:jc w:val="both"/>
        <w:rPr>
          <w:rFonts w:ascii="Tahoma" w:hAnsi="Tahoma" w:cs="Tahoma"/>
          <w:b/>
          <w:color w:val="FF0000"/>
          <w:sz w:val="20"/>
          <w:szCs w:val="20"/>
        </w:rPr>
      </w:pPr>
      <w:r w:rsidRPr="00A65B77">
        <w:rPr>
          <w:rFonts w:ascii="Tahoma" w:hAnsi="Tahoma" w:cs="Tahoma"/>
          <w:sz w:val="20"/>
          <w:szCs w:val="20"/>
        </w:rPr>
        <w:t xml:space="preserve">odpowiedzialność za szkody wyrządzone wskutek posiadania lub użytkowania pojazdów nie podlegających </w:t>
      </w:r>
      <w:r w:rsidRPr="008A16A7">
        <w:rPr>
          <w:rFonts w:ascii="Tahoma" w:hAnsi="Tahoma" w:cs="Tahoma"/>
          <w:sz w:val="20"/>
          <w:szCs w:val="20"/>
        </w:rPr>
        <w:t xml:space="preserve">obowiązkowemu ubezpieczeniu odpowiedzialności cywilnej posiadaczy pojazdów mechanicznych, w tym wózków widłowych - </w:t>
      </w:r>
      <w:r w:rsidRPr="008A16A7">
        <w:rPr>
          <w:rFonts w:ascii="Tahoma" w:hAnsi="Tahoma" w:cs="Tahoma"/>
          <w:b/>
          <w:sz w:val="20"/>
          <w:szCs w:val="20"/>
        </w:rPr>
        <w:t>limit odpowiedzialności na jeden i wszystkie wypadki ubezpieczeniowe: 500 000,00 zł;</w:t>
      </w:r>
    </w:p>
    <w:p w:rsidR="00831C46" w:rsidRPr="00EC3954" w:rsidRDefault="00831C46" w:rsidP="00F024A9">
      <w:pPr>
        <w:pStyle w:val="Akapitzlist"/>
        <w:numPr>
          <w:ilvl w:val="1"/>
          <w:numId w:val="29"/>
        </w:numPr>
        <w:jc w:val="both"/>
        <w:rPr>
          <w:rFonts w:ascii="Tahoma" w:hAnsi="Tahoma" w:cs="Tahoma"/>
          <w:b/>
          <w:color w:val="FF0000"/>
          <w:sz w:val="20"/>
          <w:szCs w:val="20"/>
        </w:rPr>
      </w:pPr>
      <w:r w:rsidRPr="00A65B77">
        <w:rPr>
          <w:rFonts w:ascii="Tahoma" w:hAnsi="Tahoma" w:cs="Tahoma"/>
          <w:sz w:val="20"/>
          <w:szCs w:val="20"/>
        </w:rPr>
        <w:t xml:space="preserve">odpowiedzialność za szkody powstałe w mieniu należącym do pracowników Ubezpieczonego lub do ich osób bliskich lub innych osób za które Ubezpieczony ponosi odpowiedzialność, w tym szkody w pojazdach mechanicznych, </w:t>
      </w:r>
      <w:r w:rsidRPr="00A65B77">
        <w:rPr>
          <w:rFonts w:ascii="Tahoma" w:hAnsi="Tahoma" w:cs="Tahoma"/>
          <w:color w:val="000000"/>
          <w:sz w:val="20"/>
          <w:szCs w:val="20"/>
        </w:rPr>
        <w:t>pod warunkiem iż pojazdy będą pozostawione w miejscach do tego przeznaczonych. Zakres ochrony nie obejmujemy kradzieży pojazdów;</w:t>
      </w:r>
    </w:p>
    <w:p w:rsidR="00831C46" w:rsidRPr="00EC3954" w:rsidRDefault="00831C46" w:rsidP="00831C46">
      <w:pPr>
        <w:pStyle w:val="Akapitzlist"/>
        <w:suppressAutoHyphens/>
        <w:jc w:val="both"/>
        <w:rPr>
          <w:rFonts w:ascii="Tahoma" w:hAnsi="Tahoma" w:cs="Tahoma"/>
          <w:sz w:val="20"/>
          <w:szCs w:val="20"/>
        </w:rPr>
      </w:pPr>
      <w:r w:rsidRPr="009A4BFD">
        <w:rPr>
          <w:rFonts w:ascii="Tahoma" w:hAnsi="Tahoma" w:cs="Tahoma"/>
          <w:b/>
          <w:sz w:val="20"/>
          <w:szCs w:val="20"/>
        </w:rPr>
        <w:t xml:space="preserve">limit odpowiedzialności na jeden i wszystkie wypadki ubezpieczeniowe: </w:t>
      </w:r>
      <w:r>
        <w:rPr>
          <w:rFonts w:ascii="Tahoma" w:hAnsi="Tahoma" w:cs="Tahoma"/>
          <w:b/>
          <w:sz w:val="20"/>
          <w:szCs w:val="20"/>
        </w:rPr>
        <w:t>5</w:t>
      </w:r>
      <w:r w:rsidRPr="009A4BFD">
        <w:rPr>
          <w:rFonts w:ascii="Tahoma" w:hAnsi="Tahoma" w:cs="Tahoma"/>
          <w:b/>
          <w:sz w:val="20"/>
          <w:szCs w:val="20"/>
        </w:rPr>
        <w:t>00 000,00 zł</w:t>
      </w:r>
    </w:p>
    <w:p w:rsidR="00831C46" w:rsidRPr="00A65B77" w:rsidRDefault="00831C46" w:rsidP="00F024A9">
      <w:pPr>
        <w:pStyle w:val="Akapitzlist"/>
        <w:numPr>
          <w:ilvl w:val="1"/>
          <w:numId w:val="29"/>
        </w:numPr>
        <w:jc w:val="both"/>
        <w:rPr>
          <w:rFonts w:ascii="Tahoma" w:hAnsi="Tahoma" w:cs="Tahoma"/>
          <w:sz w:val="20"/>
          <w:szCs w:val="20"/>
        </w:rPr>
      </w:pPr>
      <w:r w:rsidRPr="00A65B77">
        <w:rPr>
          <w:rFonts w:ascii="Tahoma" w:hAnsi="Tahoma" w:cs="Tahoma"/>
          <w:sz w:val="20"/>
          <w:szCs w:val="20"/>
        </w:rPr>
        <w:t xml:space="preserve">odpowiedzialność za szkody, za które ponosi odpowiedzialność Ubezpieczony, powstałe </w:t>
      </w:r>
      <w:r w:rsidRPr="00A65B77">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p>
    <w:p w:rsidR="00831C46" w:rsidRPr="00EC3954" w:rsidRDefault="00831C46" w:rsidP="00F024A9">
      <w:pPr>
        <w:pStyle w:val="Akapitzlist"/>
        <w:numPr>
          <w:ilvl w:val="1"/>
          <w:numId w:val="29"/>
        </w:numPr>
        <w:jc w:val="both"/>
        <w:rPr>
          <w:rFonts w:ascii="Tahoma" w:hAnsi="Tahoma" w:cs="Tahoma"/>
          <w:b/>
          <w:sz w:val="20"/>
          <w:szCs w:val="20"/>
        </w:rPr>
      </w:pPr>
      <w:r w:rsidRPr="00EC3954">
        <w:rPr>
          <w:rFonts w:ascii="Tahoma" w:hAnsi="Tahoma" w:cs="Tahoma"/>
          <w:sz w:val="20"/>
          <w:szCs w:val="20"/>
        </w:rPr>
        <w:t>odpowiedzialność za szkody wyrządzone w związku z pełnieniem funkcji inwestora, wynikające z uchybień przy</w:t>
      </w:r>
      <w:r w:rsidRPr="00EC3954">
        <w:rPr>
          <w:rFonts w:ascii="Tahoma" w:hAnsi="Tahoma" w:cs="Tahoma"/>
          <w:b/>
          <w:sz w:val="20"/>
          <w:szCs w:val="20"/>
        </w:rPr>
        <w:t xml:space="preserve"> </w:t>
      </w:r>
      <w:r w:rsidRPr="00EC3954">
        <w:rPr>
          <w:rStyle w:val="Pogrubienie"/>
          <w:rFonts w:ascii="Tahoma" w:hAnsi="Tahoma" w:cs="Tahoma"/>
          <w:sz w:val="20"/>
          <w:szCs w:val="20"/>
          <w:shd w:val="clear" w:color="auto" w:fill="FFFFFF"/>
        </w:rPr>
        <w:t>organizowaniu procesu budowy na podstawie art. 18 Ustawy z dnia 7 lipca 1994 r. - Prawo budowlane</w:t>
      </w:r>
      <w:r w:rsidRPr="00EC3954">
        <w:rPr>
          <w:rFonts w:ascii="Tahoma" w:hAnsi="Tahoma" w:cs="Tahoma"/>
          <w:b/>
          <w:sz w:val="20"/>
          <w:szCs w:val="20"/>
        </w:rPr>
        <w:t>;</w:t>
      </w:r>
    </w:p>
    <w:p w:rsidR="00831C46" w:rsidRPr="00EC3954" w:rsidRDefault="00831C46" w:rsidP="00F024A9">
      <w:pPr>
        <w:pStyle w:val="Akapitzlist"/>
        <w:numPr>
          <w:ilvl w:val="1"/>
          <w:numId w:val="29"/>
        </w:numPr>
        <w:jc w:val="both"/>
        <w:rPr>
          <w:rFonts w:ascii="Tahoma" w:hAnsi="Tahoma" w:cs="Tahoma"/>
          <w:sz w:val="20"/>
          <w:szCs w:val="20"/>
        </w:rPr>
      </w:pPr>
      <w:r w:rsidRPr="00EC3954">
        <w:rPr>
          <w:rFonts w:ascii="Tahoma" w:hAnsi="Tahoma" w:cs="Tahoma"/>
          <w:sz w:val="20"/>
          <w:szCs w:val="20"/>
        </w:rPr>
        <w:t xml:space="preserve">odpowiedzialność za szkody (w szczególności czyste straty finansowe) wyrządzone konsumentom przy wykonywaniu zadań przez Powiatowych Rzeczników Konsumentów (lub Miejskich Rzeczników Konsumentów), o których mowa w art. 42 ust. 1 pkt. 1 i 3 oraz art. 42 ust. 2 Ustawy z dnia 16 lutego 2007 r. o ochronie konkurencji i konsumentów - </w:t>
      </w:r>
      <w:r w:rsidRPr="00EC3954">
        <w:rPr>
          <w:rFonts w:ascii="Tahoma" w:hAnsi="Tahoma" w:cs="Tahoma"/>
          <w:b/>
          <w:sz w:val="20"/>
          <w:szCs w:val="20"/>
        </w:rPr>
        <w:t xml:space="preserve">limit odpowiedzialności na jeden i wszystkie wypadki ubezpieczeniowe: 100 000,00 zł; </w:t>
      </w:r>
    </w:p>
    <w:p w:rsidR="00831C46" w:rsidRPr="00EC3954" w:rsidRDefault="00831C46" w:rsidP="00F024A9">
      <w:pPr>
        <w:pStyle w:val="Akapitzlist"/>
        <w:numPr>
          <w:ilvl w:val="1"/>
          <w:numId w:val="29"/>
        </w:numPr>
        <w:tabs>
          <w:tab w:val="num" w:pos="1146"/>
        </w:tabs>
        <w:suppressAutoHyphens/>
        <w:jc w:val="both"/>
        <w:rPr>
          <w:rFonts w:ascii="Tahoma" w:hAnsi="Tahoma" w:cs="Tahoma"/>
          <w:b/>
          <w:sz w:val="20"/>
          <w:szCs w:val="20"/>
        </w:rPr>
      </w:pPr>
      <w:r w:rsidRPr="00EC3954">
        <w:rPr>
          <w:rFonts w:ascii="Tahoma" w:hAnsi="Tahoma" w:cs="Tahoma"/>
          <w:sz w:val="20"/>
          <w:szCs w:val="20"/>
        </w:rPr>
        <w:t>odpowiedzialność za szkody wyrządzone w związku z prowadzeniem usług hotelowych (OC hotelarza), w tym szkody wynikające z zatruć pokarmowych. Ochrona obejmuje również sprzęt elektroniczny (w tym telefony komórkowe, laptopy, tablety itp.), biżuterię, gotówkę, dokumenty, klucze i inne przedmioty użytku prywatnego i osobistego;</w:t>
      </w:r>
    </w:p>
    <w:p w:rsidR="00831C46" w:rsidRPr="00EC3954" w:rsidRDefault="00831C46" w:rsidP="00831C46">
      <w:pPr>
        <w:pStyle w:val="Akapitzlist"/>
        <w:suppressAutoHyphens/>
        <w:jc w:val="both"/>
        <w:rPr>
          <w:rFonts w:ascii="Tahoma" w:hAnsi="Tahoma" w:cs="Tahoma"/>
          <w:sz w:val="20"/>
          <w:szCs w:val="20"/>
        </w:rPr>
      </w:pPr>
      <w:r w:rsidRPr="00EC3954">
        <w:rPr>
          <w:rFonts w:ascii="Tahoma" w:hAnsi="Tahoma" w:cs="Tahoma"/>
          <w:b/>
          <w:sz w:val="20"/>
          <w:szCs w:val="20"/>
        </w:rPr>
        <w:t>limit odpowiedzialności na jeden i wszystkie wypadki ubezpieczeniowe: 500 000,00 zł</w:t>
      </w:r>
    </w:p>
    <w:p w:rsidR="00831C46" w:rsidRPr="00625C07" w:rsidRDefault="00831C46" w:rsidP="00F024A9">
      <w:pPr>
        <w:pStyle w:val="Akapitzlist"/>
        <w:numPr>
          <w:ilvl w:val="1"/>
          <w:numId w:val="29"/>
        </w:numPr>
        <w:jc w:val="both"/>
        <w:rPr>
          <w:rFonts w:ascii="Tahoma" w:hAnsi="Tahoma" w:cs="Tahoma"/>
          <w:b/>
          <w:sz w:val="20"/>
          <w:szCs w:val="20"/>
        </w:rPr>
      </w:pPr>
      <w:r w:rsidRPr="00625C07">
        <w:rPr>
          <w:rFonts w:ascii="Tahoma" w:hAnsi="Tahoma"/>
          <w:sz w:val="20"/>
          <w:szCs w:val="20"/>
        </w:rPr>
        <w:t>odpowiedzialność za szkody w podziemnych oraz naziemnych instalacjach i/lub urządzeniach powstałe w związku z prowadzeniem prac na i podziemnych, usług remontowych i konserwatorskich i innych podobnych czynności;</w:t>
      </w:r>
    </w:p>
    <w:p w:rsidR="00831C46" w:rsidRPr="00625C07" w:rsidRDefault="00831C46" w:rsidP="00F024A9">
      <w:pPr>
        <w:pStyle w:val="Akapitzlist"/>
        <w:numPr>
          <w:ilvl w:val="1"/>
          <w:numId w:val="29"/>
        </w:numPr>
        <w:jc w:val="both"/>
        <w:rPr>
          <w:rFonts w:ascii="Tahoma" w:hAnsi="Tahoma" w:cs="Tahoma"/>
          <w:b/>
          <w:sz w:val="20"/>
          <w:szCs w:val="20"/>
        </w:rPr>
      </w:pPr>
      <w:r w:rsidRPr="00625C07">
        <w:rPr>
          <w:rFonts w:ascii="Tahoma" w:hAnsi="Tahoma"/>
          <w:sz w:val="20"/>
          <w:szCs w:val="20"/>
        </w:rPr>
        <w:t>odpowiedzialność za szkody  powstałe wskutek wykorzystywania młotów pneumatycznych, hydraulicznych, kafarów lub walców itp.</w:t>
      </w:r>
    </w:p>
    <w:p w:rsidR="00831C46" w:rsidRPr="00EC3954" w:rsidRDefault="00831C46" w:rsidP="00F024A9">
      <w:pPr>
        <w:pStyle w:val="Akapitzlist"/>
        <w:numPr>
          <w:ilvl w:val="1"/>
          <w:numId w:val="29"/>
        </w:numPr>
        <w:jc w:val="both"/>
        <w:rPr>
          <w:rFonts w:ascii="Tahoma" w:hAnsi="Tahoma" w:cs="Tahoma"/>
          <w:b/>
          <w:sz w:val="20"/>
          <w:szCs w:val="20"/>
        </w:rPr>
      </w:pPr>
      <w:r w:rsidRPr="00EC3954">
        <w:rPr>
          <w:rFonts w:ascii="Tahoma" w:hAnsi="Tahoma" w:cs="Tahoma"/>
          <w:sz w:val="20"/>
          <w:szCs w:val="20"/>
        </w:rPr>
        <w:t>odpowiedzialność cywilną za szkody powstałe w związku z katastrofą budowlaną, w tym związane z mieniem przeznaczonym do rozbiórki;</w:t>
      </w:r>
    </w:p>
    <w:p w:rsidR="00831C46" w:rsidRPr="00EC3954" w:rsidRDefault="00831C46" w:rsidP="00F024A9">
      <w:pPr>
        <w:pStyle w:val="Akapitzlist"/>
        <w:numPr>
          <w:ilvl w:val="1"/>
          <w:numId w:val="29"/>
        </w:numPr>
        <w:jc w:val="both"/>
        <w:rPr>
          <w:rFonts w:ascii="Tahoma" w:hAnsi="Tahoma" w:cs="Tahoma"/>
          <w:sz w:val="20"/>
          <w:szCs w:val="20"/>
        </w:rPr>
      </w:pPr>
      <w:r w:rsidRPr="00EC3954">
        <w:rPr>
          <w:rFonts w:ascii="Tahoma" w:hAnsi="Tahoma" w:cs="Tahoma"/>
          <w:sz w:val="20"/>
          <w:szCs w:val="20"/>
        </w:rPr>
        <w:t xml:space="preserve">odpowiedzialność za szkody powstałe w związku z posiadaniem lub użytkowaniem bezzałogowych statków powietrznych (dronów) o masie startowej do 5 kg, które nie podlegają pod ubezpieczenie obowiązkowe OC operatora dronów - </w:t>
      </w:r>
      <w:r w:rsidRPr="00EC3954">
        <w:rPr>
          <w:rFonts w:ascii="Tahoma" w:hAnsi="Tahoma" w:cs="Tahoma"/>
          <w:b/>
          <w:sz w:val="20"/>
          <w:szCs w:val="20"/>
        </w:rPr>
        <w:t>limit odpowiedzialności na jeden i wszystkie wypadki ubezpieczeniowe: 100 000,00 zł;</w:t>
      </w:r>
    </w:p>
    <w:p w:rsidR="00831C46" w:rsidRPr="00EC3954" w:rsidRDefault="00831C46" w:rsidP="00F024A9">
      <w:pPr>
        <w:pStyle w:val="Akapitzlist"/>
        <w:numPr>
          <w:ilvl w:val="1"/>
          <w:numId w:val="29"/>
        </w:numPr>
        <w:jc w:val="both"/>
        <w:rPr>
          <w:rFonts w:ascii="Tahoma" w:hAnsi="Tahoma" w:cs="Tahoma"/>
          <w:sz w:val="20"/>
          <w:szCs w:val="20"/>
        </w:rPr>
      </w:pPr>
      <w:r w:rsidRPr="00EC3954">
        <w:rPr>
          <w:rFonts w:ascii="Tahoma" w:hAnsi="Tahoma" w:cs="Tahoma"/>
          <w:sz w:val="20"/>
          <w:szCs w:val="20"/>
        </w:rPr>
        <w:t xml:space="preserve">odpowiedzialność za szkody powstałe w związku z posiadaniem lub użytkowaniem sprzętu pływającego </w:t>
      </w:r>
      <w:r w:rsidRPr="00EC3954">
        <w:rPr>
          <w:rFonts w:ascii="Tahoma" w:hAnsi="Tahoma" w:cs="Tahoma"/>
          <w:sz w:val="20"/>
          <w:szCs w:val="20"/>
        </w:rPr>
        <w:br/>
        <w:t xml:space="preserve">z zastrzeżeniem że ochrona obowiązuje wyłącznie w odniesieniu do sprzętu pływającego napędzanego siłą ludzkich mięśni - </w:t>
      </w:r>
      <w:r w:rsidRPr="00EC3954">
        <w:rPr>
          <w:rFonts w:ascii="Tahoma" w:hAnsi="Tahoma" w:cs="Tahoma"/>
          <w:b/>
          <w:sz w:val="20"/>
          <w:szCs w:val="20"/>
        </w:rPr>
        <w:t>limit odpowiedzialności na jeden i wszystkie wypadki ubezpieczeniowe: 200 000,00 zł;</w:t>
      </w:r>
    </w:p>
    <w:p w:rsidR="00831C46" w:rsidRPr="00A65B77" w:rsidRDefault="00831C46" w:rsidP="00F024A9">
      <w:pPr>
        <w:pStyle w:val="Akapitzlist"/>
        <w:numPr>
          <w:ilvl w:val="1"/>
          <w:numId w:val="29"/>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rsidR="00831C46" w:rsidRPr="00A65B77" w:rsidRDefault="00831C46" w:rsidP="00F024A9">
      <w:pPr>
        <w:numPr>
          <w:ilvl w:val="0"/>
          <w:numId w:val="7"/>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rsidR="00831C46" w:rsidRPr="00A65B77" w:rsidRDefault="00831C46" w:rsidP="00F024A9">
      <w:pPr>
        <w:numPr>
          <w:ilvl w:val="0"/>
          <w:numId w:val="7"/>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rsidR="00831C46" w:rsidRPr="00A65B77" w:rsidRDefault="00831C46" w:rsidP="00F024A9">
      <w:pPr>
        <w:numPr>
          <w:ilvl w:val="0"/>
          <w:numId w:val="7"/>
        </w:numPr>
        <w:ind w:left="1418" w:hanging="284"/>
        <w:jc w:val="both"/>
        <w:rPr>
          <w:rFonts w:ascii="Tahoma" w:hAnsi="Tahoma" w:cs="Tahoma"/>
        </w:rPr>
      </w:pPr>
      <w:r w:rsidRPr="00A65B77">
        <w:rPr>
          <w:rFonts w:ascii="Tahoma" w:hAnsi="Tahoma" w:cs="Tahoma"/>
        </w:rPr>
        <w:t>powstałych w wyniku niewypłacalności,</w:t>
      </w:r>
    </w:p>
    <w:p w:rsidR="00831C46" w:rsidRPr="00A65B77" w:rsidRDefault="00831C46" w:rsidP="00F024A9">
      <w:pPr>
        <w:numPr>
          <w:ilvl w:val="0"/>
          <w:numId w:val="7"/>
        </w:numPr>
        <w:ind w:left="1418" w:hanging="284"/>
        <w:jc w:val="both"/>
        <w:rPr>
          <w:rFonts w:ascii="Tahoma" w:hAnsi="Tahoma" w:cs="Tahoma"/>
        </w:rPr>
      </w:pPr>
      <w:r w:rsidRPr="00A65B77">
        <w:rPr>
          <w:rFonts w:ascii="Tahoma" w:hAnsi="Tahoma" w:cs="Tahoma"/>
        </w:rPr>
        <w:t>wyrządzonych wskutek ujawnienia wiadomości poufnej,</w:t>
      </w:r>
    </w:p>
    <w:p w:rsidR="00831C46" w:rsidRPr="00A65B77" w:rsidRDefault="00831C46" w:rsidP="00F024A9">
      <w:pPr>
        <w:numPr>
          <w:ilvl w:val="0"/>
          <w:numId w:val="7"/>
        </w:numPr>
        <w:ind w:left="1418" w:hanging="284"/>
        <w:jc w:val="both"/>
        <w:rPr>
          <w:rFonts w:ascii="Tahoma" w:hAnsi="Tahoma" w:cs="Tahoma"/>
        </w:rPr>
      </w:pPr>
      <w:r w:rsidRPr="00A65B77">
        <w:rPr>
          <w:rFonts w:ascii="Tahoma" w:hAnsi="Tahoma" w:cs="Tahoma"/>
        </w:rPr>
        <w:lastRenderedPageBreak/>
        <w:t>wynikłych z decyzji podjętych przez Ubezpieczonego lub działającego w jego imieniu funkcjonariusza publicznego w zakresie sprawowanej przez niego funkcji, za które uzyskał korzyść osobistą lub dążył do jej uzyskania.</w:t>
      </w:r>
    </w:p>
    <w:p w:rsidR="00831C46" w:rsidRPr="00EC3954" w:rsidRDefault="00831C46" w:rsidP="00831C46">
      <w:pPr>
        <w:ind w:left="720" w:firstLine="414"/>
        <w:jc w:val="both"/>
        <w:rPr>
          <w:rFonts w:ascii="Tahoma" w:hAnsi="Tahoma" w:cs="Tahoma"/>
          <w:b/>
        </w:rPr>
      </w:pPr>
      <w:r w:rsidRPr="00EC3954">
        <w:rPr>
          <w:rFonts w:ascii="Tahoma" w:hAnsi="Tahoma" w:cs="Tahoma"/>
          <w:b/>
        </w:rPr>
        <w:t>limit odpowiedzialności na jeden i wszystkie wypadki ubezpieczeniowe:</w:t>
      </w:r>
      <w:r w:rsidRPr="00EC3954">
        <w:rPr>
          <w:rFonts w:ascii="Tahoma" w:hAnsi="Tahoma" w:cs="Tahoma"/>
          <w:b/>
        </w:rPr>
        <w:tab/>
        <w:t xml:space="preserve">500 000,00 zł </w:t>
      </w:r>
    </w:p>
    <w:p w:rsidR="00831C46" w:rsidRPr="00A65B77" w:rsidRDefault="00831C46" w:rsidP="00831C46">
      <w:pPr>
        <w:ind w:left="491"/>
        <w:rPr>
          <w:rFonts w:ascii="Tahoma" w:hAnsi="Tahoma" w:cs="Tahoma"/>
          <w:b/>
          <w:color w:val="FF0000"/>
        </w:rPr>
      </w:pPr>
    </w:p>
    <w:p w:rsidR="00831C46" w:rsidRPr="00A65B77" w:rsidRDefault="00831C46" w:rsidP="00F024A9">
      <w:pPr>
        <w:pStyle w:val="Akapitzlist"/>
        <w:numPr>
          <w:ilvl w:val="1"/>
          <w:numId w:val="29"/>
        </w:numPr>
        <w:rPr>
          <w:rFonts w:ascii="Tahoma" w:hAnsi="Tahoma" w:cs="Tahoma"/>
          <w:b/>
          <w:sz w:val="20"/>
          <w:szCs w:val="20"/>
        </w:rPr>
      </w:pPr>
      <w:r w:rsidRPr="00A65B77">
        <w:rPr>
          <w:rFonts w:ascii="Tahoma" w:hAnsi="Tahoma" w:cs="Tahoma"/>
          <w:b/>
          <w:sz w:val="20"/>
          <w:szCs w:val="20"/>
        </w:rPr>
        <w:t xml:space="preserve">Ubezpieczenie odpowiedzialności cywilnej zarządcy dróg publicznych  - </w:t>
      </w:r>
      <w:r w:rsidRPr="00A65B77">
        <w:rPr>
          <w:rFonts w:ascii="Tahoma" w:hAnsi="Tahoma" w:cs="Tahoma"/>
          <w:sz w:val="20"/>
          <w:szCs w:val="20"/>
        </w:rPr>
        <w:t xml:space="preserve">odpowiedzialność cywilna </w:t>
      </w:r>
      <w:r w:rsidRPr="00EC3954">
        <w:rPr>
          <w:rFonts w:ascii="Tahoma" w:hAnsi="Tahoma" w:cs="Tahoma"/>
          <w:sz w:val="20"/>
          <w:szCs w:val="20"/>
        </w:rPr>
        <w:t xml:space="preserve">zarządcy dróg publicznych zgodnie z Ustawą o drogach publicznych oraz wynikającą z innych przepisów </w:t>
      </w:r>
      <w:r w:rsidRPr="00814A96">
        <w:rPr>
          <w:rFonts w:ascii="Tahoma" w:hAnsi="Tahoma" w:cs="Tahoma"/>
          <w:sz w:val="20"/>
          <w:szCs w:val="20"/>
        </w:rPr>
        <w:t xml:space="preserve">prawa za </w:t>
      </w:r>
      <w:r w:rsidRPr="00814A96">
        <w:rPr>
          <w:rFonts w:ascii="Tahoma" w:hAnsi="Tahoma" w:cs="Tahoma"/>
          <w:b/>
          <w:sz w:val="20"/>
          <w:szCs w:val="20"/>
        </w:rPr>
        <w:t xml:space="preserve">szkody </w:t>
      </w:r>
      <w:r w:rsidRPr="00814A96">
        <w:rPr>
          <w:rFonts w:ascii="Tahoma" w:hAnsi="Tahoma" w:cs="Tahoma"/>
          <w:sz w:val="20"/>
          <w:szCs w:val="20"/>
        </w:rPr>
        <w:t xml:space="preserve">wyrządzone w związku z administrowaniem i  utrzymaniem sieci dróg, ulic i chodników, przepustów drogowych i mostów </w:t>
      </w:r>
      <w:r w:rsidRPr="00814A96">
        <w:rPr>
          <w:rFonts w:ascii="Tahoma" w:hAnsi="Tahoma" w:cs="Tahoma"/>
          <w:b/>
          <w:sz w:val="20"/>
          <w:szCs w:val="20"/>
        </w:rPr>
        <w:t>(łączna długość dróg Ubezpieczającego –705 550 km),</w:t>
      </w:r>
      <w:r w:rsidRPr="00814A96">
        <w:rPr>
          <w:rFonts w:ascii="Tahoma" w:hAnsi="Tahoma" w:cs="Tahoma"/>
          <w:sz w:val="20"/>
          <w:szCs w:val="20"/>
        </w:rPr>
        <w:t xml:space="preserve"> w tym w szczególności</w:t>
      </w:r>
      <w:r w:rsidRPr="00A65B77">
        <w:rPr>
          <w:rFonts w:ascii="Tahoma" w:hAnsi="Tahoma" w:cs="Tahoma"/>
          <w:sz w:val="20"/>
          <w:szCs w:val="20"/>
        </w:rPr>
        <w:t>:</w:t>
      </w:r>
    </w:p>
    <w:p w:rsidR="00831C46" w:rsidRPr="00A65B77" w:rsidRDefault="00831C46" w:rsidP="00831C46">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rsidR="00831C46" w:rsidRPr="00A65B77" w:rsidRDefault="00831C46" w:rsidP="00831C46">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rsidR="00831C46" w:rsidRPr="00A65B77" w:rsidRDefault="00831C46" w:rsidP="00831C46">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przeszkód na jezdni (przedmioty, materiały porzucone lub naniesione na jezdnię, także rozlane ciecze itp.),</w:t>
      </w:r>
    </w:p>
    <w:p w:rsidR="00831C46" w:rsidRPr="00A65B77" w:rsidRDefault="00831C46" w:rsidP="00831C46">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rsidR="00831C46" w:rsidRPr="00A65B77" w:rsidRDefault="00831C46" w:rsidP="00831C46">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rsidR="00831C46" w:rsidRPr="00A65B77" w:rsidRDefault="00831C46" w:rsidP="00831C46">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powstałe w związku z nienormatywną skrajnią poziomą i pionową drogi spowodowaną zadrzewieniem, mostami i zabudową itp.,</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xml:space="preserve">- odpowiedzialność za szkody z powodu prowadzenia prac bieżącego utrzymania dróg , ulic i chodników prowadzonych przez zarządcę drogi, </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xml:space="preserve">- odpowiedzialność za szkody polegające na uszkodzeniu lub zniszczeniu upraw, </w:t>
      </w:r>
      <w:proofErr w:type="spellStart"/>
      <w:r w:rsidRPr="00A65B77">
        <w:rPr>
          <w:rFonts w:ascii="Tahoma" w:hAnsi="Tahoma" w:cs="Tahoma"/>
          <w:bCs/>
        </w:rPr>
        <w:t>nasadzeń</w:t>
      </w:r>
      <w:proofErr w:type="spellEnd"/>
      <w:r w:rsidRPr="00A65B77">
        <w:rPr>
          <w:rFonts w:ascii="Tahoma" w:hAnsi="Tahoma" w:cs="Tahoma"/>
          <w:bCs/>
        </w:rPr>
        <w:t xml:space="preserve"> i urządzeń przyległych do pasa drogowego w związku z zimowym utrzymaniem dróg,</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rsidR="00831C46" w:rsidRPr="00A65B77" w:rsidRDefault="00831C46" w:rsidP="00831C46">
      <w:pPr>
        <w:tabs>
          <w:tab w:val="left" w:pos="851"/>
        </w:tabs>
        <w:ind w:left="851"/>
        <w:jc w:val="both"/>
        <w:rPr>
          <w:rFonts w:ascii="Tahoma" w:hAnsi="Tahoma" w:cs="Tahoma"/>
          <w:bCs/>
        </w:rPr>
      </w:pPr>
      <w:r w:rsidRPr="00A65B77">
        <w:rPr>
          <w:rFonts w:ascii="Tahoma" w:hAnsi="Tahoma" w:cs="Tahoma"/>
          <w:bCs/>
        </w:rPr>
        <w:t xml:space="preserve">- odpowiedzialność za szkody spowodowane złym stanem technicznym sprzętu i urządzeń, wykorzystywanych przez Ubezpieczającego/Ubezpieczonego lub, za którego konserwacje i przegląd ponosi odpowiedzialność Ubezpieczający/Ubezpieczony albo wynikające z </w:t>
      </w:r>
      <w:r w:rsidRPr="00A65B77">
        <w:rPr>
          <w:rFonts w:ascii="Tahoma" w:hAnsi="Tahoma" w:cs="Tahoma"/>
          <w:bCs/>
        </w:rPr>
        <w:lastRenderedPageBreak/>
        <w:t>wykorzystania sprzętu i urządzeń o parametrach niewłaściwych ze względu na wymogi techniczne lub technologiczne.</w:t>
      </w:r>
    </w:p>
    <w:p w:rsidR="00831C46" w:rsidRPr="00A65B77" w:rsidRDefault="00831C46" w:rsidP="00831C46">
      <w:pPr>
        <w:tabs>
          <w:tab w:val="left" w:pos="851"/>
        </w:tabs>
        <w:ind w:left="709"/>
        <w:jc w:val="both"/>
        <w:rPr>
          <w:rFonts w:ascii="Tahoma" w:hAnsi="Tahoma" w:cs="Tahoma"/>
          <w:bCs/>
        </w:rPr>
      </w:pPr>
      <w:r w:rsidRPr="00A65B77">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w ogólnych warunkach ubezpieczenia zostają wydłużone odpowiednio do 72 godzin i 7 dni.</w:t>
      </w:r>
    </w:p>
    <w:p w:rsidR="00831C46" w:rsidRPr="00A65B77" w:rsidRDefault="00831C46" w:rsidP="00831C46">
      <w:pPr>
        <w:ind w:left="709"/>
        <w:jc w:val="both"/>
        <w:rPr>
          <w:rFonts w:ascii="Tahoma" w:hAnsi="Tahoma" w:cs="Tahoma"/>
        </w:rPr>
      </w:pPr>
      <w:r w:rsidRPr="00A65B77">
        <w:rPr>
          <w:rFonts w:ascii="Tahoma" w:hAnsi="Tahoma" w:cs="Tahoma"/>
        </w:rPr>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rsidR="00831C46" w:rsidRPr="00EC3954" w:rsidRDefault="00831C46" w:rsidP="00831C46">
      <w:pPr>
        <w:ind w:left="1134" w:hanging="425"/>
        <w:jc w:val="both"/>
        <w:rPr>
          <w:rFonts w:ascii="Tahoma" w:hAnsi="Tahoma" w:cs="Tahoma"/>
          <w:b/>
        </w:rPr>
      </w:pPr>
      <w:r w:rsidRPr="00A65B77">
        <w:rPr>
          <w:rFonts w:ascii="Tahoma" w:hAnsi="Tahoma" w:cs="Tahoma"/>
          <w:b/>
        </w:rPr>
        <w:t>Suma gwarancyjna na jeden i wszystkie wypadki ubezpieczeniowe</w:t>
      </w:r>
      <w:r w:rsidRPr="00EC3954">
        <w:rPr>
          <w:rFonts w:ascii="Tahoma" w:hAnsi="Tahoma" w:cs="Tahoma"/>
          <w:b/>
        </w:rPr>
        <w:t xml:space="preserve">: 1 000 000,00 zł </w:t>
      </w:r>
    </w:p>
    <w:p w:rsidR="00831C46" w:rsidRPr="00A65B77" w:rsidRDefault="00831C46" w:rsidP="00831C46">
      <w:pPr>
        <w:ind w:left="360" w:firstLine="348"/>
        <w:jc w:val="both"/>
        <w:rPr>
          <w:rFonts w:ascii="Tahoma" w:hAnsi="Tahoma" w:cs="Tahoma"/>
          <w:b/>
          <w:highlight w:val="yellow"/>
        </w:rPr>
      </w:pPr>
    </w:p>
    <w:p w:rsidR="00831C46" w:rsidRPr="00A65B77" w:rsidRDefault="00831C46" w:rsidP="00831C46">
      <w:pPr>
        <w:tabs>
          <w:tab w:val="left" w:pos="993"/>
        </w:tabs>
        <w:ind w:left="993" w:hanging="993"/>
        <w:jc w:val="both"/>
        <w:rPr>
          <w:rFonts w:ascii="Tahoma" w:hAnsi="Tahoma" w:cs="Tahoma"/>
        </w:rPr>
      </w:pPr>
      <w:r w:rsidRPr="00A65B77">
        <w:rPr>
          <w:rFonts w:ascii="Tahoma" w:hAnsi="Tahoma" w:cs="Tahoma"/>
          <w:b/>
          <w:color w:val="000000"/>
        </w:rPr>
        <w:t>UWAGA:</w:t>
      </w:r>
      <w:r w:rsidRPr="00A65B77">
        <w:rPr>
          <w:rFonts w:ascii="Tahoma" w:hAnsi="Tahoma" w:cs="Tahoma"/>
          <w:b/>
          <w:color w:val="000000"/>
        </w:rPr>
        <w:tab/>
      </w:r>
      <w:r w:rsidRPr="00A65B77">
        <w:rPr>
          <w:rFonts w:ascii="Tahoma" w:hAnsi="Tahoma" w:cs="Tahoma"/>
          <w:color w:val="000000"/>
        </w:rPr>
        <w:t xml:space="preserve">Drogi </w:t>
      </w:r>
      <w:r w:rsidRPr="00EC3954">
        <w:rPr>
          <w:rFonts w:ascii="Tahoma" w:hAnsi="Tahoma" w:cs="Tahoma"/>
        </w:rPr>
        <w:t>zakwalifikowane do kategorii dróg powiatowych  lub drogi innych kategorii przejęte w zarządzanie przez zarządcę drogi na podstawie porozumień w okresie ubezpieczenia zostaną automatycznie objęte ochroną ubezpieczeniową.</w:t>
      </w:r>
    </w:p>
    <w:p w:rsidR="00831C46" w:rsidRDefault="00831C46" w:rsidP="00831C46">
      <w:pPr>
        <w:jc w:val="both"/>
        <w:rPr>
          <w:rFonts w:ascii="Tahoma" w:hAnsi="Tahoma" w:cs="Tahoma"/>
        </w:rPr>
      </w:pPr>
    </w:p>
    <w:p w:rsidR="00831C46" w:rsidRPr="007527BA" w:rsidRDefault="00831C46" w:rsidP="00831C46">
      <w:pPr>
        <w:ind w:left="1134" w:hanging="425"/>
        <w:jc w:val="both"/>
        <w:rPr>
          <w:rFonts w:ascii="Tahoma" w:hAnsi="Tahoma" w:cs="Tahoma"/>
        </w:rPr>
      </w:pPr>
    </w:p>
    <w:p w:rsidR="00831C46" w:rsidRPr="00621ED7" w:rsidRDefault="00831C46" w:rsidP="00831C46">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rsidR="00831C46" w:rsidRPr="00621ED7" w:rsidRDefault="00831C46" w:rsidP="00831C46">
      <w:pPr>
        <w:ind w:left="1134" w:hanging="1134"/>
        <w:jc w:val="both"/>
        <w:rPr>
          <w:rFonts w:ascii="Tahoma" w:hAnsi="Tahoma" w:cs="Tahoma"/>
          <w:b/>
        </w:rPr>
      </w:pPr>
    </w:p>
    <w:p w:rsidR="00831C46" w:rsidRPr="00F576F1" w:rsidRDefault="00831C46" w:rsidP="00831C46">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rsidR="00831C46" w:rsidRPr="000C60D0" w:rsidRDefault="00831C46" w:rsidP="00831C46">
      <w:pPr>
        <w:tabs>
          <w:tab w:val="left" w:pos="1134"/>
        </w:tabs>
        <w:ind w:left="1134" w:hanging="1134"/>
        <w:jc w:val="both"/>
        <w:rPr>
          <w:rFonts w:ascii="Tahoma" w:hAnsi="Tahoma" w:cs="Tahoma"/>
          <w:b/>
        </w:rPr>
      </w:pPr>
    </w:p>
    <w:p w:rsidR="00831C46" w:rsidRPr="00621ED7" w:rsidRDefault="00831C46" w:rsidP="00831C46">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rsidR="00831C46" w:rsidRPr="00621ED7" w:rsidRDefault="00831C46" w:rsidP="00831C46">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rsidR="00831C46" w:rsidRPr="00691B7A" w:rsidRDefault="00831C46" w:rsidP="00831C46">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rsidR="00831C46" w:rsidRPr="00691B7A" w:rsidRDefault="00831C46" w:rsidP="00831C46">
      <w:pPr>
        <w:tabs>
          <w:tab w:val="num" w:pos="1440"/>
        </w:tabs>
        <w:ind w:left="426" w:hanging="426"/>
        <w:jc w:val="both"/>
        <w:rPr>
          <w:rFonts w:ascii="Tahoma" w:hAnsi="Tahoma" w:cs="Tahoma"/>
        </w:rPr>
      </w:pPr>
    </w:p>
    <w:p w:rsidR="00831C46" w:rsidRPr="00621ED7" w:rsidRDefault="00831C46" w:rsidP="00831C46">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rsidR="00831C46" w:rsidRPr="000C60D0" w:rsidRDefault="00831C46" w:rsidP="00831C46">
      <w:pPr>
        <w:tabs>
          <w:tab w:val="num" w:pos="4680"/>
        </w:tabs>
        <w:jc w:val="both"/>
        <w:rPr>
          <w:rFonts w:ascii="Tahoma" w:hAnsi="Tahoma" w:cs="Tahoma"/>
        </w:rPr>
      </w:pPr>
    </w:p>
    <w:p w:rsidR="00831C46" w:rsidRPr="000C60D0" w:rsidRDefault="00831C46" w:rsidP="00831C46">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rsidR="00831C46" w:rsidRPr="009D436F" w:rsidRDefault="00831C46" w:rsidP="00831C46">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limit odpowiedzialności </w:t>
      </w:r>
      <w:r w:rsidRPr="009D436F">
        <w:rPr>
          <w:rFonts w:ascii="Tahoma" w:hAnsi="Tahoma" w:cs="Tahoma"/>
        </w:rPr>
        <w:t>wynosi 200 000 zł na jedno i wszystkie zdarzenia w rocznym okresie ubezpieczenia;</w:t>
      </w:r>
    </w:p>
    <w:p w:rsidR="00831C46" w:rsidRPr="00464461" w:rsidRDefault="00831C46" w:rsidP="00831C46">
      <w:pPr>
        <w:tabs>
          <w:tab w:val="num" w:pos="4680"/>
        </w:tabs>
        <w:jc w:val="both"/>
        <w:rPr>
          <w:rFonts w:ascii="Tahoma" w:hAnsi="Tahoma" w:cs="Tahoma"/>
        </w:rPr>
      </w:pPr>
      <w:r w:rsidRPr="009D436F">
        <w:rPr>
          <w:rFonts w:ascii="Tahoma" w:hAnsi="Tahoma" w:cs="Tahoma"/>
        </w:rPr>
        <w:t xml:space="preserve">- wydostanie się wody i innych cieczy </w:t>
      </w:r>
      <w:r w:rsidRPr="000C60D0">
        <w:rPr>
          <w:rFonts w:ascii="Tahoma" w:hAnsi="Tahoma" w:cs="Tahoma"/>
        </w:rPr>
        <w:t>z instalacji wodociągowo</w:t>
      </w:r>
      <w:r w:rsidRPr="00464461">
        <w:rPr>
          <w:rFonts w:ascii="Tahoma" w:hAnsi="Tahoma" w:cs="Tahoma"/>
        </w:rPr>
        <w:t xml:space="preserve">-kanalizacyjnych lub innych instalacji i urządzeń technologicznych, powódź, zalanie (w tym zalanie w wyniku rozszczelnienia się poszycia dachu w wyniku zamarzania wody), opady deszczu i inne opady atmosferyczne, </w:t>
      </w:r>
    </w:p>
    <w:p w:rsidR="00831C46" w:rsidRPr="00464461" w:rsidRDefault="00831C46" w:rsidP="00831C46">
      <w:pPr>
        <w:tabs>
          <w:tab w:val="num" w:pos="4680"/>
        </w:tabs>
        <w:jc w:val="both"/>
        <w:rPr>
          <w:rFonts w:ascii="Tahoma" w:hAnsi="Tahoma" w:cs="Tahoma"/>
        </w:rPr>
      </w:pPr>
      <w:r w:rsidRPr="00464461">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rsidR="00831C46" w:rsidRPr="00464461" w:rsidRDefault="00831C46" w:rsidP="00831C46">
      <w:pPr>
        <w:tabs>
          <w:tab w:val="num" w:pos="4680"/>
        </w:tabs>
        <w:jc w:val="both"/>
        <w:rPr>
          <w:rFonts w:ascii="Tahoma" w:hAnsi="Tahoma" w:cs="Tahoma"/>
        </w:rPr>
      </w:pPr>
      <w:r w:rsidRPr="00464461">
        <w:rPr>
          <w:rFonts w:ascii="Tahoma" w:hAnsi="Tahoma" w:cs="Tahoma"/>
        </w:rPr>
        <w:t xml:space="preserve">- działanie wiatru, grad, uderzenie pojazdu w ubezpieczone mienie (w tym pojazdu należącego do Ubezpieczonego lub znajdującego się pod jego kontrolą), huk ponaddźwiękowy, </w:t>
      </w:r>
    </w:p>
    <w:p w:rsidR="00831C46" w:rsidRPr="000C60D0" w:rsidRDefault="00831C46" w:rsidP="00831C46">
      <w:pPr>
        <w:tabs>
          <w:tab w:val="num" w:pos="4680"/>
        </w:tabs>
        <w:jc w:val="both"/>
        <w:rPr>
          <w:rFonts w:ascii="Tahoma" w:hAnsi="Tahoma" w:cs="Tahoma"/>
        </w:rPr>
      </w:pPr>
      <w:r w:rsidRPr="00464461">
        <w:rPr>
          <w:rFonts w:ascii="Tahoma" w:hAnsi="Tahoma" w:cs="Tahoma"/>
        </w:rPr>
        <w:t xml:space="preserve">- </w:t>
      </w:r>
      <w:r w:rsidRPr="000C60D0">
        <w:rPr>
          <w:rFonts w:ascii="Tahoma" w:hAnsi="Tahoma" w:cs="Tahoma"/>
        </w:rPr>
        <w:t xml:space="preserve">przewrócenie się rosnących w pobliżu drzew lub budynków, budowli, urządzeń technicznych lub innych elementów, </w:t>
      </w:r>
    </w:p>
    <w:p w:rsidR="00831C46" w:rsidRPr="009D436F" w:rsidRDefault="00831C46" w:rsidP="00831C46">
      <w:pPr>
        <w:tabs>
          <w:tab w:val="num" w:pos="4680"/>
        </w:tabs>
        <w:jc w:val="both"/>
        <w:rPr>
          <w:rFonts w:ascii="Tahoma" w:hAnsi="Tahoma" w:cs="Tahoma"/>
        </w:rPr>
      </w:pPr>
      <w:r w:rsidRPr="000C60D0">
        <w:rPr>
          <w:rFonts w:ascii="Tahoma" w:hAnsi="Tahoma" w:cs="Tahoma"/>
        </w:rPr>
        <w:t xml:space="preserve">- umyślnie i nieumyślne zniszczenie lub uszkodzenie mienia (dewastacja) </w:t>
      </w:r>
      <w:r w:rsidRPr="009D436F">
        <w:rPr>
          <w:rFonts w:ascii="Tahoma" w:hAnsi="Tahoma" w:cs="Tahoma"/>
        </w:rPr>
        <w:t xml:space="preserve">spowodowane przez osoby trzecie, pracowników ubezpieczonego oraz przez zwierzęta, uszkodzenia estetyczne takie jak pomalowanie i porysowanie, w tym „graffiti”, przy czym: </w:t>
      </w:r>
    </w:p>
    <w:p w:rsidR="00831C46" w:rsidRPr="009D436F" w:rsidRDefault="00831C46" w:rsidP="00F024A9">
      <w:pPr>
        <w:pStyle w:val="Akapitzlist"/>
        <w:numPr>
          <w:ilvl w:val="0"/>
          <w:numId w:val="21"/>
        </w:numPr>
        <w:tabs>
          <w:tab w:val="num" w:pos="4680"/>
        </w:tabs>
        <w:ind w:left="426" w:hanging="284"/>
        <w:jc w:val="both"/>
        <w:rPr>
          <w:rFonts w:ascii="Tahoma" w:hAnsi="Tahoma" w:cs="Tahoma"/>
          <w:sz w:val="20"/>
          <w:szCs w:val="20"/>
        </w:rPr>
      </w:pPr>
      <w:r w:rsidRPr="009D436F">
        <w:rPr>
          <w:rFonts w:ascii="Tahoma" w:hAnsi="Tahoma" w:cs="Tahoma"/>
          <w:sz w:val="20"/>
          <w:szCs w:val="20"/>
        </w:rPr>
        <w:lastRenderedPageBreak/>
        <w:t>limit odpowiedzialności na ryzyko dewastacji wynosi 80 000 zł na jedno i wszystkie zdarzenia w okresie ubezpieczenia,</w:t>
      </w:r>
    </w:p>
    <w:p w:rsidR="00831C46" w:rsidRPr="009D436F" w:rsidRDefault="00831C46" w:rsidP="00F024A9">
      <w:pPr>
        <w:pStyle w:val="Akapitzlist"/>
        <w:numPr>
          <w:ilvl w:val="0"/>
          <w:numId w:val="21"/>
        </w:numPr>
        <w:tabs>
          <w:tab w:val="num" w:pos="4680"/>
        </w:tabs>
        <w:ind w:left="426" w:hanging="284"/>
        <w:jc w:val="both"/>
        <w:rPr>
          <w:rFonts w:ascii="Tahoma" w:hAnsi="Tahoma" w:cs="Tahoma"/>
          <w:sz w:val="20"/>
          <w:szCs w:val="20"/>
        </w:rPr>
      </w:pPr>
      <w:r w:rsidRPr="009D436F">
        <w:rPr>
          <w:rFonts w:ascii="Tahoma" w:hAnsi="Tahoma" w:cs="Tahoma"/>
          <w:sz w:val="20"/>
          <w:szCs w:val="20"/>
        </w:rPr>
        <w:t>limit odpowiedzialności na ryzyko na ryzyko pomalowania i porysowania, w tym „graffiti” wynosi 10 000 zł na jedno i wszystkie zdarzenia w okresie ubezpieczenia.</w:t>
      </w:r>
    </w:p>
    <w:p w:rsidR="00831C46" w:rsidRPr="000C60D0" w:rsidRDefault="00831C46" w:rsidP="00831C46">
      <w:pPr>
        <w:tabs>
          <w:tab w:val="num" w:pos="4680"/>
        </w:tabs>
        <w:jc w:val="both"/>
        <w:rPr>
          <w:rFonts w:ascii="Tahoma" w:hAnsi="Tahoma" w:cs="Tahoma"/>
        </w:rPr>
      </w:pPr>
      <w:r w:rsidRPr="000C60D0">
        <w:rPr>
          <w:rFonts w:ascii="Tahoma" w:hAnsi="Tahoma" w:cs="Tahoma"/>
        </w:rPr>
        <w:t>- kradzież z włamaniem i rabunek, kradzież zwykłą wg. limitów jak niżej.</w:t>
      </w:r>
    </w:p>
    <w:p w:rsidR="00831C46" w:rsidRPr="00464461" w:rsidRDefault="00831C46" w:rsidP="00831C46">
      <w:pPr>
        <w:tabs>
          <w:tab w:val="num" w:pos="4680"/>
        </w:tabs>
        <w:jc w:val="both"/>
        <w:rPr>
          <w:rFonts w:ascii="Tahoma" w:hAnsi="Tahoma" w:cs="Tahoma"/>
        </w:rPr>
      </w:pPr>
      <w:r w:rsidRPr="000C60D0">
        <w:rPr>
          <w:rFonts w:ascii="Tahoma" w:hAnsi="Tahoma" w:cs="Tahoma"/>
        </w:rPr>
        <w:t>- stłuczenie szyb i innych przedmiotów szklanych wg. limitów jak niżej.</w:t>
      </w:r>
    </w:p>
    <w:p w:rsidR="00831C46" w:rsidRPr="00464461" w:rsidRDefault="00831C46" w:rsidP="00831C46">
      <w:pPr>
        <w:tabs>
          <w:tab w:val="num" w:pos="4680"/>
        </w:tabs>
        <w:jc w:val="both"/>
        <w:rPr>
          <w:rFonts w:ascii="Tahoma" w:hAnsi="Tahoma" w:cs="Tahoma"/>
        </w:rPr>
      </w:pPr>
      <w:r w:rsidRPr="00464461">
        <w:rPr>
          <w:rFonts w:ascii="Tahoma" w:hAnsi="Tahoma" w:cs="Tahoma"/>
        </w:rPr>
        <w:t>- zanieczyszczenie lub skażenie ubezpieczonego mienia w wyniku zdarzeń losowych objętych umową ubezpieczenia.</w:t>
      </w:r>
    </w:p>
    <w:p w:rsidR="00831C46" w:rsidRPr="00464461" w:rsidRDefault="00831C46" w:rsidP="00831C46">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rsidR="00831C46" w:rsidRDefault="00831C46" w:rsidP="00831C46">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koszty uprzątnięcia pozostałości po szkodzie, w tym koszty </w:t>
      </w:r>
      <w:r w:rsidRPr="006D4887">
        <w:rPr>
          <w:rFonts w:ascii="Tahoma" w:hAnsi="Tahoma" w:cs="Tahoma"/>
        </w:rPr>
        <w:t>związane z usuwaniem skutków zanieczyszczenia lub skażenia mienia w wyniku wystąpienia zdarzeń losowych – do wysokości sumy ubezpieczenia.</w:t>
      </w:r>
    </w:p>
    <w:p w:rsidR="00831C46" w:rsidRDefault="00831C46" w:rsidP="00831C46">
      <w:pPr>
        <w:tabs>
          <w:tab w:val="num" w:pos="4680"/>
        </w:tabs>
        <w:jc w:val="both"/>
        <w:rPr>
          <w:rFonts w:ascii="Tahoma" w:hAnsi="Tahoma" w:cs="Tahoma"/>
        </w:rPr>
      </w:pPr>
      <w:r w:rsidRPr="00621ED7">
        <w:rPr>
          <w:rFonts w:ascii="Tahoma" w:hAnsi="Tahoma" w:cs="Tahoma"/>
        </w:rPr>
        <w:t>Ubezpieczyciel pokrywa powyższe koszty wynikłe z zastosowania celowych środków, chociażby owe środki okazały się bezskuteczne.</w:t>
      </w:r>
    </w:p>
    <w:p w:rsidR="00831C46" w:rsidRPr="009D436F" w:rsidRDefault="00831C46" w:rsidP="00831C46">
      <w:pPr>
        <w:pStyle w:val="Wcicienormalne"/>
        <w:ind w:left="0"/>
        <w:rPr>
          <w:rFonts w:ascii="Tahoma" w:hAnsi="Tahoma" w:cs="Tahoma"/>
          <w:lang w:eastAsia="x-none"/>
        </w:rPr>
      </w:pPr>
      <w:r w:rsidRPr="009D436F">
        <w:rPr>
          <w:rFonts w:ascii="Tahoma" w:hAnsi="Tahoma" w:cs="Tahoma"/>
          <w:lang w:eastAsia="x-none"/>
        </w:rPr>
        <w:t xml:space="preserve">Ochrona ubezpieczeniowa obejmuje również szkody </w:t>
      </w:r>
      <w:r w:rsidRPr="001F647B">
        <w:rPr>
          <w:rFonts w:ascii="Tahoma" w:hAnsi="Tahoma" w:cs="Tahoma"/>
          <w:lang w:eastAsia="x-none"/>
        </w:rPr>
        <w:t xml:space="preserve">w </w:t>
      </w:r>
      <w:r w:rsidRPr="009D436F">
        <w:rPr>
          <w:rFonts w:ascii="Tahoma" w:hAnsi="Tahoma" w:cs="Tahoma"/>
          <w:lang w:eastAsia="x-none"/>
        </w:rPr>
        <w:t>namiotach i znajdującym się w nich mieniu, o ile znajdują się w wykazie lub wartości mienia zgłoszonego do ubezpieczenia.</w:t>
      </w:r>
    </w:p>
    <w:p w:rsidR="00831C46" w:rsidRPr="00464461" w:rsidRDefault="00831C46" w:rsidP="00831C46">
      <w:pPr>
        <w:pStyle w:val="Wcicienormalne"/>
        <w:ind w:left="0"/>
        <w:rPr>
          <w:lang w:eastAsia="x-none"/>
        </w:rPr>
      </w:pPr>
      <w:r w:rsidRPr="006D4887">
        <w:rPr>
          <w:rFonts w:ascii="Tahoma" w:hAnsi="Tahoma" w:cs="Tahoma"/>
          <w:lang w:eastAsia="x-none"/>
        </w:rPr>
        <w:t>Ochrona ubezpieczeniowa obejmuje również szkody w mieniu znajdującym się na wolnym powietrzu.</w:t>
      </w:r>
    </w:p>
    <w:p w:rsidR="00831C46" w:rsidRPr="00691B7A" w:rsidRDefault="00831C46" w:rsidP="00831C46">
      <w:pPr>
        <w:tabs>
          <w:tab w:val="num" w:pos="4680"/>
        </w:tabs>
        <w:jc w:val="both"/>
        <w:rPr>
          <w:rFonts w:ascii="Tahoma" w:hAnsi="Tahoma" w:cs="Tahoma"/>
        </w:rPr>
      </w:pPr>
    </w:p>
    <w:p w:rsidR="00831C46" w:rsidRPr="00364EDB" w:rsidRDefault="00831C46" w:rsidP="00831C46">
      <w:pPr>
        <w:jc w:val="both"/>
        <w:rPr>
          <w:rFonts w:ascii="Tahoma" w:hAnsi="Tahoma" w:cs="Tahoma"/>
        </w:rPr>
      </w:pPr>
      <w:r w:rsidRPr="00364EDB">
        <w:rPr>
          <w:rFonts w:ascii="Tahoma" w:hAnsi="Tahoma" w:cs="Tahoma"/>
        </w:rPr>
        <w:t>Ubezpieczenie obejmuje także ryzyko szyb i elementów szklanych od stłuczenia z limitem odpowiedzialności 15.000,00 zł.</w:t>
      </w:r>
    </w:p>
    <w:p w:rsidR="00831C46" w:rsidRPr="00691B7A" w:rsidRDefault="00831C46" w:rsidP="00831C46">
      <w:pPr>
        <w:autoSpaceDE w:val="0"/>
        <w:autoSpaceDN w:val="0"/>
        <w:adjustRightInd w:val="0"/>
        <w:jc w:val="both"/>
        <w:rPr>
          <w:rFonts w:ascii="Tahoma" w:eastAsia="HelveticaNeuePl-Regular" w:hAnsi="Tahoma" w:cs="Tahoma"/>
        </w:rPr>
      </w:pPr>
      <w:r w:rsidRPr="00364EDB">
        <w:rPr>
          <w:rFonts w:ascii="Tahoma" w:hAnsi="Tahoma" w:cs="Tahoma"/>
        </w:rPr>
        <w:t xml:space="preserve">Przedmiot </w:t>
      </w:r>
      <w:r w:rsidRPr="00691B7A">
        <w:rPr>
          <w:rFonts w:ascii="Tahoma" w:hAnsi="Tahoma" w:cs="Tahoma"/>
        </w:rPr>
        <w:t xml:space="preserve">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rsidR="00831C46" w:rsidRPr="000C60D0" w:rsidRDefault="00831C46" w:rsidP="00831C46">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rsidR="00831C46" w:rsidRPr="00691B7A" w:rsidRDefault="00831C46" w:rsidP="00831C46">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rsidR="00831C46" w:rsidRDefault="00831C46" w:rsidP="00831C46">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rsidR="00831C46" w:rsidRDefault="00831C46" w:rsidP="00831C46">
      <w:pPr>
        <w:jc w:val="both"/>
        <w:rPr>
          <w:rFonts w:ascii="Tahoma" w:hAnsi="Tahoma" w:cs="Tahoma"/>
        </w:rPr>
      </w:pPr>
    </w:p>
    <w:p w:rsidR="00831C46" w:rsidRPr="00691B7A" w:rsidRDefault="00831C46" w:rsidP="00831C46">
      <w:pPr>
        <w:outlineLvl w:val="2"/>
        <w:rPr>
          <w:rFonts w:ascii="Tahoma" w:hAnsi="Tahoma" w:cs="Tahoma"/>
          <w:b/>
          <w:u w:val="single"/>
          <w:lang w:eastAsia="x-none"/>
        </w:rPr>
      </w:pPr>
      <w:r w:rsidRPr="00691B7A">
        <w:rPr>
          <w:rFonts w:ascii="Tahoma" w:hAnsi="Tahoma" w:cs="Tahoma"/>
          <w:b/>
          <w:u w:val="single"/>
          <w:lang w:eastAsia="x-none"/>
        </w:rPr>
        <w:t>Przedmiot ubezpieczenia:</w:t>
      </w:r>
    </w:p>
    <w:p w:rsidR="00831C46" w:rsidRPr="00691B7A" w:rsidRDefault="00831C46" w:rsidP="00831C46">
      <w:pPr>
        <w:ind w:left="426"/>
        <w:rPr>
          <w:rFonts w:ascii="Tahoma" w:hAnsi="Tahoma" w:cs="Tahoma"/>
          <w:b/>
        </w:rPr>
      </w:pPr>
      <w:r w:rsidRPr="00691B7A">
        <w:rPr>
          <w:rFonts w:ascii="Tahoma" w:hAnsi="Tahoma" w:cs="Tahoma"/>
          <w:b/>
        </w:rPr>
        <w:t>Budynki i budowle</w:t>
      </w:r>
    </w:p>
    <w:p w:rsidR="00831C46" w:rsidRPr="00691B7A" w:rsidRDefault="00831C46" w:rsidP="00831C46">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rsidR="00831C46" w:rsidRPr="00691B7A" w:rsidRDefault="00831C46" w:rsidP="00831C46">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rsidR="00831C46" w:rsidRPr="00691B7A" w:rsidRDefault="00831C46" w:rsidP="00831C46">
      <w:pPr>
        <w:ind w:left="426"/>
        <w:rPr>
          <w:rFonts w:ascii="Tahoma" w:hAnsi="Tahoma" w:cs="Tahoma"/>
        </w:rPr>
      </w:pPr>
      <w:r w:rsidRPr="00691B7A">
        <w:rPr>
          <w:rFonts w:ascii="Tahoma" w:hAnsi="Tahoma" w:cs="Tahoma"/>
        </w:rPr>
        <w:t xml:space="preserve">Wykaz budynków i budowli w tabeli – wykaz budynków i budowli w załączniku nr </w:t>
      </w:r>
      <w:r>
        <w:rPr>
          <w:rFonts w:ascii="Tahoma" w:hAnsi="Tahoma" w:cs="Tahoma"/>
        </w:rPr>
        <w:t>6</w:t>
      </w:r>
    </w:p>
    <w:p w:rsidR="00831C46" w:rsidRPr="00464461" w:rsidRDefault="00831C46" w:rsidP="00831C46">
      <w:pPr>
        <w:ind w:left="426"/>
        <w:rPr>
          <w:rFonts w:ascii="Tahoma" w:hAnsi="Tahoma" w:cs="Tahoma"/>
          <w:b/>
          <w:i/>
          <w:color w:val="FF0000"/>
        </w:rPr>
      </w:pPr>
      <w:r w:rsidRPr="00691B7A">
        <w:rPr>
          <w:rFonts w:ascii="Tahoma" w:hAnsi="Tahoma" w:cs="Tahoma"/>
          <w:b/>
          <w:i/>
        </w:rPr>
        <w:t>Łączna suma ubezpieczenia</w:t>
      </w:r>
      <w:r w:rsidRPr="000D3FDD">
        <w:rPr>
          <w:rFonts w:ascii="Tahoma" w:hAnsi="Tahoma" w:cs="Tahoma"/>
          <w:b/>
          <w:i/>
        </w:rPr>
        <w:t>:  186 005 756,33 zł</w:t>
      </w:r>
    </w:p>
    <w:p w:rsidR="00831C46" w:rsidRDefault="00831C46" w:rsidP="00831C46">
      <w:pPr>
        <w:ind w:left="426"/>
        <w:rPr>
          <w:rFonts w:ascii="Tahoma" w:hAnsi="Tahoma" w:cs="Tahoma"/>
          <w:b/>
          <w:i/>
          <w:color w:val="FF0000"/>
        </w:rPr>
      </w:pPr>
    </w:p>
    <w:p w:rsidR="00831C46" w:rsidRPr="000D3FDD" w:rsidRDefault="00831C46" w:rsidP="00831C46">
      <w:pPr>
        <w:ind w:left="426"/>
        <w:rPr>
          <w:rFonts w:ascii="Tahoma" w:hAnsi="Tahoma" w:cs="Tahoma"/>
          <w:b/>
          <w:i/>
        </w:rPr>
      </w:pPr>
      <w:r w:rsidRPr="000D3FDD">
        <w:rPr>
          <w:rFonts w:ascii="Tahoma" w:hAnsi="Tahoma" w:cs="Tahoma"/>
          <w:b/>
          <w:i/>
        </w:rPr>
        <w:t>Uwaga: Informacja dotycząca sposobu ustalenia wartości odtworzeniowej budynków:</w:t>
      </w:r>
    </w:p>
    <w:p w:rsidR="00831C46" w:rsidRPr="000D3FDD" w:rsidRDefault="00831C46" w:rsidP="00831C46">
      <w:pPr>
        <w:pStyle w:val="Tekstpodstawowy21"/>
        <w:ind w:left="0" w:firstLine="0"/>
        <w:rPr>
          <w:rFonts w:ascii="Tahoma" w:hAnsi="Tahoma" w:cs="Tahoma"/>
          <w:sz w:val="20"/>
        </w:rPr>
      </w:pPr>
      <w:r w:rsidRPr="000D3FDD">
        <w:rPr>
          <w:rFonts w:ascii="Tahoma" w:hAnsi="Tahoma" w:cs="Tahoma"/>
          <w:sz w:val="20"/>
        </w:rPr>
        <w:tab/>
        <w:t>* Wartość odtworzeniowa określona przez Ubezpieczonego (Zamawiającego).</w:t>
      </w:r>
    </w:p>
    <w:p w:rsidR="00831C46" w:rsidRPr="00364EDB" w:rsidRDefault="00831C46" w:rsidP="00831C46">
      <w:pPr>
        <w:pStyle w:val="Tekstpodstawowy21"/>
        <w:ind w:firstLine="0"/>
        <w:rPr>
          <w:rFonts w:ascii="Tahoma" w:hAnsi="Tahoma" w:cs="Tahoma"/>
          <w:sz w:val="20"/>
        </w:rPr>
      </w:pPr>
      <w:r w:rsidRPr="000D3FDD">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rsidR="00831C46" w:rsidRDefault="00831C46" w:rsidP="00831C46">
      <w:pPr>
        <w:ind w:left="426"/>
        <w:rPr>
          <w:rFonts w:ascii="Tahoma" w:hAnsi="Tahoma" w:cs="Tahoma"/>
          <w:b/>
          <w:i/>
          <w:highlight w:val="red"/>
        </w:rPr>
      </w:pPr>
    </w:p>
    <w:p w:rsidR="00831C46" w:rsidRDefault="00831C46" w:rsidP="00831C46">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rsidR="00831C46" w:rsidRDefault="00831C46" w:rsidP="00831C46">
      <w:pPr>
        <w:ind w:left="426"/>
        <w:rPr>
          <w:rFonts w:ascii="Tahoma" w:hAnsi="Tahoma" w:cs="Tahoma"/>
          <w:i/>
        </w:rPr>
      </w:pPr>
      <w:r w:rsidRPr="00346EAE">
        <w:rPr>
          <w:rFonts w:ascii="Tahoma" w:hAnsi="Tahoma" w:cs="Tahoma"/>
          <w:i/>
        </w:rPr>
        <w:t>Ubezpieczenie budynków i budowli obejmuje również elementy stałe w tych obiektach.</w:t>
      </w:r>
    </w:p>
    <w:p w:rsidR="00831C46" w:rsidRPr="00364EDB" w:rsidRDefault="00831C46" w:rsidP="00831C46">
      <w:pPr>
        <w:ind w:left="426"/>
        <w:rPr>
          <w:rFonts w:ascii="Tahoma" w:hAnsi="Tahoma" w:cs="Tahoma"/>
          <w:i/>
        </w:rPr>
      </w:pPr>
      <w:r w:rsidRPr="00364EDB">
        <w:rPr>
          <w:rFonts w:ascii="Tahoma" w:hAnsi="Tahoma" w:cs="Tahoma"/>
          <w:i/>
        </w:rPr>
        <w:lastRenderedPageBreak/>
        <w:t>Ochrona ubezpieczeniowa obejmuje również szkody w kolektorach słonecznych (</w:t>
      </w:r>
      <w:proofErr w:type="spellStart"/>
      <w:r w:rsidRPr="00364EDB">
        <w:rPr>
          <w:rFonts w:ascii="Tahoma" w:hAnsi="Tahoma" w:cs="Tahoma"/>
          <w:i/>
        </w:rPr>
        <w:t>solarach</w:t>
      </w:r>
      <w:proofErr w:type="spellEnd"/>
      <w:r w:rsidRPr="00364EDB">
        <w:rPr>
          <w:rFonts w:ascii="Tahoma" w:hAnsi="Tahoma" w:cs="Tahoma"/>
          <w:i/>
        </w:rPr>
        <w:t>) lub instalacji fotowoltaicznej, jeżeli znajdują się one na budynkach i budowlach oraz w innych instalacjach i urządzeniach znajdujących się na zewnątrz budynków.</w:t>
      </w:r>
    </w:p>
    <w:p w:rsidR="00831C46" w:rsidRPr="000C60D0" w:rsidRDefault="00831C46" w:rsidP="00831C46">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rsidR="00831C46" w:rsidRPr="00364EDB" w:rsidRDefault="00831C46" w:rsidP="00831C46">
      <w:pPr>
        <w:ind w:left="426"/>
        <w:jc w:val="both"/>
        <w:rPr>
          <w:rStyle w:val="Uwydatnienie"/>
          <w:rFonts w:ascii="Tahoma" w:hAnsi="Tahoma" w:cs="Tahoma"/>
        </w:rPr>
      </w:pPr>
      <w:r w:rsidRPr="000C60D0">
        <w:rPr>
          <w:rStyle w:val="Uwydatnienie"/>
          <w:rFonts w:ascii="Tahoma" w:hAnsi="Tahoma" w:cs="Tahoma"/>
        </w:rPr>
        <w:t>Ubezpieczeniem objęte są budynki i budowle wraz z urządzeniami, maszynami, instalacjami i sieciami elektrycznymi (elektroenergetycznymi) połączonymi z budynkiem/budowlą, stanowiącymi całość techniczną i użytkową.</w:t>
      </w:r>
    </w:p>
    <w:p w:rsidR="00831C46" w:rsidRPr="00364EDB" w:rsidRDefault="00831C46" w:rsidP="00831C46">
      <w:pPr>
        <w:ind w:left="426"/>
        <w:jc w:val="both"/>
        <w:rPr>
          <w:rFonts w:ascii="Tahoma" w:hAnsi="Tahoma" w:cs="Tahoma"/>
          <w:i/>
        </w:rPr>
      </w:pPr>
      <w:r w:rsidRPr="00364EDB">
        <w:rPr>
          <w:rFonts w:ascii="Tahoma" w:hAnsi="Tahoma" w:cs="Tahoma"/>
          <w:i/>
        </w:rPr>
        <w:t xml:space="preserve">Ubezpieczeniem objęte są również instalacje znajdujące się pod ziemią (m.in. sieć wodociągowa </w:t>
      </w:r>
      <w:r w:rsidRPr="00364EDB">
        <w:rPr>
          <w:rFonts w:ascii="Tahoma" w:hAnsi="Tahoma" w:cs="Tahoma"/>
          <w:i/>
        </w:rPr>
        <w:br/>
        <w:t xml:space="preserve">i kanalizacyjna), jeżeli znajduje się w wykazie mienia do ubezpieczenia. </w:t>
      </w:r>
    </w:p>
    <w:p w:rsidR="00831C46" w:rsidRDefault="00831C46" w:rsidP="00831C46">
      <w:pPr>
        <w:ind w:left="426"/>
        <w:rPr>
          <w:rFonts w:ascii="Tahoma" w:hAnsi="Tahoma" w:cs="Tahoma"/>
          <w:b/>
          <w:i/>
        </w:rPr>
      </w:pPr>
    </w:p>
    <w:p w:rsidR="00831C46" w:rsidRPr="00CD1695" w:rsidRDefault="00831C46" w:rsidP="00831C46">
      <w:pPr>
        <w:ind w:left="426"/>
        <w:rPr>
          <w:rFonts w:ascii="Tahoma" w:hAnsi="Tahoma" w:cs="Tahoma"/>
          <w:b/>
          <w:i/>
        </w:rPr>
      </w:pPr>
    </w:p>
    <w:p w:rsidR="00831C46" w:rsidRPr="00691B7A" w:rsidRDefault="00831C46" w:rsidP="00831C46">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rsidR="00831C46" w:rsidRPr="00691B7A" w:rsidRDefault="00831C46" w:rsidP="00831C46">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rsidR="00831C46" w:rsidRPr="00691B7A" w:rsidRDefault="00831C46" w:rsidP="00831C46">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rsidR="00831C46" w:rsidRPr="00691B7A" w:rsidRDefault="00831C46" w:rsidP="00831C46">
      <w:pPr>
        <w:ind w:firstLine="426"/>
        <w:jc w:val="both"/>
        <w:rPr>
          <w:rFonts w:ascii="Tahoma" w:hAnsi="Tahoma" w:cs="Tahoma"/>
        </w:rPr>
      </w:pPr>
      <w:r w:rsidRPr="00691B7A">
        <w:rPr>
          <w:rFonts w:ascii="Tahoma" w:hAnsi="Tahoma" w:cs="Tahoma"/>
        </w:rPr>
        <w:t xml:space="preserve">sumy ubezpieczenia dla </w:t>
      </w:r>
      <w:r w:rsidRPr="004D16B9">
        <w:rPr>
          <w:rFonts w:ascii="Tahoma" w:hAnsi="Tahoma" w:cs="Tahoma"/>
        </w:rPr>
        <w:t xml:space="preserve">poszczególnych </w:t>
      </w:r>
      <w:r>
        <w:rPr>
          <w:rFonts w:ascii="Tahoma" w:hAnsi="Tahoma" w:cs="Tahoma"/>
        </w:rPr>
        <w:t xml:space="preserve">podmiotów </w:t>
      </w:r>
      <w:r w:rsidRPr="004D16B9">
        <w:rPr>
          <w:rFonts w:ascii="Tahoma" w:hAnsi="Tahoma" w:cs="Tahoma"/>
        </w:rPr>
        <w:t>ubezpieczonych:</w:t>
      </w:r>
      <w:r>
        <w:rPr>
          <w:rFonts w:ascii="Tahoma" w:hAnsi="Tahoma" w:cs="Tahoma"/>
        </w:rPr>
        <w:tab/>
        <w:t>zgodnie z załącznikiem nr 6</w:t>
      </w:r>
    </w:p>
    <w:p w:rsidR="00831C46" w:rsidRDefault="00831C46" w:rsidP="00831C46">
      <w:pPr>
        <w:ind w:left="426"/>
        <w:rPr>
          <w:rFonts w:ascii="Tahoma" w:hAnsi="Tahoma" w:cs="Tahoma"/>
          <w:b/>
          <w:i/>
        </w:rPr>
      </w:pPr>
      <w:r w:rsidRPr="00691B7A">
        <w:rPr>
          <w:rFonts w:ascii="Tahoma" w:hAnsi="Tahoma" w:cs="Tahoma"/>
          <w:b/>
          <w:i/>
        </w:rPr>
        <w:t xml:space="preserve">Łączna suma ubezpieczenia: </w:t>
      </w:r>
      <w:r>
        <w:rPr>
          <w:rFonts w:ascii="Tahoma" w:hAnsi="Tahoma" w:cs="Tahoma"/>
          <w:b/>
          <w:i/>
        </w:rPr>
        <w:t>36 355 980,46 zł</w:t>
      </w:r>
    </w:p>
    <w:p w:rsidR="00831C46" w:rsidRDefault="00831C46" w:rsidP="00831C46">
      <w:pPr>
        <w:ind w:left="426"/>
        <w:rPr>
          <w:rFonts w:ascii="Tahoma" w:hAnsi="Tahoma" w:cs="Tahoma"/>
          <w:b/>
          <w:i/>
        </w:rPr>
      </w:pPr>
    </w:p>
    <w:p w:rsidR="00831C46" w:rsidRPr="00286A9A" w:rsidRDefault="00831C46" w:rsidP="00831C46">
      <w:pPr>
        <w:ind w:left="426"/>
        <w:rPr>
          <w:rFonts w:ascii="Tahoma" w:hAnsi="Tahoma" w:cs="Tahoma"/>
          <w:b/>
        </w:rPr>
      </w:pPr>
      <w:r w:rsidRPr="00286A9A">
        <w:rPr>
          <w:rFonts w:ascii="Tahoma" w:hAnsi="Tahoma" w:cs="Tahoma"/>
          <w:b/>
        </w:rPr>
        <w:t>Stoisko reklamowo – informacyjne Powiatu Ostródzkiego</w:t>
      </w:r>
    </w:p>
    <w:p w:rsidR="00831C46" w:rsidRDefault="00831C46" w:rsidP="00831C46">
      <w:pPr>
        <w:ind w:left="426"/>
        <w:rPr>
          <w:rFonts w:ascii="Tahoma" w:hAnsi="Tahoma" w:cs="Tahoma"/>
        </w:rPr>
      </w:pPr>
      <w:r>
        <w:rPr>
          <w:rFonts w:ascii="Tahoma" w:hAnsi="Tahoma" w:cs="Tahoma"/>
        </w:rPr>
        <w:t>miejsce</w:t>
      </w:r>
      <w:r w:rsidRPr="00286A9A">
        <w:rPr>
          <w:rFonts w:ascii="Tahoma" w:hAnsi="Tahoma" w:cs="Tahoma"/>
        </w:rPr>
        <w:t xml:space="preserve"> ubezpieczenia: ul. Jana III Sobieskiego 9, 14-100 Ostróda oraz wszystkie lokalizacje na terenie RP oraz UE, gdzie znajduje się stoisko w związku z wyjazdami promującymi Ubezpieczonego</w:t>
      </w:r>
    </w:p>
    <w:p w:rsidR="00831C46" w:rsidRPr="00625C07" w:rsidRDefault="00831C46" w:rsidP="00831C46">
      <w:pPr>
        <w:ind w:left="426"/>
        <w:rPr>
          <w:rFonts w:ascii="Tahoma" w:hAnsi="Tahoma" w:cs="Tahoma"/>
        </w:rPr>
      </w:pPr>
      <w:r>
        <w:rPr>
          <w:rFonts w:ascii="Tahoma" w:hAnsi="Tahoma" w:cs="Tahoma"/>
        </w:rPr>
        <w:t xml:space="preserve">rodzaj wartości: </w:t>
      </w:r>
      <w:r w:rsidRPr="00625C07">
        <w:rPr>
          <w:rFonts w:ascii="Tahoma" w:hAnsi="Tahoma" w:cs="Tahoma"/>
        </w:rPr>
        <w:t>wartość księgowa brutto</w:t>
      </w:r>
    </w:p>
    <w:p w:rsidR="00831C46" w:rsidRPr="00625C07" w:rsidRDefault="00831C46" w:rsidP="00831C46">
      <w:pPr>
        <w:ind w:left="426"/>
        <w:rPr>
          <w:rFonts w:ascii="Tahoma" w:hAnsi="Tahoma" w:cs="Tahoma"/>
        </w:rPr>
      </w:pPr>
      <w:r w:rsidRPr="00625C07">
        <w:rPr>
          <w:rFonts w:ascii="Tahoma" w:hAnsi="Tahoma" w:cs="Tahoma"/>
        </w:rPr>
        <w:t>system ubezpieczenia: na sumy stałe</w:t>
      </w:r>
    </w:p>
    <w:p w:rsidR="00831C46" w:rsidRPr="00625C07" w:rsidRDefault="00831C46" w:rsidP="00831C46">
      <w:pPr>
        <w:ind w:left="426"/>
        <w:rPr>
          <w:rFonts w:ascii="Tahoma" w:hAnsi="Tahoma" w:cs="Tahoma"/>
          <w:b/>
        </w:rPr>
      </w:pPr>
      <w:r w:rsidRPr="00625C07">
        <w:rPr>
          <w:rFonts w:ascii="Tahoma" w:hAnsi="Tahoma" w:cs="Tahoma"/>
          <w:b/>
        </w:rPr>
        <w:t>Łączna suma ubezpieczenia: 205 007,03 zł</w:t>
      </w:r>
    </w:p>
    <w:p w:rsidR="00831C46" w:rsidRPr="00625C07" w:rsidRDefault="00831C46" w:rsidP="00831C46">
      <w:pPr>
        <w:ind w:left="426"/>
        <w:rPr>
          <w:rFonts w:ascii="Tahoma" w:hAnsi="Tahoma" w:cs="Tahoma"/>
          <w:b/>
        </w:rPr>
      </w:pPr>
    </w:p>
    <w:p w:rsidR="00831C46" w:rsidRPr="00625C07" w:rsidRDefault="00831C46" w:rsidP="00831C46">
      <w:pPr>
        <w:ind w:left="426"/>
        <w:rPr>
          <w:rFonts w:ascii="Tahoma" w:hAnsi="Tahoma" w:cs="Tahoma"/>
          <w:b/>
        </w:rPr>
      </w:pPr>
      <w:r w:rsidRPr="00625C07">
        <w:rPr>
          <w:rFonts w:ascii="Tahoma" w:hAnsi="Tahoma" w:cs="Tahoma"/>
          <w:b/>
        </w:rPr>
        <w:t>Makieta promocyjna Powiatu Ostródzkiego</w:t>
      </w:r>
    </w:p>
    <w:p w:rsidR="00831C46" w:rsidRPr="00625C07" w:rsidRDefault="00831C46" w:rsidP="00831C46">
      <w:pPr>
        <w:ind w:left="426"/>
        <w:rPr>
          <w:rFonts w:ascii="Tahoma" w:hAnsi="Tahoma" w:cs="Tahoma"/>
        </w:rPr>
      </w:pPr>
      <w:r w:rsidRPr="00625C07">
        <w:rPr>
          <w:rFonts w:ascii="Tahoma" w:hAnsi="Tahoma" w:cs="Tahoma"/>
        </w:rPr>
        <w:t>miejsce ubezpieczenia: ul. Jana III Sobieskiego 9, 14-100 Ostróda oraz wszystkie lokalizacje na terenie RP oraz UE, gdzie znajduje się stoisko w związku z wyjazdami promującymi Ubezpieczonego</w:t>
      </w:r>
    </w:p>
    <w:p w:rsidR="00831C46" w:rsidRPr="00625C07" w:rsidRDefault="00831C46" w:rsidP="00831C46">
      <w:pPr>
        <w:ind w:left="426"/>
        <w:rPr>
          <w:rFonts w:ascii="Tahoma" w:hAnsi="Tahoma" w:cs="Tahoma"/>
        </w:rPr>
      </w:pPr>
      <w:r w:rsidRPr="00625C07">
        <w:rPr>
          <w:rFonts w:ascii="Tahoma" w:hAnsi="Tahoma" w:cs="Tahoma"/>
        </w:rPr>
        <w:t>rodzaj wartości: wartość księgowa brutto</w:t>
      </w:r>
    </w:p>
    <w:p w:rsidR="00831C46" w:rsidRPr="00625C07" w:rsidRDefault="00831C46" w:rsidP="00831C46">
      <w:pPr>
        <w:ind w:left="426"/>
        <w:rPr>
          <w:rFonts w:ascii="Tahoma" w:hAnsi="Tahoma" w:cs="Tahoma"/>
        </w:rPr>
      </w:pPr>
      <w:r w:rsidRPr="00625C07">
        <w:rPr>
          <w:rFonts w:ascii="Tahoma" w:hAnsi="Tahoma" w:cs="Tahoma"/>
        </w:rPr>
        <w:t>system ubezpieczenia: na sumy stałe</w:t>
      </w:r>
    </w:p>
    <w:p w:rsidR="00831C46" w:rsidRPr="00625C07" w:rsidRDefault="00831C46" w:rsidP="00831C46">
      <w:pPr>
        <w:ind w:left="426"/>
        <w:rPr>
          <w:rFonts w:ascii="Tahoma" w:hAnsi="Tahoma" w:cs="Tahoma"/>
          <w:b/>
          <w:color w:val="FF0000"/>
        </w:rPr>
      </w:pPr>
      <w:r w:rsidRPr="00625C07">
        <w:rPr>
          <w:rFonts w:ascii="Tahoma" w:hAnsi="Tahoma" w:cs="Tahoma"/>
          <w:b/>
        </w:rPr>
        <w:t>Łączna suma ubezpieczenia: 131 549,22 zł</w:t>
      </w:r>
    </w:p>
    <w:p w:rsidR="00831C46" w:rsidRPr="00625C07" w:rsidRDefault="00831C46" w:rsidP="00831C46">
      <w:pPr>
        <w:ind w:left="426"/>
        <w:rPr>
          <w:rFonts w:ascii="Tahoma" w:hAnsi="Tahoma" w:cs="Tahoma"/>
          <w:b/>
          <w:color w:val="FF0000"/>
        </w:rPr>
      </w:pPr>
    </w:p>
    <w:p w:rsidR="00831C46" w:rsidRPr="00625C07" w:rsidRDefault="00831C46" w:rsidP="00831C46">
      <w:pPr>
        <w:ind w:left="426"/>
        <w:rPr>
          <w:rFonts w:ascii="Tahoma" w:hAnsi="Tahoma" w:cs="Tahoma"/>
        </w:rPr>
      </w:pPr>
      <w:r w:rsidRPr="00625C07">
        <w:rPr>
          <w:rFonts w:ascii="Tahoma" w:hAnsi="Tahoma" w:cs="Tahoma"/>
        </w:rPr>
        <w:t>Dodatkowe informacje</w:t>
      </w:r>
    </w:p>
    <w:p w:rsidR="00831C46" w:rsidRPr="00286A9A" w:rsidRDefault="00831C46" w:rsidP="00831C46">
      <w:pPr>
        <w:ind w:left="426"/>
        <w:rPr>
          <w:rFonts w:ascii="Tahoma" w:hAnsi="Tahoma" w:cs="Tahoma"/>
        </w:rPr>
      </w:pPr>
      <w:r w:rsidRPr="00625C07">
        <w:rPr>
          <w:rFonts w:ascii="Tahoma" w:hAnsi="Tahoma" w:cs="Tahoma"/>
        </w:rPr>
        <w:t>Stoisko reklamowo – informacyjne oraz makieta promocyjna są transportowane i okresowo zmieniają lokalizacje; częstotliwość wyjazdów – ok. 8 rocznie</w:t>
      </w:r>
      <w:r w:rsidRPr="00286A9A">
        <w:rPr>
          <w:rFonts w:ascii="Tahoma" w:hAnsi="Tahoma" w:cs="Tahoma"/>
        </w:rPr>
        <w:t xml:space="preserve"> </w:t>
      </w:r>
    </w:p>
    <w:p w:rsidR="00831C46" w:rsidRDefault="00831C46" w:rsidP="00831C46">
      <w:pPr>
        <w:ind w:left="426"/>
        <w:rPr>
          <w:rFonts w:ascii="Tahoma" w:hAnsi="Tahoma" w:cs="Tahoma"/>
          <w:b/>
          <w:i/>
        </w:rPr>
      </w:pPr>
    </w:p>
    <w:p w:rsidR="00831C46" w:rsidRPr="00346EAE" w:rsidRDefault="00831C46" w:rsidP="00831C46">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rsidR="00831C46" w:rsidRPr="00F576F1" w:rsidRDefault="00831C46" w:rsidP="00831C46">
      <w:pPr>
        <w:ind w:left="426"/>
        <w:rPr>
          <w:rFonts w:ascii="Tahoma" w:hAnsi="Tahoma" w:cs="Tahoma"/>
          <w:b/>
        </w:rPr>
      </w:pPr>
      <w:r w:rsidRPr="00346EAE">
        <w:rPr>
          <w:rFonts w:ascii="Tahoma" w:hAnsi="Tahoma" w:cs="Tahoma"/>
          <w:b/>
        </w:rPr>
        <w:t>Wartości pieniężne</w:t>
      </w:r>
    </w:p>
    <w:p w:rsidR="00831C46" w:rsidRPr="00F576F1" w:rsidRDefault="00831C46" w:rsidP="00831C46">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rsidR="00831C46" w:rsidRPr="00F576F1" w:rsidRDefault="00831C46" w:rsidP="00831C46">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nominalna</w:t>
      </w:r>
    </w:p>
    <w:p w:rsidR="00831C46" w:rsidRPr="00364EDB" w:rsidRDefault="00831C46" w:rsidP="00831C46">
      <w:pPr>
        <w:ind w:left="426"/>
        <w:rPr>
          <w:rFonts w:ascii="Tahoma" w:hAnsi="Tahoma" w:cs="Tahoma"/>
          <w:b/>
        </w:rPr>
      </w:pPr>
      <w:r w:rsidRPr="00F576F1">
        <w:rPr>
          <w:rFonts w:ascii="Tahoma" w:hAnsi="Tahoma" w:cs="Tahoma"/>
        </w:rPr>
        <w:t xml:space="preserve">suma </w:t>
      </w:r>
      <w:r w:rsidRPr="00364EDB">
        <w:rPr>
          <w:rFonts w:ascii="Tahoma" w:hAnsi="Tahoma" w:cs="Tahoma"/>
        </w:rPr>
        <w:t xml:space="preserve">ubezpieczenia: </w:t>
      </w:r>
      <w:r w:rsidRPr="00364EDB">
        <w:rPr>
          <w:rFonts w:ascii="Tahoma" w:hAnsi="Tahoma" w:cs="Tahoma"/>
        </w:rPr>
        <w:tab/>
      </w:r>
      <w:r w:rsidRPr="00364EDB">
        <w:rPr>
          <w:rFonts w:ascii="Tahoma" w:hAnsi="Tahoma" w:cs="Tahoma"/>
          <w:b/>
        </w:rPr>
        <w:t>25 000,00 zł</w:t>
      </w:r>
    </w:p>
    <w:p w:rsidR="00831C46" w:rsidRPr="00364EDB" w:rsidRDefault="00831C46" w:rsidP="00831C46">
      <w:pPr>
        <w:rPr>
          <w:rFonts w:ascii="Tahoma" w:hAnsi="Tahoma" w:cs="Tahoma"/>
        </w:rPr>
      </w:pPr>
    </w:p>
    <w:p w:rsidR="00831C46" w:rsidRPr="00364EDB" w:rsidRDefault="00831C46" w:rsidP="00831C46">
      <w:pPr>
        <w:ind w:left="426"/>
        <w:rPr>
          <w:rFonts w:ascii="Tahoma" w:hAnsi="Tahoma" w:cs="Tahoma"/>
          <w:b/>
        </w:rPr>
      </w:pPr>
      <w:r w:rsidRPr="00364EDB">
        <w:rPr>
          <w:rFonts w:ascii="Tahoma" w:hAnsi="Tahoma" w:cs="Tahoma"/>
          <w:b/>
        </w:rPr>
        <w:t xml:space="preserve">Nakłady adaptacyjne (dotyczy zarówno budynków należących do ubezpieczonych, jak </w:t>
      </w:r>
      <w:r w:rsidRPr="00364EDB">
        <w:rPr>
          <w:rFonts w:ascii="Tahoma" w:hAnsi="Tahoma" w:cs="Tahoma"/>
          <w:b/>
        </w:rPr>
        <w:br/>
        <w:t>i budynków należących do osób trzecich, w których ubezpieczeni prowadzą działalność)</w:t>
      </w:r>
    </w:p>
    <w:p w:rsidR="00831C46" w:rsidRPr="00364EDB" w:rsidRDefault="00831C46" w:rsidP="00831C46">
      <w:pPr>
        <w:ind w:left="2835" w:hanging="2409"/>
        <w:rPr>
          <w:rFonts w:ascii="Tahoma" w:hAnsi="Tahoma" w:cs="Tahoma"/>
        </w:rPr>
      </w:pPr>
      <w:r w:rsidRPr="00364EDB">
        <w:rPr>
          <w:rFonts w:ascii="Tahoma" w:hAnsi="Tahoma" w:cs="Tahoma"/>
        </w:rPr>
        <w:t xml:space="preserve">system ubezpieczenia: </w:t>
      </w:r>
      <w:r w:rsidRPr="00364EDB">
        <w:rPr>
          <w:rFonts w:ascii="Tahoma" w:hAnsi="Tahoma" w:cs="Tahoma"/>
        </w:rPr>
        <w:tab/>
        <w:t>na pierwsze ryzyko z konsumpcją sumy ubezpieczenia</w:t>
      </w:r>
    </w:p>
    <w:p w:rsidR="00831C46" w:rsidRPr="00364EDB" w:rsidRDefault="00831C46" w:rsidP="00831C46">
      <w:pPr>
        <w:tabs>
          <w:tab w:val="left" w:pos="2835"/>
        </w:tabs>
        <w:ind w:left="2835" w:hanging="2409"/>
        <w:rPr>
          <w:rFonts w:ascii="Tahoma" w:hAnsi="Tahoma" w:cs="Tahoma"/>
          <w:b/>
        </w:rPr>
      </w:pPr>
      <w:r w:rsidRPr="00364EDB">
        <w:rPr>
          <w:rFonts w:ascii="Tahoma" w:hAnsi="Tahoma" w:cs="Tahoma"/>
        </w:rPr>
        <w:t>rodzaj wartości</w:t>
      </w:r>
      <w:r w:rsidRPr="00364EDB">
        <w:rPr>
          <w:rFonts w:ascii="Tahoma" w:hAnsi="Tahoma" w:cs="Tahoma"/>
        </w:rPr>
        <w:tab/>
        <w:t>wartość odtworzeniowa</w:t>
      </w:r>
    </w:p>
    <w:p w:rsidR="00831C46" w:rsidRPr="00364EDB" w:rsidRDefault="00831C46" w:rsidP="00831C46">
      <w:pPr>
        <w:ind w:left="426"/>
        <w:rPr>
          <w:rFonts w:ascii="Tahoma" w:hAnsi="Tahoma" w:cs="Tahoma"/>
          <w:b/>
        </w:rPr>
      </w:pPr>
      <w:r w:rsidRPr="00364EDB">
        <w:rPr>
          <w:rFonts w:ascii="Tahoma" w:hAnsi="Tahoma" w:cs="Tahoma"/>
        </w:rPr>
        <w:t xml:space="preserve">suma ubezpieczenia: </w:t>
      </w:r>
      <w:r w:rsidRPr="00364EDB">
        <w:rPr>
          <w:rFonts w:ascii="Tahoma" w:hAnsi="Tahoma" w:cs="Tahoma"/>
        </w:rPr>
        <w:tab/>
      </w:r>
      <w:r>
        <w:rPr>
          <w:rFonts w:ascii="Tahoma" w:hAnsi="Tahoma" w:cs="Tahoma"/>
          <w:b/>
        </w:rPr>
        <w:t>10</w:t>
      </w:r>
      <w:r w:rsidRPr="00364EDB">
        <w:rPr>
          <w:rFonts w:ascii="Tahoma" w:hAnsi="Tahoma" w:cs="Tahoma"/>
          <w:b/>
        </w:rPr>
        <w:t>0 000,00 zł</w:t>
      </w:r>
    </w:p>
    <w:p w:rsidR="00831C46" w:rsidRPr="00464461" w:rsidRDefault="00831C46" w:rsidP="00831C46">
      <w:pPr>
        <w:ind w:left="426"/>
        <w:rPr>
          <w:rFonts w:ascii="Tahoma" w:hAnsi="Tahoma" w:cs="Tahoma"/>
          <w:b/>
        </w:rPr>
      </w:pPr>
    </w:p>
    <w:p w:rsidR="00831C46" w:rsidRPr="00346EAE" w:rsidRDefault="00831C46" w:rsidP="00831C46">
      <w:pPr>
        <w:ind w:left="426"/>
        <w:rPr>
          <w:rFonts w:ascii="Tahoma" w:hAnsi="Tahoma" w:cs="Tahoma"/>
        </w:rPr>
      </w:pPr>
      <w:r w:rsidRPr="00346EAE">
        <w:rPr>
          <w:rFonts w:ascii="Tahoma" w:hAnsi="Tahoma" w:cs="Tahoma"/>
          <w:b/>
        </w:rPr>
        <w:t xml:space="preserve">Mienie osób trzecich i mienie powierzone </w:t>
      </w:r>
      <w:r w:rsidRPr="00346EAE">
        <w:rPr>
          <w:rFonts w:ascii="Tahoma" w:hAnsi="Tahoma" w:cs="Tahoma"/>
        </w:rPr>
        <w:t>(środki trwałe obce użytkowane przez Ubezpieczonego, mienie powierzone Ubezpieczonemu np. w celu naprawy, mienie w szatniach, schowkach, depozycie)</w:t>
      </w:r>
    </w:p>
    <w:p w:rsidR="00831C46" w:rsidRPr="00346EAE" w:rsidRDefault="00831C46" w:rsidP="00831C46">
      <w:pPr>
        <w:ind w:left="2835" w:hanging="2409"/>
        <w:rPr>
          <w:rFonts w:ascii="Tahoma" w:hAnsi="Tahoma" w:cs="Tahoma"/>
        </w:rPr>
      </w:pPr>
      <w:r w:rsidRPr="00346EAE">
        <w:rPr>
          <w:rFonts w:ascii="Tahoma" w:hAnsi="Tahoma" w:cs="Tahoma"/>
        </w:rPr>
        <w:t xml:space="preserve">system ubezpieczenia: </w:t>
      </w:r>
      <w:r w:rsidRPr="00346EAE">
        <w:rPr>
          <w:rFonts w:ascii="Tahoma" w:hAnsi="Tahoma" w:cs="Tahoma"/>
        </w:rPr>
        <w:tab/>
        <w:t>na pierwsze ryzyko z konsumpcją sumy ubezpieczenia</w:t>
      </w:r>
    </w:p>
    <w:p w:rsidR="00831C46" w:rsidRPr="005868F4" w:rsidRDefault="00831C46" w:rsidP="00831C46">
      <w:pPr>
        <w:tabs>
          <w:tab w:val="left" w:pos="2835"/>
        </w:tabs>
        <w:ind w:left="2835" w:hanging="2409"/>
        <w:rPr>
          <w:rFonts w:ascii="Tahoma" w:hAnsi="Tahoma" w:cs="Tahoma"/>
          <w:b/>
        </w:rPr>
      </w:pPr>
      <w:r w:rsidRPr="00346EAE">
        <w:rPr>
          <w:rFonts w:ascii="Tahoma" w:hAnsi="Tahoma" w:cs="Tahoma"/>
        </w:rPr>
        <w:t>rodzaj wartości</w:t>
      </w:r>
      <w:r w:rsidRPr="00346EAE">
        <w:rPr>
          <w:rFonts w:ascii="Tahoma" w:hAnsi="Tahoma" w:cs="Tahoma"/>
        </w:rPr>
        <w:tab/>
      </w:r>
      <w:r w:rsidRPr="005868F4">
        <w:rPr>
          <w:rFonts w:ascii="Tahoma" w:hAnsi="Tahoma" w:cs="Tahoma"/>
        </w:rPr>
        <w:t>wartość odtworzeniowa</w:t>
      </w:r>
    </w:p>
    <w:p w:rsidR="00831C46" w:rsidRPr="005868F4" w:rsidRDefault="00831C46" w:rsidP="00831C46">
      <w:pPr>
        <w:ind w:left="426"/>
        <w:rPr>
          <w:rFonts w:ascii="Tahoma" w:hAnsi="Tahoma" w:cs="Tahoma"/>
          <w:b/>
        </w:rPr>
      </w:pPr>
      <w:r w:rsidRPr="005868F4">
        <w:rPr>
          <w:rFonts w:ascii="Tahoma" w:hAnsi="Tahoma" w:cs="Tahoma"/>
        </w:rPr>
        <w:lastRenderedPageBreak/>
        <w:t xml:space="preserve">suma ubezpieczenia: </w:t>
      </w:r>
      <w:r w:rsidRPr="005868F4">
        <w:rPr>
          <w:rFonts w:ascii="Tahoma" w:hAnsi="Tahoma" w:cs="Tahoma"/>
        </w:rPr>
        <w:tab/>
      </w:r>
      <w:r w:rsidRPr="005868F4">
        <w:rPr>
          <w:rFonts w:ascii="Tahoma" w:hAnsi="Tahoma" w:cs="Tahoma"/>
          <w:b/>
        </w:rPr>
        <w:t>20 000,00 zł</w:t>
      </w:r>
    </w:p>
    <w:p w:rsidR="00831C46" w:rsidRPr="00351499" w:rsidRDefault="00831C46" w:rsidP="00831C46">
      <w:pPr>
        <w:ind w:left="426"/>
        <w:rPr>
          <w:rFonts w:ascii="Tahoma" w:hAnsi="Tahoma" w:cs="Tahoma"/>
          <w:b/>
          <w:color w:val="FF0000"/>
        </w:rPr>
      </w:pPr>
    </w:p>
    <w:p w:rsidR="00831C46" w:rsidRPr="005868F4" w:rsidRDefault="00831C46" w:rsidP="00831C46">
      <w:pPr>
        <w:ind w:left="426"/>
        <w:rPr>
          <w:rFonts w:ascii="Tahoma" w:hAnsi="Tahoma" w:cs="Tahoma"/>
        </w:rPr>
      </w:pPr>
      <w:r w:rsidRPr="005868F4">
        <w:rPr>
          <w:rFonts w:ascii="Tahoma" w:hAnsi="Tahoma" w:cs="Tahoma"/>
          <w:b/>
        </w:rPr>
        <w:t xml:space="preserve">Nakłady adaptacyjne osób trzecich w lokalach mieszkalnych/użytkowych </w:t>
      </w:r>
      <w:r w:rsidRPr="005868F4">
        <w:rPr>
          <w:rFonts w:ascii="Tahoma" w:hAnsi="Tahoma" w:cs="Tahoma"/>
        </w:rPr>
        <w:t>(</w:t>
      </w:r>
      <w:r w:rsidRPr="005868F4">
        <w:rPr>
          <w:rFonts w:ascii="Tahoma" w:hAnsi="Tahoma" w:cs="Tahoma"/>
          <w:sz w:val="18"/>
          <w:szCs w:val="18"/>
        </w:rPr>
        <w:t>powłoki malarskie, tapety, wykładziny i podłogi, itp. oraz elementy stałe w lokalu mieszkalnym/użytkowym należące do osób trzecich</w:t>
      </w:r>
      <w:r w:rsidRPr="005868F4">
        <w:rPr>
          <w:rFonts w:ascii="Tahoma" w:hAnsi="Tahoma" w:cs="Tahoma"/>
        </w:rPr>
        <w:t>)</w:t>
      </w:r>
    </w:p>
    <w:p w:rsidR="00831C46" w:rsidRPr="005868F4" w:rsidRDefault="00831C46" w:rsidP="00831C46">
      <w:pPr>
        <w:ind w:left="2835" w:hanging="2409"/>
        <w:rPr>
          <w:rFonts w:ascii="Tahoma" w:hAnsi="Tahoma" w:cs="Tahoma"/>
        </w:rPr>
      </w:pPr>
      <w:r w:rsidRPr="005868F4">
        <w:rPr>
          <w:rFonts w:ascii="Tahoma" w:hAnsi="Tahoma" w:cs="Tahoma"/>
        </w:rPr>
        <w:t xml:space="preserve">system ubezpieczenia: </w:t>
      </w:r>
      <w:r w:rsidRPr="005868F4">
        <w:rPr>
          <w:rFonts w:ascii="Tahoma" w:hAnsi="Tahoma" w:cs="Tahoma"/>
        </w:rPr>
        <w:tab/>
        <w:t>na pierwsze ryzyko z konsumpcją sumy ubezpieczenia</w:t>
      </w:r>
    </w:p>
    <w:p w:rsidR="00831C46" w:rsidRPr="005868F4" w:rsidRDefault="00831C46" w:rsidP="00831C46">
      <w:pPr>
        <w:tabs>
          <w:tab w:val="left" w:pos="2835"/>
        </w:tabs>
        <w:ind w:left="2835" w:hanging="2409"/>
        <w:rPr>
          <w:rFonts w:ascii="Tahoma" w:hAnsi="Tahoma" w:cs="Tahoma"/>
          <w:b/>
        </w:rPr>
      </w:pPr>
      <w:r w:rsidRPr="005868F4">
        <w:rPr>
          <w:rFonts w:ascii="Tahoma" w:hAnsi="Tahoma" w:cs="Tahoma"/>
        </w:rPr>
        <w:t>rodzaj wartości</w:t>
      </w:r>
      <w:r w:rsidRPr="005868F4">
        <w:rPr>
          <w:rFonts w:ascii="Tahoma" w:hAnsi="Tahoma" w:cs="Tahoma"/>
        </w:rPr>
        <w:tab/>
        <w:t>wartość odtworzeniowa</w:t>
      </w:r>
    </w:p>
    <w:p w:rsidR="00831C46" w:rsidRPr="005868F4" w:rsidRDefault="00831C46" w:rsidP="00831C46">
      <w:pPr>
        <w:ind w:left="426"/>
        <w:rPr>
          <w:rFonts w:ascii="Tahoma" w:hAnsi="Tahoma" w:cs="Tahoma"/>
          <w:b/>
        </w:rPr>
      </w:pPr>
      <w:r w:rsidRPr="005868F4">
        <w:rPr>
          <w:rFonts w:ascii="Tahoma" w:hAnsi="Tahoma" w:cs="Tahoma"/>
        </w:rPr>
        <w:t xml:space="preserve">suma ubezpieczenia: </w:t>
      </w:r>
      <w:r w:rsidRPr="005868F4">
        <w:rPr>
          <w:rFonts w:ascii="Tahoma" w:hAnsi="Tahoma" w:cs="Tahoma"/>
        </w:rPr>
        <w:tab/>
      </w:r>
      <w:r w:rsidRPr="005868F4">
        <w:rPr>
          <w:rFonts w:ascii="Tahoma" w:hAnsi="Tahoma" w:cs="Tahoma"/>
          <w:b/>
        </w:rPr>
        <w:t>25 000,00 zł</w:t>
      </w:r>
    </w:p>
    <w:p w:rsidR="00831C46" w:rsidRDefault="00831C46" w:rsidP="00831C46">
      <w:pPr>
        <w:ind w:left="426"/>
        <w:rPr>
          <w:rFonts w:ascii="Tahoma" w:hAnsi="Tahoma" w:cs="Tahoma"/>
          <w:b/>
          <w:color w:val="000000"/>
        </w:rPr>
      </w:pPr>
    </w:p>
    <w:p w:rsidR="00831C46" w:rsidRPr="005C148B" w:rsidRDefault="00831C46" w:rsidP="00831C46">
      <w:pPr>
        <w:ind w:left="426"/>
        <w:rPr>
          <w:rFonts w:ascii="Tahoma" w:hAnsi="Tahoma" w:cs="Tahoma"/>
          <w:b/>
          <w:color w:val="000000"/>
        </w:rPr>
      </w:pPr>
      <w:proofErr w:type="spellStart"/>
      <w:r w:rsidRPr="005C148B">
        <w:rPr>
          <w:rFonts w:ascii="Tahoma" w:hAnsi="Tahoma" w:cs="Tahoma"/>
          <w:b/>
          <w:color w:val="000000"/>
        </w:rPr>
        <w:t>Niskocenne</w:t>
      </w:r>
      <w:proofErr w:type="spellEnd"/>
      <w:r w:rsidRPr="005C148B">
        <w:rPr>
          <w:rFonts w:ascii="Tahoma" w:hAnsi="Tahoma" w:cs="Tahoma"/>
          <w:b/>
          <w:color w:val="000000"/>
        </w:rPr>
        <w:t xml:space="preserve"> składniki majątku</w:t>
      </w:r>
    </w:p>
    <w:p w:rsidR="00831C46" w:rsidRPr="005868F4" w:rsidRDefault="00831C46" w:rsidP="00831C46">
      <w:pPr>
        <w:ind w:left="2835" w:hanging="2409"/>
        <w:rPr>
          <w:rFonts w:ascii="Tahoma" w:hAnsi="Tahoma" w:cs="Tahoma"/>
        </w:rPr>
      </w:pPr>
      <w:r w:rsidRPr="005C148B">
        <w:rPr>
          <w:rFonts w:ascii="Tahoma" w:hAnsi="Tahoma" w:cs="Tahoma"/>
          <w:color w:val="000000"/>
        </w:rPr>
        <w:t xml:space="preserve">system ubezpieczenia: </w:t>
      </w:r>
      <w:r w:rsidRPr="005C148B">
        <w:rPr>
          <w:rFonts w:ascii="Tahoma" w:hAnsi="Tahoma" w:cs="Tahoma"/>
          <w:color w:val="000000"/>
        </w:rPr>
        <w:tab/>
        <w:t xml:space="preserve">na </w:t>
      </w:r>
      <w:r w:rsidRPr="005868F4">
        <w:rPr>
          <w:rFonts w:ascii="Tahoma" w:hAnsi="Tahoma" w:cs="Tahoma"/>
        </w:rPr>
        <w:t>pierwsze ryzyko z konsumpcją sumy ubezpieczenia</w:t>
      </w:r>
    </w:p>
    <w:p w:rsidR="00831C46" w:rsidRPr="005868F4" w:rsidRDefault="00831C46" w:rsidP="00831C46">
      <w:pPr>
        <w:tabs>
          <w:tab w:val="left" w:pos="2835"/>
        </w:tabs>
        <w:ind w:left="2835" w:hanging="2409"/>
        <w:rPr>
          <w:rFonts w:ascii="Tahoma" w:hAnsi="Tahoma" w:cs="Tahoma"/>
          <w:b/>
        </w:rPr>
      </w:pPr>
      <w:r w:rsidRPr="005868F4">
        <w:rPr>
          <w:rFonts w:ascii="Tahoma" w:hAnsi="Tahoma" w:cs="Tahoma"/>
        </w:rPr>
        <w:t>rodzaj wartości</w:t>
      </w:r>
      <w:r w:rsidRPr="005868F4">
        <w:rPr>
          <w:rFonts w:ascii="Tahoma" w:hAnsi="Tahoma" w:cs="Tahoma"/>
        </w:rPr>
        <w:tab/>
        <w:t>wartość odtworzeniowa</w:t>
      </w:r>
    </w:p>
    <w:p w:rsidR="00831C46" w:rsidRPr="005868F4" w:rsidRDefault="00831C46" w:rsidP="00831C46">
      <w:pPr>
        <w:ind w:left="426"/>
        <w:rPr>
          <w:rFonts w:ascii="Tahoma" w:hAnsi="Tahoma" w:cs="Tahoma"/>
          <w:b/>
        </w:rPr>
      </w:pPr>
      <w:r w:rsidRPr="005868F4">
        <w:rPr>
          <w:rFonts w:ascii="Tahoma" w:hAnsi="Tahoma" w:cs="Tahoma"/>
        </w:rPr>
        <w:t xml:space="preserve">suma ubezpieczenia: </w:t>
      </w:r>
      <w:r w:rsidRPr="005868F4">
        <w:rPr>
          <w:rFonts w:ascii="Tahoma" w:hAnsi="Tahoma" w:cs="Tahoma"/>
        </w:rPr>
        <w:tab/>
      </w:r>
      <w:r w:rsidRPr="005868F4">
        <w:rPr>
          <w:rFonts w:ascii="Tahoma" w:hAnsi="Tahoma" w:cs="Tahoma"/>
          <w:b/>
        </w:rPr>
        <w:t>300 000,00 zł</w:t>
      </w:r>
    </w:p>
    <w:p w:rsidR="00831C46" w:rsidRPr="005868F4" w:rsidRDefault="00831C46" w:rsidP="00831C46">
      <w:pPr>
        <w:ind w:left="426"/>
        <w:rPr>
          <w:rFonts w:ascii="Tahoma" w:hAnsi="Tahoma" w:cs="Tahoma"/>
          <w:b/>
        </w:rPr>
      </w:pPr>
    </w:p>
    <w:p w:rsidR="00831C46" w:rsidRPr="005B0562" w:rsidRDefault="00831C46" w:rsidP="00831C46">
      <w:pPr>
        <w:ind w:left="426"/>
        <w:rPr>
          <w:rFonts w:ascii="Tahoma" w:hAnsi="Tahoma" w:cs="Tahoma"/>
          <w:b/>
          <w:color w:val="000000"/>
        </w:rPr>
      </w:pPr>
      <w:r w:rsidRPr="005868F4">
        <w:rPr>
          <w:rFonts w:ascii="Tahoma" w:hAnsi="Tahoma" w:cs="Tahoma"/>
          <w:b/>
        </w:rPr>
        <w:t xml:space="preserve">Budowle (ogrodzenia, wiaty przystankowe, bariery ochronne przy drogach publicznych, </w:t>
      </w:r>
      <w:r w:rsidRPr="00464461">
        <w:rPr>
          <w:rFonts w:ascii="Tahoma" w:hAnsi="Tahoma" w:cs="Tahoma"/>
          <w:b/>
        </w:rPr>
        <w:t xml:space="preserve">obiekty małej architektury, drogi i chodniki wewnętrzne, </w:t>
      </w:r>
      <w:r>
        <w:rPr>
          <w:rFonts w:ascii="Tahoma" w:hAnsi="Tahoma" w:cs="Tahoma"/>
          <w:b/>
        </w:rPr>
        <w:t xml:space="preserve">parkingi, </w:t>
      </w:r>
      <w:r w:rsidRPr="00464461">
        <w:rPr>
          <w:rFonts w:ascii="Tahoma" w:hAnsi="Tahoma" w:cs="Tahoma"/>
          <w:b/>
        </w:rPr>
        <w:t>place,</w:t>
      </w:r>
      <w:r>
        <w:rPr>
          <w:rFonts w:ascii="Tahoma" w:hAnsi="Tahoma" w:cs="Tahoma"/>
          <w:b/>
        </w:rPr>
        <w:t xml:space="preserve"> place zabaw,</w:t>
      </w:r>
      <w:r w:rsidRPr="00464461">
        <w:rPr>
          <w:rFonts w:ascii="Tahoma" w:hAnsi="Tahoma" w:cs="Tahoma"/>
          <w:b/>
        </w:rPr>
        <w:t xml:space="preserve"> boiska, itp.) na </w:t>
      </w:r>
      <w:r w:rsidRPr="005B0562">
        <w:rPr>
          <w:rFonts w:ascii="Tahoma" w:hAnsi="Tahoma" w:cs="Tahoma"/>
          <w:b/>
        </w:rPr>
        <w:t>terenie</w:t>
      </w:r>
      <w:r>
        <w:rPr>
          <w:rFonts w:ascii="Tahoma" w:hAnsi="Tahoma" w:cs="Tahoma"/>
          <w:b/>
        </w:rPr>
        <w:t xml:space="preserve"> Powiatu Ostródzkiego</w:t>
      </w:r>
      <w:r w:rsidRPr="005B0562">
        <w:rPr>
          <w:rFonts w:ascii="Tahoma" w:hAnsi="Tahoma" w:cs="Tahoma"/>
          <w:b/>
          <w:color w:val="FF0000"/>
        </w:rPr>
        <w:t xml:space="preserve"> </w:t>
      </w:r>
      <w:r w:rsidRPr="005B0562">
        <w:rPr>
          <w:rFonts w:ascii="Tahoma" w:hAnsi="Tahoma" w:cs="Tahoma"/>
          <w:b/>
          <w:color w:val="000000"/>
        </w:rPr>
        <w:t>nie wykazane do ubezpieczenia w systemie na sumy stałe</w:t>
      </w:r>
    </w:p>
    <w:p w:rsidR="00831C46" w:rsidRPr="005B0562" w:rsidRDefault="00831C46" w:rsidP="00831C46">
      <w:pPr>
        <w:tabs>
          <w:tab w:val="left" w:pos="2835"/>
        </w:tabs>
        <w:ind w:left="2835" w:hanging="2409"/>
        <w:rPr>
          <w:rFonts w:ascii="Tahoma" w:hAnsi="Tahoma" w:cs="Tahoma"/>
          <w:color w:val="000000"/>
        </w:rPr>
      </w:pPr>
      <w:r w:rsidRPr="005B0562">
        <w:rPr>
          <w:rFonts w:ascii="Tahoma" w:hAnsi="Tahoma" w:cs="Tahoma"/>
          <w:color w:val="000000"/>
        </w:rPr>
        <w:t>wypłata odszkodowania w wartości odtworzeniowej, maksymalnie do przyjętego limitu odpowiedzialności,</w:t>
      </w:r>
    </w:p>
    <w:p w:rsidR="00831C46" w:rsidRPr="005868F4" w:rsidRDefault="00831C46" w:rsidP="00831C46">
      <w:pPr>
        <w:tabs>
          <w:tab w:val="left" w:pos="2835"/>
        </w:tabs>
        <w:ind w:left="2835" w:hanging="2409"/>
        <w:rPr>
          <w:rFonts w:ascii="Tahoma" w:hAnsi="Tahoma" w:cs="Tahoma"/>
          <w:b/>
        </w:rPr>
      </w:pPr>
      <w:r w:rsidRPr="005B0562">
        <w:rPr>
          <w:rFonts w:ascii="Tahoma" w:hAnsi="Tahoma" w:cs="Tahoma"/>
          <w:color w:val="000000"/>
        </w:rPr>
        <w:t xml:space="preserve">który ulega redukcji </w:t>
      </w:r>
      <w:r w:rsidRPr="005868F4">
        <w:rPr>
          <w:rFonts w:ascii="Tahoma" w:hAnsi="Tahoma" w:cs="Tahoma"/>
        </w:rPr>
        <w:t>po wypłacie odszkodowania.</w:t>
      </w:r>
    </w:p>
    <w:p w:rsidR="00831C46" w:rsidRPr="005868F4" w:rsidRDefault="00831C46" w:rsidP="00831C46">
      <w:pPr>
        <w:ind w:left="426"/>
        <w:rPr>
          <w:rFonts w:ascii="Tahoma" w:hAnsi="Tahoma" w:cs="Tahoma"/>
          <w:b/>
        </w:rPr>
      </w:pPr>
      <w:r w:rsidRPr="005868F4">
        <w:rPr>
          <w:rFonts w:ascii="Tahoma" w:hAnsi="Tahoma" w:cs="Tahoma"/>
        </w:rPr>
        <w:t>suma ubezpieczenia:</w:t>
      </w:r>
      <w:r w:rsidRPr="005868F4">
        <w:rPr>
          <w:rFonts w:ascii="Tahoma" w:hAnsi="Tahoma" w:cs="Tahoma"/>
          <w:b/>
        </w:rPr>
        <w:t xml:space="preserve"> </w:t>
      </w:r>
      <w:r w:rsidRPr="005868F4">
        <w:rPr>
          <w:rFonts w:ascii="Tahoma" w:hAnsi="Tahoma" w:cs="Tahoma"/>
          <w:b/>
        </w:rPr>
        <w:tab/>
        <w:t>150 000,00 zł</w:t>
      </w:r>
    </w:p>
    <w:p w:rsidR="00831C46" w:rsidRPr="005868F4" w:rsidRDefault="00831C46" w:rsidP="00831C46">
      <w:pPr>
        <w:ind w:left="426"/>
        <w:rPr>
          <w:rFonts w:ascii="Tahoma" w:hAnsi="Tahoma" w:cs="Tahoma"/>
          <w:b/>
        </w:rPr>
      </w:pPr>
    </w:p>
    <w:p w:rsidR="00831C46" w:rsidRPr="005868F4" w:rsidRDefault="00831C46" w:rsidP="00831C46">
      <w:pPr>
        <w:ind w:left="426"/>
        <w:rPr>
          <w:rFonts w:ascii="Tahoma" w:hAnsi="Tahoma" w:cs="Tahoma"/>
          <w:b/>
        </w:rPr>
      </w:pPr>
      <w:r w:rsidRPr="005868F4">
        <w:rPr>
          <w:rFonts w:ascii="Tahoma" w:hAnsi="Tahoma" w:cs="Tahoma"/>
          <w:b/>
        </w:rPr>
        <w:t>Znaki drogowe (w tym sygnalizacja świetlna), tablice informacyjne, witacze, słupy oświetleniowe wraz z linią zasilającą, lampy należące do Zamawiającego na terenie  Powiatu Ostródzkiego nie wykazane do ubezpieczenia w systemie na sumy stałe</w:t>
      </w:r>
    </w:p>
    <w:p w:rsidR="00831C46" w:rsidRPr="005868F4" w:rsidRDefault="00831C46" w:rsidP="00831C46">
      <w:pPr>
        <w:tabs>
          <w:tab w:val="left" w:pos="2835"/>
        </w:tabs>
        <w:ind w:left="2835" w:hanging="2409"/>
        <w:rPr>
          <w:rFonts w:ascii="Tahoma" w:hAnsi="Tahoma" w:cs="Tahoma"/>
        </w:rPr>
      </w:pPr>
      <w:r w:rsidRPr="005868F4">
        <w:rPr>
          <w:rFonts w:ascii="Tahoma" w:hAnsi="Tahoma" w:cs="Tahoma"/>
        </w:rPr>
        <w:t>wypłata odszkodowania w wartości odtworzeniowej, maksymalnie do przyjętego limitu odpowiedzialności,</w:t>
      </w:r>
    </w:p>
    <w:p w:rsidR="00831C46" w:rsidRPr="005868F4" w:rsidRDefault="00831C46" w:rsidP="00831C46">
      <w:pPr>
        <w:tabs>
          <w:tab w:val="left" w:pos="2835"/>
        </w:tabs>
        <w:ind w:left="2835" w:hanging="2409"/>
        <w:rPr>
          <w:rFonts w:ascii="Tahoma" w:hAnsi="Tahoma" w:cs="Tahoma"/>
          <w:b/>
        </w:rPr>
      </w:pPr>
      <w:r w:rsidRPr="005868F4">
        <w:rPr>
          <w:rFonts w:ascii="Tahoma" w:hAnsi="Tahoma" w:cs="Tahoma"/>
        </w:rPr>
        <w:t>który ulega redukcji po wypłacie odszkodowania.</w:t>
      </w:r>
    </w:p>
    <w:p w:rsidR="00831C46" w:rsidRPr="005868F4" w:rsidRDefault="00831C46" w:rsidP="00831C46">
      <w:pPr>
        <w:ind w:left="426"/>
        <w:rPr>
          <w:rFonts w:ascii="Tahoma" w:hAnsi="Tahoma" w:cs="Tahoma"/>
          <w:b/>
        </w:rPr>
      </w:pPr>
      <w:r w:rsidRPr="005868F4">
        <w:rPr>
          <w:rFonts w:ascii="Tahoma" w:hAnsi="Tahoma" w:cs="Tahoma"/>
        </w:rPr>
        <w:t xml:space="preserve">suma ubezpieczenia: </w:t>
      </w:r>
      <w:r w:rsidRPr="005868F4">
        <w:rPr>
          <w:rFonts w:ascii="Tahoma" w:hAnsi="Tahoma" w:cs="Tahoma"/>
        </w:rPr>
        <w:tab/>
      </w:r>
      <w:r w:rsidRPr="005868F4">
        <w:rPr>
          <w:rFonts w:ascii="Tahoma" w:hAnsi="Tahoma" w:cs="Tahoma"/>
          <w:b/>
        </w:rPr>
        <w:t>20 000,00 zł</w:t>
      </w:r>
    </w:p>
    <w:p w:rsidR="00831C46" w:rsidRPr="005868F4" w:rsidRDefault="00831C46" w:rsidP="00831C46">
      <w:pPr>
        <w:ind w:left="426"/>
        <w:rPr>
          <w:rFonts w:ascii="Tahoma" w:hAnsi="Tahoma" w:cs="Tahoma"/>
          <w:b/>
        </w:rPr>
      </w:pPr>
    </w:p>
    <w:p w:rsidR="00831C46" w:rsidRPr="005868F4" w:rsidRDefault="00831C46" w:rsidP="00831C46">
      <w:pPr>
        <w:ind w:left="426"/>
        <w:rPr>
          <w:rFonts w:ascii="Tahoma" w:hAnsi="Tahoma" w:cs="Tahoma"/>
          <w:b/>
        </w:rPr>
      </w:pPr>
      <w:r w:rsidRPr="005868F4">
        <w:rPr>
          <w:rFonts w:ascii="Tahoma" w:hAnsi="Tahoma" w:cs="Tahoma"/>
          <w:b/>
        </w:rPr>
        <w:t xml:space="preserve">Mienie pracownicze i uczniowskie </w:t>
      </w:r>
    </w:p>
    <w:p w:rsidR="00831C46" w:rsidRPr="005868F4" w:rsidRDefault="00831C46" w:rsidP="00831C46">
      <w:pPr>
        <w:ind w:left="2835" w:hanging="2409"/>
        <w:rPr>
          <w:rFonts w:ascii="Tahoma" w:hAnsi="Tahoma" w:cs="Tahoma"/>
        </w:rPr>
      </w:pPr>
      <w:r w:rsidRPr="005868F4">
        <w:rPr>
          <w:rFonts w:ascii="Tahoma" w:hAnsi="Tahoma" w:cs="Tahoma"/>
        </w:rPr>
        <w:t xml:space="preserve">system ubezpieczenia: </w:t>
      </w:r>
      <w:r w:rsidRPr="005868F4">
        <w:rPr>
          <w:rFonts w:ascii="Tahoma" w:hAnsi="Tahoma" w:cs="Tahoma"/>
        </w:rPr>
        <w:tab/>
        <w:t>na pierwsze ryzyko z konsumpcją sumy ubezpieczenia, bez limitu na osobę</w:t>
      </w:r>
    </w:p>
    <w:p w:rsidR="00831C46" w:rsidRPr="005868F4" w:rsidRDefault="00831C46" w:rsidP="00831C46">
      <w:pPr>
        <w:ind w:left="426"/>
        <w:rPr>
          <w:rFonts w:ascii="Tahoma" w:hAnsi="Tahoma" w:cs="Tahoma"/>
        </w:rPr>
      </w:pPr>
      <w:r w:rsidRPr="005868F4">
        <w:rPr>
          <w:rFonts w:ascii="Tahoma" w:hAnsi="Tahoma" w:cs="Tahoma"/>
        </w:rPr>
        <w:t>rodzaj wartości</w:t>
      </w:r>
      <w:r w:rsidRPr="005868F4">
        <w:rPr>
          <w:rFonts w:ascii="Tahoma" w:hAnsi="Tahoma" w:cs="Tahoma"/>
        </w:rPr>
        <w:tab/>
        <w:t>wartość rzeczywista</w:t>
      </w:r>
    </w:p>
    <w:p w:rsidR="00831C46" w:rsidRPr="005868F4" w:rsidRDefault="00831C46" w:rsidP="00831C46">
      <w:pPr>
        <w:ind w:left="426"/>
        <w:rPr>
          <w:rFonts w:ascii="Tahoma" w:hAnsi="Tahoma" w:cs="Tahoma"/>
          <w:b/>
        </w:rPr>
      </w:pPr>
      <w:r w:rsidRPr="005868F4">
        <w:rPr>
          <w:rFonts w:ascii="Tahoma" w:hAnsi="Tahoma" w:cs="Tahoma"/>
        </w:rPr>
        <w:t xml:space="preserve">suma ubezpieczenia: </w:t>
      </w:r>
      <w:r w:rsidRPr="005868F4">
        <w:rPr>
          <w:rFonts w:ascii="Tahoma" w:hAnsi="Tahoma" w:cs="Tahoma"/>
        </w:rPr>
        <w:tab/>
      </w:r>
      <w:r w:rsidRPr="005868F4">
        <w:rPr>
          <w:rFonts w:ascii="Tahoma" w:hAnsi="Tahoma" w:cs="Tahoma"/>
          <w:b/>
        </w:rPr>
        <w:t xml:space="preserve">10 000,00 zł </w:t>
      </w:r>
    </w:p>
    <w:p w:rsidR="00831C46" w:rsidRPr="005868F4" w:rsidRDefault="00831C46" w:rsidP="00831C46">
      <w:pPr>
        <w:ind w:left="426"/>
        <w:rPr>
          <w:rFonts w:ascii="Tahoma" w:hAnsi="Tahoma" w:cs="Tahoma"/>
          <w:b/>
        </w:rPr>
      </w:pPr>
    </w:p>
    <w:p w:rsidR="00831C46" w:rsidRPr="005868F4" w:rsidRDefault="00831C46" w:rsidP="00831C46">
      <w:pPr>
        <w:ind w:left="426"/>
        <w:rPr>
          <w:rFonts w:ascii="Tahoma" w:hAnsi="Tahoma" w:cs="Tahoma"/>
          <w:b/>
        </w:rPr>
      </w:pPr>
      <w:r w:rsidRPr="005868F4">
        <w:rPr>
          <w:rFonts w:ascii="Tahoma" w:hAnsi="Tahoma" w:cs="Tahoma"/>
          <w:b/>
        </w:rPr>
        <w:t>Środki obrotowe</w:t>
      </w:r>
    </w:p>
    <w:p w:rsidR="00831C46" w:rsidRPr="005868F4" w:rsidRDefault="00831C46" w:rsidP="00831C46">
      <w:pPr>
        <w:ind w:left="2835" w:hanging="2409"/>
        <w:rPr>
          <w:rFonts w:ascii="Tahoma" w:hAnsi="Tahoma" w:cs="Tahoma"/>
        </w:rPr>
      </w:pPr>
      <w:r w:rsidRPr="005868F4">
        <w:rPr>
          <w:rFonts w:ascii="Tahoma" w:hAnsi="Tahoma" w:cs="Tahoma"/>
        </w:rPr>
        <w:t xml:space="preserve">system ubezpieczenia: </w:t>
      </w:r>
      <w:r w:rsidRPr="005868F4">
        <w:rPr>
          <w:rFonts w:ascii="Tahoma" w:hAnsi="Tahoma" w:cs="Tahoma"/>
        </w:rPr>
        <w:tab/>
        <w:t>na pierwsze ryzyko z konsumpcją sumy ubezpieczenia</w:t>
      </w:r>
    </w:p>
    <w:p w:rsidR="00831C46" w:rsidRPr="005868F4" w:rsidRDefault="00831C46" w:rsidP="00831C46">
      <w:pPr>
        <w:tabs>
          <w:tab w:val="left" w:pos="2835"/>
        </w:tabs>
        <w:ind w:left="2835" w:hanging="2409"/>
        <w:rPr>
          <w:rFonts w:ascii="Tahoma" w:hAnsi="Tahoma" w:cs="Tahoma"/>
          <w:b/>
        </w:rPr>
      </w:pPr>
      <w:r w:rsidRPr="005868F4">
        <w:rPr>
          <w:rFonts w:ascii="Tahoma" w:hAnsi="Tahoma" w:cs="Tahoma"/>
        </w:rPr>
        <w:t>rodzaj wartości</w:t>
      </w:r>
      <w:r w:rsidRPr="005868F4">
        <w:rPr>
          <w:rFonts w:ascii="Tahoma" w:hAnsi="Tahoma" w:cs="Tahoma"/>
        </w:rPr>
        <w:tab/>
        <w:t>wartość zakupu/wytworzenia</w:t>
      </w:r>
    </w:p>
    <w:p w:rsidR="00831C46" w:rsidRPr="005868F4" w:rsidRDefault="00831C46" w:rsidP="00831C46">
      <w:pPr>
        <w:ind w:left="426"/>
        <w:rPr>
          <w:rFonts w:ascii="Tahoma" w:hAnsi="Tahoma" w:cs="Tahoma"/>
          <w:b/>
        </w:rPr>
      </w:pPr>
      <w:r w:rsidRPr="005868F4">
        <w:rPr>
          <w:rFonts w:ascii="Tahoma" w:hAnsi="Tahoma" w:cs="Tahoma"/>
        </w:rPr>
        <w:t xml:space="preserve">suma ubezpieczenia: </w:t>
      </w:r>
      <w:r w:rsidRPr="005868F4">
        <w:rPr>
          <w:rFonts w:ascii="Tahoma" w:hAnsi="Tahoma" w:cs="Tahoma"/>
        </w:rPr>
        <w:tab/>
      </w:r>
      <w:r w:rsidRPr="005868F4">
        <w:rPr>
          <w:rFonts w:ascii="Tahoma" w:hAnsi="Tahoma" w:cs="Tahoma"/>
          <w:b/>
        </w:rPr>
        <w:t>10 000,00 zł</w:t>
      </w:r>
    </w:p>
    <w:p w:rsidR="00831C46" w:rsidRDefault="00831C46" w:rsidP="00831C46">
      <w:pPr>
        <w:spacing w:after="160" w:line="259" w:lineRule="auto"/>
        <w:ind w:left="426"/>
        <w:contextualSpacing/>
        <w:jc w:val="both"/>
        <w:rPr>
          <w:rFonts w:ascii="Tahoma" w:eastAsia="Calibri" w:hAnsi="Tahoma" w:cs="Tahoma"/>
          <w:b/>
          <w:lang w:eastAsia="en-US"/>
        </w:rPr>
      </w:pPr>
    </w:p>
    <w:p w:rsidR="00831C46" w:rsidRPr="00625C07" w:rsidRDefault="00831C46" w:rsidP="00831C46">
      <w:pPr>
        <w:spacing w:line="259" w:lineRule="auto"/>
        <w:ind w:left="426"/>
        <w:jc w:val="both"/>
        <w:rPr>
          <w:rFonts w:ascii="Tahoma" w:eastAsia="Calibri" w:hAnsi="Tahoma" w:cs="Tahoma"/>
          <w:b/>
          <w:bCs/>
          <w:lang w:eastAsia="en-US"/>
        </w:rPr>
      </w:pPr>
      <w:r w:rsidRPr="00625C07">
        <w:rPr>
          <w:rFonts w:ascii="Tahoma" w:eastAsia="Calibri" w:hAnsi="Tahoma" w:cs="Tahoma"/>
          <w:b/>
          <w:bCs/>
          <w:lang w:eastAsia="en-US"/>
        </w:rPr>
        <w:t xml:space="preserve">Namioty </w:t>
      </w:r>
    </w:p>
    <w:p w:rsidR="00831C46" w:rsidRPr="00625C07" w:rsidRDefault="00831C46" w:rsidP="00831C46">
      <w:pPr>
        <w:spacing w:line="259" w:lineRule="auto"/>
        <w:ind w:left="426"/>
        <w:contextualSpacing/>
        <w:jc w:val="both"/>
        <w:rPr>
          <w:rFonts w:ascii="Tahoma" w:eastAsia="Calibri" w:hAnsi="Tahoma" w:cs="Tahoma"/>
          <w:lang w:eastAsia="en-US"/>
        </w:rPr>
      </w:pPr>
      <w:r w:rsidRPr="00625C07">
        <w:rPr>
          <w:rFonts w:ascii="Tahoma" w:eastAsia="Calibri" w:hAnsi="Tahoma" w:cs="Tahoma"/>
          <w:lang w:eastAsia="en-US"/>
        </w:rPr>
        <w:t xml:space="preserve">system ubezpieczenia: na pierwsze ryzyko </w:t>
      </w:r>
      <w:r w:rsidRPr="00625C07">
        <w:rPr>
          <w:rFonts w:ascii="Tahoma" w:hAnsi="Tahoma" w:cs="Tahoma"/>
        </w:rPr>
        <w:t>z konsumpcją sumy ubezpieczenia</w:t>
      </w:r>
    </w:p>
    <w:p w:rsidR="00831C46" w:rsidRPr="00625C07" w:rsidRDefault="00831C46" w:rsidP="00831C46">
      <w:pPr>
        <w:spacing w:after="160" w:line="259" w:lineRule="auto"/>
        <w:ind w:left="429"/>
        <w:contextualSpacing/>
        <w:jc w:val="both"/>
        <w:rPr>
          <w:rFonts w:ascii="Tahoma" w:eastAsia="Calibri" w:hAnsi="Tahoma" w:cs="Tahoma"/>
          <w:lang w:eastAsia="en-US"/>
        </w:rPr>
      </w:pPr>
      <w:r w:rsidRPr="00625C07">
        <w:rPr>
          <w:rFonts w:ascii="Tahoma" w:eastAsia="Calibri" w:hAnsi="Tahoma" w:cs="Tahoma"/>
          <w:lang w:eastAsia="en-US"/>
        </w:rPr>
        <w:t xml:space="preserve">rodzaj wartości: wartość odtworzeniowa </w:t>
      </w:r>
    </w:p>
    <w:p w:rsidR="00831C46" w:rsidRPr="005868F4" w:rsidRDefault="00831C46" w:rsidP="00831C46">
      <w:pPr>
        <w:spacing w:after="160" w:line="259" w:lineRule="auto"/>
        <w:ind w:left="429"/>
        <w:contextualSpacing/>
        <w:jc w:val="both"/>
        <w:rPr>
          <w:rFonts w:ascii="Tahoma" w:eastAsia="Calibri" w:hAnsi="Tahoma" w:cs="Tahoma"/>
          <w:b/>
          <w:bCs/>
          <w:lang w:eastAsia="en-US"/>
        </w:rPr>
      </w:pPr>
      <w:r w:rsidRPr="00625C07">
        <w:rPr>
          <w:rFonts w:ascii="Tahoma" w:eastAsia="Calibri" w:hAnsi="Tahoma" w:cs="Tahoma"/>
          <w:lang w:eastAsia="en-US"/>
        </w:rPr>
        <w:t>suma ubezpieczenia</w:t>
      </w:r>
      <w:r w:rsidRPr="00625C07">
        <w:rPr>
          <w:rFonts w:ascii="Tahoma" w:eastAsia="Calibri" w:hAnsi="Tahoma" w:cs="Tahoma"/>
          <w:b/>
          <w:lang w:eastAsia="en-US"/>
        </w:rPr>
        <w:t>:</w:t>
      </w:r>
      <w:r w:rsidRPr="00625C07">
        <w:rPr>
          <w:rFonts w:ascii="Tahoma" w:eastAsia="Calibri" w:hAnsi="Tahoma" w:cs="Tahoma"/>
          <w:b/>
          <w:bCs/>
          <w:lang w:eastAsia="en-US"/>
        </w:rPr>
        <w:t xml:space="preserve">   10 000,00 zł</w:t>
      </w:r>
    </w:p>
    <w:p w:rsidR="00831C46" w:rsidRDefault="00831C46" w:rsidP="00831C46">
      <w:pPr>
        <w:pStyle w:val="Nagwek1"/>
        <w:keepNext/>
        <w:suppressAutoHyphens/>
        <w:spacing w:before="0"/>
        <w:jc w:val="both"/>
        <w:rPr>
          <w:rFonts w:ascii="Tahoma" w:hAnsi="Tahoma" w:cs="Tahoma"/>
          <w:sz w:val="20"/>
        </w:rPr>
      </w:pPr>
    </w:p>
    <w:p w:rsidR="00831C46" w:rsidRPr="00621ED7" w:rsidRDefault="00831C46" w:rsidP="00831C46">
      <w:pPr>
        <w:pStyle w:val="Nagwek1"/>
        <w:keepNext/>
        <w:suppressAutoHyphens/>
        <w:spacing w:before="0"/>
        <w:jc w:val="both"/>
        <w:rPr>
          <w:rFonts w:ascii="Tahoma" w:hAnsi="Tahoma" w:cs="Tahoma"/>
          <w:sz w:val="20"/>
        </w:rPr>
      </w:pPr>
      <w:r w:rsidRPr="00346EAE">
        <w:rPr>
          <w:rFonts w:ascii="Tahoma" w:hAnsi="Tahoma" w:cs="Tahoma"/>
          <w:sz w:val="20"/>
        </w:rPr>
        <w:t xml:space="preserve">Limity odpowiedzialności w ryzyku kradzieży z włamaniem i rabunku z rozszerzeniem o ryzyko wandalizmu/dewastacji w ramach ubezpieczenia od wszystkich </w:t>
      </w:r>
      <w:proofErr w:type="spellStart"/>
      <w:r w:rsidRPr="00346EAE">
        <w:rPr>
          <w:rFonts w:ascii="Tahoma" w:hAnsi="Tahoma" w:cs="Tahoma"/>
          <w:sz w:val="20"/>
        </w:rPr>
        <w:t>ryzyk</w:t>
      </w:r>
      <w:proofErr w:type="spellEnd"/>
      <w:r w:rsidRPr="00346EAE">
        <w:rPr>
          <w:rFonts w:ascii="Tahoma" w:hAnsi="Tahoma" w:cs="Tahoma"/>
          <w:sz w:val="20"/>
        </w:rPr>
        <w:t xml:space="preserve"> (wspólne dla wszystkich Ubezpieczonych).</w:t>
      </w:r>
    </w:p>
    <w:p w:rsidR="00831C46" w:rsidRPr="00621ED7" w:rsidRDefault="00831C46" w:rsidP="00831C46">
      <w:pPr>
        <w:jc w:val="both"/>
      </w:pPr>
    </w:p>
    <w:p w:rsidR="00831C46" w:rsidRPr="00F576F1" w:rsidRDefault="00831C46" w:rsidP="00831C46">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rsidR="00831C46" w:rsidRPr="00F576F1" w:rsidRDefault="00831C46" w:rsidP="00F024A9">
      <w:pPr>
        <w:numPr>
          <w:ilvl w:val="0"/>
          <w:numId w:val="4"/>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rsidR="00831C46" w:rsidRPr="00510D76" w:rsidRDefault="00831C46" w:rsidP="00F024A9">
      <w:pPr>
        <w:numPr>
          <w:ilvl w:val="0"/>
          <w:numId w:val="4"/>
        </w:numPr>
        <w:tabs>
          <w:tab w:val="clear" w:pos="2520"/>
          <w:tab w:val="num" w:pos="851"/>
        </w:tabs>
        <w:suppressAutoHyphens/>
        <w:ind w:left="851"/>
        <w:jc w:val="both"/>
        <w:rPr>
          <w:rFonts w:ascii="Tahoma" w:hAnsi="Tahoma" w:cs="Tahoma"/>
        </w:rPr>
      </w:pPr>
      <w:r w:rsidRPr="00F576F1">
        <w:rPr>
          <w:rFonts w:ascii="Tahoma" w:hAnsi="Tahoma" w:cs="Tahoma"/>
        </w:rPr>
        <w:lastRenderedPageBreak/>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rsidR="00831C46" w:rsidRDefault="00831C46" w:rsidP="00F024A9">
      <w:pPr>
        <w:numPr>
          <w:ilvl w:val="0"/>
          <w:numId w:val="4"/>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Pr>
          <w:rFonts w:ascii="Tahoma" w:hAnsi="Tahoma" w:cs="Tahoma"/>
          <w:color w:val="000000"/>
        </w:rPr>
        <w:t>100.</w:t>
      </w:r>
      <w:r w:rsidRPr="00D965DE">
        <w:rPr>
          <w:rFonts w:ascii="Tahoma" w:hAnsi="Tahoma" w:cs="Tahoma"/>
          <w:color w:val="000000"/>
        </w:rPr>
        <w:t>000,00 zł</w:t>
      </w:r>
      <w:r>
        <w:rPr>
          <w:rFonts w:ascii="Tahoma" w:hAnsi="Tahoma" w:cs="Tahoma"/>
          <w:color w:val="000000"/>
        </w:rPr>
        <w:t>.</w:t>
      </w:r>
    </w:p>
    <w:p w:rsidR="00831C46" w:rsidRDefault="00831C46" w:rsidP="00831C46">
      <w:pPr>
        <w:ind w:left="426"/>
        <w:jc w:val="both"/>
        <w:rPr>
          <w:rFonts w:ascii="Tahoma" w:hAnsi="Tahoma" w:cs="Tahoma"/>
          <w:b/>
        </w:rPr>
      </w:pPr>
    </w:p>
    <w:p w:rsidR="00831C46" w:rsidRPr="005868F4" w:rsidRDefault="00831C46" w:rsidP="00831C46">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w:t>
      </w:r>
      <w:r w:rsidRPr="005868F4">
        <w:rPr>
          <w:rFonts w:ascii="Tahoma" w:hAnsi="Tahoma" w:cs="Tahoma"/>
        </w:rPr>
        <w:t>trwale do nich przymocowanych z limitem odpowiedzialności 20.000,00 zł.</w:t>
      </w:r>
    </w:p>
    <w:p w:rsidR="00831C46" w:rsidRPr="005868F4" w:rsidRDefault="00831C46" w:rsidP="00831C46">
      <w:pPr>
        <w:ind w:left="426"/>
        <w:jc w:val="both"/>
        <w:rPr>
          <w:rFonts w:ascii="Tahoma" w:hAnsi="Tahoma" w:cs="Tahoma"/>
        </w:rPr>
      </w:pPr>
      <w:r w:rsidRPr="005868F4">
        <w:rPr>
          <w:rFonts w:ascii="Tahoma" w:hAnsi="Tahoma" w:cs="Tahoma"/>
        </w:rPr>
        <w:t>Należne odszkodowanie za szkody kradzieżowe obejmuje również koszty naprawy wszelkich elementów zabezpieczających uszkodzonych lub zniszczonych podczas zdarzenia, do wysokości sum ubezpieczenia. Powyższy warunek dotyczy również szkód powstałych w wyniku dewastacji. Limit odpowiedzialności na koszty naprawy zabezpieczeń wynosi 30.000,00 zł</w:t>
      </w:r>
    </w:p>
    <w:p w:rsidR="00831C46" w:rsidRPr="005868F4" w:rsidRDefault="00831C46" w:rsidP="00831C46">
      <w:pPr>
        <w:ind w:left="426"/>
        <w:jc w:val="both"/>
        <w:rPr>
          <w:rFonts w:ascii="Tahoma" w:hAnsi="Tahoma" w:cs="Tahoma"/>
          <w:b/>
        </w:rPr>
      </w:pPr>
    </w:p>
    <w:p w:rsidR="00831C46" w:rsidRPr="005868F4" w:rsidRDefault="00831C46" w:rsidP="00831C46">
      <w:pPr>
        <w:ind w:left="426"/>
        <w:jc w:val="both"/>
        <w:rPr>
          <w:rFonts w:ascii="Tahoma" w:hAnsi="Tahoma" w:cs="Tahoma"/>
          <w:b/>
        </w:rPr>
      </w:pPr>
      <w:r w:rsidRPr="005868F4">
        <w:rPr>
          <w:rFonts w:ascii="Tahoma" w:hAnsi="Tahoma" w:cs="Tahoma"/>
          <w:b/>
        </w:rPr>
        <w:t xml:space="preserve">Urządzenia i wyposażenie, środki </w:t>
      </w:r>
      <w:proofErr w:type="spellStart"/>
      <w:r w:rsidRPr="005868F4">
        <w:rPr>
          <w:rFonts w:ascii="Tahoma" w:hAnsi="Tahoma" w:cs="Tahoma"/>
          <w:b/>
        </w:rPr>
        <w:t>niskocenne</w:t>
      </w:r>
      <w:proofErr w:type="spellEnd"/>
      <w:r w:rsidRPr="005868F4">
        <w:rPr>
          <w:rFonts w:ascii="Tahoma" w:hAnsi="Tahoma" w:cs="Tahoma"/>
          <w:b/>
        </w:rPr>
        <w:t>, zbiory biblioteczne</w:t>
      </w:r>
    </w:p>
    <w:p w:rsidR="00831C46" w:rsidRPr="005868F4" w:rsidRDefault="00831C46" w:rsidP="00831C46">
      <w:pPr>
        <w:ind w:left="426"/>
        <w:jc w:val="both"/>
        <w:rPr>
          <w:rFonts w:ascii="Tahoma" w:hAnsi="Tahoma" w:cs="Tahoma"/>
        </w:rPr>
      </w:pPr>
      <w:r w:rsidRPr="005868F4">
        <w:rPr>
          <w:rFonts w:ascii="Tahoma" w:hAnsi="Tahoma" w:cs="Tahoma"/>
        </w:rPr>
        <w:t xml:space="preserve">system ubezpieczenia: na pierwsze ryzyko z konsumpcją sumy ubezpieczenia </w:t>
      </w:r>
    </w:p>
    <w:p w:rsidR="00831C46" w:rsidRPr="005868F4" w:rsidRDefault="00831C46" w:rsidP="00831C46">
      <w:pPr>
        <w:tabs>
          <w:tab w:val="left" w:pos="2835"/>
        </w:tabs>
        <w:ind w:left="426"/>
        <w:jc w:val="both"/>
        <w:rPr>
          <w:rFonts w:ascii="Tahoma" w:hAnsi="Tahoma" w:cs="Tahoma"/>
        </w:rPr>
      </w:pPr>
      <w:r w:rsidRPr="005868F4">
        <w:rPr>
          <w:rFonts w:ascii="Tahoma" w:hAnsi="Tahoma" w:cs="Tahoma"/>
        </w:rPr>
        <w:t>rodzaj wartości</w:t>
      </w:r>
      <w:r w:rsidRPr="005868F4">
        <w:rPr>
          <w:rFonts w:ascii="Tahoma" w:hAnsi="Tahoma" w:cs="Tahoma"/>
        </w:rPr>
        <w:tab/>
        <w:t>wartość odtworzeniowa</w:t>
      </w:r>
    </w:p>
    <w:p w:rsidR="00831C46" w:rsidRPr="005868F4" w:rsidRDefault="00831C46" w:rsidP="00831C46">
      <w:pPr>
        <w:tabs>
          <w:tab w:val="left" w:pos="2835"/>
        </w:tabs>
        <w:ind w:left="426"/>
        <w:jc w:val="both"/>
        <w:rPr>
          <w:rFonts w:ascii="Tahoma" w:hAnsi="Tahoma" w:cs="Tahoma"/>
        </w:rPr>
      </w:pPr>
      <w:r w:rsidRPr="005868F4">
        <w:rPr>
          <w:rFonts w:ascii="Tahoma" w:hAnsi="Tahoma" w:cs="Tahoma"/>
        </w:rPr>
        <w:t>likwidacja szkody bez potrącania zużycia technicznego.</w:t>
      </w:r>
    </w:p>
    <w:p w:rsidR="00831C46" w:rsidRPr="005868F4" w:rsidRDefault="00831C46" w:rsidP="00831C46">
      <w:pPr>
        <w:ind w:left="426"/>
        <w:jc w:val="both"/>
        <w:rPr>
          <w:rFonts w:ascii="Tahoma" w:hAnsi="Tahoma" w:cs="Tahoma"/>
          <w:b/>
        </w:rPr>
      </w:pPr>
      <w:r w:rsidRPr="005868F4">
        <w:rPr>
          <w:rFonts w:ascii="Tahoma" w:hAnsi="Tahoma" w:cs="Tahoma"/>
        </w:rPr>
        <w:t>suma ubezpieczenia:</w:t>
      </w:r>
      <w:r w:rsidRPr="005868F4">
        <w:rPr>
          <w:rFonts w:ascii="Tahoma" w:hAnsi="Tahoma" w:cs="Tahoma"/>
          <w:b/>
        </w:rPr>
        <w:t xml:space="preserve"> </w:t>
      </w:r>
      <w:r w:rsidRPr="005868F4">
        <w:rPr>
          <w:rFonts w:ascii="Tahoma" w:hAnsi="Tahoma" w:cs="Tahoma"/>
          <w:b/>
        </w:rPr>
        <w:tab/>
        <w:t xml:space="preserve">300 000,00 zł </w:t>
      </w:r>
    </w:p>
    <w:p w:rsidR="00831C46" w:rsidRPr="005868F4" w:rsidRDefault="00831C46" w:rsidP="00831C46">
      <w:pPr>
        <w:ind w:left="426"/>
        <w:jc w:val="both"/>
        <w:rPr>
          <w:rFonts w:ascii="Tahoma" w:hAnsi="Tahoma" w:cs="Tahoma"/>
          <w:b/>
        </w:rPr>
      </w:pPr>
    </w:p>
    <w:p w:rsidR="00831C46" w:rsidRPr="005868F4" w:rsidRDefault="00831C46" w:rsidP="00831C46">
      <w:pPr>
        <w:ind w:left="426"/>
        <w:jc w:val="both"/>
        <w:rPr>
          <w:rFonts w:ascii="Tahoma" w:hAnsi="Tahoma" w:cs="Tahoma"/>
          <w:b/>
        </w:rPr>
      </w:pPr>
      <w:r w:rsidRPr="005868F4">
        <w:rPr>
          <w:rFonts w:ascii="Tahoma" w:hAnsi="Tahoma" w:cs="Tahoma"/>
          <w:b/>
        </w:rPr>
        <w:t>Środki obrotowe</w:t>
      </w:r>
    </w:p>
    <w:p w:rsidR="00831C46" w:rsidRPr="005868F4" w:rsidRDefault="00831C46" w:rsidP="00831C46">
      <w:pPr>
        <w:ind w:left="426"/>
        <w:jc w:val="both"/>
        <w:rPr>
          <w:rFonts w:ascii="Tahoma" w:hAnsi="Tahoma" w:cs="Tahoma"/>
        </w:rPr>
      </w:pPr>
      <w:r w:rsidRPr="005868F4">
        <w:rPr>
          <w:rFonts w:ascii="Tahoma" w:hAnsi="Tahoma" w:cs="Tahoma"/>
        </w:rPr>
        <w:t>system ubezpieczenia: na pierwsze ryzyko z konsumpcją sumy ubezpieczenia</w:t>
      </w:r>
    </w:p>
    <w:p w:rsidR="00831C46" w:rsidRPr="005868F4" w:rsidRDefault="00831C46" w:rsidP="00831C46">
      <w:pPr>
        <w:tabs>
          <w:tab w:val="left" w:pos="2835"/>
        </w:tabs>
        <w:ind w:left="426"/>
        <w:jc w:val="both"/>
        <w:rPr>
          <w:rFonts w:ascii="Tahoma" w:hAnsi="Tahoma" w:cs="Tahoma"/>
        </w:rPr>
      </w:pPr>
      <w:r w:rsidRPr="005868F4">
        <w:rPr>
          <w:rFonts w:ascii="Tahoma" w:hAnsi="Tahoma" w:cs="Tahoma"/>
        </w:rPr>
        <w:t>rodzaj wartości</w:t>
      </w:r>
      <w:r w:rsidRPr="005868F4">
        <w:rPr>
          <w:rFonts w:ascii="Tahoma" w:hAnsi="Tahoma" w:cs="Tahoma"/>
        </w:rPr>
        <w:tab/>
        <w:t>wartość zakupu/wytworzenia</w:t>
      </w:r>
    </w:p>
    <w:p w:rsidR="00831C46" w:rsidRPr="005868F4" w:rsidRDefault="00831C46" w:rsidP="00831C46">
      <w:pPr>
        <w:ind w:left="426"/>
        <w:jc w:val="both"/>
        <w:rPr>
          <w:rFonts w:ascii="Tahoma" w:hAnsi="Tahoma" w:cs="Tahoma"/>
          <w:b/>
        </w:rPr>
      </w:pPr>
      <w:r w:rsidRPr="005868F4">
        <w:rPr>
          <w:rFonts w:ascii="Tahoma" w:hAnsi="Tahoma" w:cs="Tahoma"/>
        </w:rPr>
        <w:t>suma ubezpieczenia:</w:t>
      </w:r>
      <w:r w:rsidRPr="005868F4">
        <w:rPr>
          <w:rFonts w:ascii="Tahoma" w:hAnsi="Tahoma" w:cs="Tahoma"/>
        </w:rPr>
        <w:tab/>
      </w:r>
      <w:r w:rsidRPr="005868F4">
        <w:rPr>
          <w:rFonts w:ascii="Tahoma" w:hAnsi="Tahoma" w:cs="Tahoma"/>
          <w:b/>
        </w:rPr>
        <w:t>10 000,00 zł</w:t>
      </w:r>
    </w:p>
    <w:p w:rsidR="00831C46" w:rsidRPr="005868F4" w:rsidRDefault="00831C46" w:rsidP="00831C46">
      <w:pPr>
        <w:ind w:left="426"/>
        <w:rPr>
          <w:rFonts w:ascii="Tahoma" w:hAnsi="Tahoma" w:cs="Tahoma"/>
          <w:sz w:val="16"/>
          <w:szCs w:val="16"/>
        </w:rPr>
      </w:pPr>
    </w:p>
    <w:p w:rsidR="00831C46" w:rsidRPr="005868F4" w:rsidRDefault="00831C46" w:rsidP="00831C46">
      <w:pPr>
        <w:ind w:left="426"/>
        <w:rPr>
          <w:rFonts w:ascii="Tahoma" w:hAnsi="Tahoma" w:cs="Tahoma"/>
          <w:b/>
        </w:rPr>
      </w:pPr>
      <w:r w:rsidRPr="005868F4">
        <w:rPr>
          <w:rFonts w:ascii="Tahoma" w:hAnsi="Tahoma" w:cs="Tahoma"/>
          <w:b/>
        </w:rPr>
        <w:t>Mienie pracownicze i uczniowskie</w:t>
      </w:r>
    </w:p>
    <w:p w:rsidR="00831C46" w:rsidRPr="005868F4" w:rsidRDefault="00831C46" w:rsidP="00831C46">
      <w:pPr>
        <w:ind w:left="2835" w:hanging="2409"/>
        <w:jc w:val="both"/>
        <w:rPr>
          <w:rFonts w:ascii="Tahoma" w:hAnsi="Tahoma" w:cs="Tahoma"/>
        </w:rPr>
      </w:pPr>
      <w:r w:rsidRPr="005868F4">
        <w:rPr>
          <w:rFonts w:ascii="Tahoma" w:hAnsi="Tahoma" w:cs="Tahoma"/>
        </w:rPr>
        <w:t xml:space="preserve">system ubezpieczenia: </w:t>
      </w:r>
      <w:r w:rsidRPr="005868F4">
        <w:rPr>
          <w:rFonts w:ascii="Tahoma" w:hAnsi="Tahoma" w:cs="Tahoma"/>
        </w:rPr>
        <w:tab/>
        <w:t>na pierwsze ryzyko z konsumpcją sumy ubezpieczenia, bez limitu na pracownika/ ucznia</w:t>
      </w:r>
    </w:p>
    <w:p w:rsidR="00831C46" w:rsidRPr="005868F4" w:rsidRDefault="00831C46" w:rsidP="00831C46">
      <w:pPr>
        <w:ind w:left="2835" w:hanging="2409"/>
        <w:jc w:val="both"/>
        <w:rPr>
          <w:rFonts w:ascii="Tahoma" w:hAnsi="Tahoma" w:cs="Tahoma"/>
        </w:rPr>
      </w:pPr>
      <w:r w:rsidRPr="005868F4">
        <w:rPr>
          <w:rFonts w:ascii="Tahoma" w:hAnsi="Tahoma" w:cs="Tahoma"/>
        </w:rPr>
        <w:t>rodzaj wartości</w:t>
      </w:r>
      <w:r w:rsidRPr="005868F4">
        <w:rPr>
          <w:rFonts w:ascii="Tahoma" w:hAnsi="Tahoma" w:cs="Tahoma"/>
        </w:rPr>
        <w:tab/>
        <w:t>wartość rzeczywista</w:t>
      </w:r>
    </w:p>
    <w:p w:rsidR="00831C46" w:rsidRPr="005868F4" w:rsidRDefault="00831C46" w:rsidP="00831C46">
      <w:pPr>
        <w:ind w:left="426"/>
        <w:rPr>
          <w:rFonts w:ascii="Tahoma" w:hAnsi="Tahoma" w:cs="Tahoma"/>
          <w:b/>
        </w:rPr>
      </w:pPr>
      <w:r w:rsidRPr="005868F4">
        <w:rPr>
          <w:rFonts w:ascii="Tahoma" w:hAnsi="Tahoma" w:cs="Tahoma"/>
        </w:rPr>
        <w:t xml:space="preserve">suma ubezpieczenia: </w:t>
      </w:r>
      <w:r w:rsidRPr="005868F4">
        <w:rPr>
          <w:rFonts w:ascii="Tahoma" w:hAnsi="Tahoma" w:cs="Tahoma"/>
        </w:rPr>
        <w:tab/>
      </w:r>
      <w:r w:rsidRPr="005868F4">
        <w:rPr>
          <w:rFonts w:ascii="Tahoma" w:hAnsi="Tahoma" w:cs="Tahoma"/>
          <w:b/>
        </w:rPr>
        <w:t>10 000,00 zł</w:t>
      </w:r>
    </w:p>
    <w:p w:rsidR="00831C46" w:rsidRPr="005868F4" w:rsidRDefault="00831C46" w:rsidP="00831C46">
      <w:pPr>
        <w:ind w:left="426"/>
        <w:jc w:val="both"/>
        <w:rPr>
          <w:rFonts w:ascii="Tahoma" w:hAnsi="Tahoma" w:cs="Tahoma"/>
          <w:b/>
        </w:rPr>
      </w:pPr>
    </w:p>
    <w:p w:rsidR="00831C46" w:rsidRPr="005868F4" w:rsidRDefault="00831C46" w:rsidP="00831C46">
      <w:pPr>
        <w:ind w:left="426"/>
        <w:jc w:val="both"/>
        <w:rPr>
          <w:rFonts w:ascii="Tahoma" w:hAnsi="Tahoma" w:cs="Tahoma"/>
          <w:b/>
        </w:rPr>
      </w:pPr>
      <w:r w:rsidRPr="005868F4">
        <w:rPr>
          <w:rFonts w:ascii="Tahoma" w:hAnsi="Tahoma" w:cs="Tahoma"/>
          <w:b/>
        </w:rPr>
        <w:t>Wartości pieniężne:</w:t>
      </w:r>
    </w:p>
    <w:p w:rsidR="00831C46" w:rsidRPr="005868F4" w:rsidRDefault="00831C46" w:rsidP="00831C46">
      <w:pPr>
        <w:ind w:left="426"/>
        <w:jc w:val="both"/>
        <w:rPr>
          <w:rFonts w:ascii="Tahoma" w:hAnsi="Tahoma" w:cs="Tahoma"/>
        </w:rPr>
      </w:pPr>
      <w:r w:rsidRPr="005868F4">
        <w:rPr>
          <w:rFonts w:ascii="Tahoma" w:hAnsi="Tahoma" w:cs="Tahoma"/>
        </w:rPr>
        <w:t xml:space="preserve">system ubezpieczenia : na pierwsze ryzyko z konsumpcją sumy ubezpieczenia </w:t>
      </w:r>
    </w:p>
    <w:p w:rsidR="00831C46" w:rsidRPr="005868F4" w:rsidRDefault="00831C46" w:rsidP="00831C46">
      <w:pPr>
        <w:tabs>
          <w:tab w:val="left" w:pos="2835"/>
        </w:tabs>
        <w:ind w:left="426"/>
        <w:jc w:val="both"/>
        <w:rPr>
          <w:rFonts w:ascii="Tahoma" w:hAnsi="Tahoma" w:cs="Tahoma"/>
        </w:rPr>
      </w:pPr>
      <w:r w:rsidRPr="005868F4">
        <w:rPr>
          <w:rFonts w:ascii="Tahoma" w:hAnsi="Tahoma" w:cs="Tahoma"/>
        </w:rPr>
        <w:t>rodzaj wartości</w:t>
      </w:r>
      <w:r w:rsidRPr="005868F4">
        <w:rPr>
          <w:rFonts w:ascii="Tahoma" w:hAnsi="Tahoma" w:cs="Tahoma"/>
        </w:rPr>
        <w:tab/>
        <w:t>wartość nominalna</w:t>
      </w:r>
    </w:p>
    <w:p w:rsidR="00831C46" w:rsidRPr="005868F4" w:rsidRDefault="00831C46" w:rsidP="00831C46">
      <w:pPr>
        <w:ind w:left="426"/>
        <w:jc w:val="both"/>
        <w:rPr>
          <w:rFonts w:ascii="Tahoma" w:hAnsi="Tahoma" w:cs="Tahoma"/>
        </w:rPr>
      </w:pPr>
    </w:p>
    <w:p w:rsidR="00831C46" w:rsidRPr="005868F4" w:rsidRDefault="00831C46" w:rsidP="00831C46">
      <w:pPr>
        <w:ind w:left="426"/>
        <w:jc w:val="both"/>
        <w:rPr>
          <w:rFonts w:ascii="Tahoma" w:hAnsi="Tahoma" w:cs="Tahoma"/>
        </w:rPr>
      </w:pPr>
      <w:r w:rsidRPr="005868F4">
        <w:rPr>
          <w:rFonts w:ascii="Tahoma" w:hAnsi="Tahoma" w:cs="Tahoma"/>
        </w:rPr>
        <w:t xml:space="preserve">od kradzieży z włamaniem </w:t>
      </w:r>
    </w:p>
    <w:p w:rsidR="00831C46" w:rsidRPr="005868F4" w:rsidRDefault="00831C46" w:rsidP="00831C46">
      <w:pPr>
        <w:ind w:left="426"/>
        <w:jc w:val="both"/>
        <w:rPr>
          <w:rFonts w:ascii="Tahoma" w:hAnsi="Tahoma" w:cs="Tahoma"/>
          <w:b/>
        </w:rPr>
      </w:pPr>
      <w:r w:rsidRPr="005868F4">
        <w:rPr>
          <w:rFonts w:ascii="Tahoma" w:hAnsi="Tahoma" w:cs="Tahoma"/>
        </w:rPr>
        <w:t>suma ubezpieczenia:</w:t>
      </w:r>
      <w:r w:rsidRPr="005868F4">
        <w:rPr>
          <w:rFonts w:ascii="Tahoma" w:hAnsi="Tahoma" w:cs="Tahoma"/>
          <w:b/>
        </w:rPr>
        <w:t xml:space="preserve"> </w:t>
      </w:r>
      <w:r w:rsidRPr="005868F4">
        <w:rPr>
          <w:rFonts w:ascii="Tahoma" w:hAnsi="Tahoma" w:cs="Tahoma"/>
          <w:b/>
        </w:rPr>
        <w:tab/>
        <w:t>25 000,00 zł</w:t>
      </w:r>
    </w:p>
    <w:p w:rsidR="00831C46" w:rsidRPr="005868F4" w:rsidRDefault="00831C46" w:rsidP="00831C46">
      <w:pPr>
        <w:ind w:left="426"/>
        <w:jc w:val="both"/>
        <w:rPr>
          <w:rFonts w:ascii="Tahoma" w:hAnsi="Tahoma" w:cs="Tahoma"/>
        </w:rPr>
      </w:pPr>
    </w:p>
    <w:p w:rsidR="00831C46" w:rsidRPr="005868F4" w:rsidRDefault="00831C46" w:rsidP="00831C46">
      <w:pPr>
        <w:ind w:left="426"/>
        <w:jc w:val="both"/>
        <w:rPr>
          <w:rFonts w:ascii="Tahoma" w:hAnsi="Tahoma" w:cs="Tahoma"/>
        </w:rPr>
      </w:pPr>
      <w:r w:rsidRPr="005868F4">
        <w:rPr>
          <w:rFonts w:ascii="Tahoma" w:hAnsi="Tahoma" w:cs="Tahoma"/>
        </w:rPr>
        <w:t>od rabunku w lokalu</w:t>
      </w:r>
    </w:p>
    <w:p w:rsidR="00831C46" w:rsidRPr="005868F4" w:rsidRDefault="00831C46" w:rsidP="00831C46">
      <w:pPr>
        <w:ind w:left="426"/>
        <w:jc w:val="both"/>
        <w:rPr>
          <w:rFonts w:ascii="Tahoma" w:hAnsi="Tahoma" w:cs="Tahoma"/>
          <w:b/>
        </w:rPr>
      </w:pPr>
      <w:r w:rsidRPr="005868F4">
        <w:rPr>
          <w:rFonts w:ascii="Tahoma" w:hAnsi="Tahoma" w:cs="Tahoma"/>
        </w:rPr>
        <w:t>suma ubezpieczenia:</w:t>
      </w:r>
      <w:r w:rsidRPr="005868F4">
        <w:rPr>
          <w:rFonts w:ascii="Tahoma" w:hAnsi="Tahoma" w:cs="Tahoma"/>
          <w:b/>
        </w:rPr>
        <w:t xml:space="preserve"> </w:t>
      </w:r>
      <w:r w:rsidRPr="005868F4">
        <w:rPr>
          <w:rFonts w:ascii="Tahoma" w:hAnsi="Tahoma" w:cs="Tahoma"/>
          <w:b/>
        </w:rPr>
        <w:tab/>
        <w:t>25 000,00 zł</w:t>
      </w:r>
    </w:p>
    <w:p w:rsidR="00831C46" w:rsidRPr="005868F4" w:rsidRDefault="00831C46" w:rsidP="00831C46">
      <w:pPr>
        <w:ind w:left="426"/>
        <w:jc w:val="both"/>
        <w:rPr>
          <w:rFonts w:ascii="Tahoma" w:hAnsi="Tahoma" w:cs="Tahoma"/>
          <w:b/>
        </w:rPr>
      </w:pPr>
    </w:p>
    <w:p w:rsidR="00831C46" w:rsidRPr="005868F4" w:rsidRDefault="00831C46" w:rsidP="00831C46">
      <w:pPr>
        <w:ind w:left="426"/>
        <w:jc w:val="both"/>
        <w:rPr>
          <w:rFonts w:ascii="Tahoma" w:hAnsi="Tahoma" w:cs="Tahoma"/>
          <w:bCs/>
        </w:rPr>
      </w:pPr>
      <w:r w:rsidRPr="005868F4">
        <w:rPr>
          <w:rFonts w:ascii="Tahoma" w:hAnsi="Tahoma" w:cs="Tahoma"/>
          <w:bCs/>
        </w:rPr>
        <w:t>od rabunku w transporcie na terenie RP</w:t>
      </w:r>
    </w:p>
    <w:p w:rsidR="00831C46" w:rsidRPr="005868F4" w:rsidRDefault="00831C46" w:rsidP="00831C46">
      <w:pPr>
        <w:ind w:left="426"/>
        <w:jc w:val="both"/>
        <w:rPr>
          <w:rFonts w:ascii="Tahoma" w:hAnsi="Tahoma" w:cs="Tahoma"/>
          <w:b/>
        </w:rPr>
      </w:pPr>
      <w:r w:rsidRPr="005868F4">
        <w:rPr>
          <w:rFonts w:ascii="Tahoma" w:hAnsi="Tahoma" w:cs="Tahoma"/>
        </w:rPr>
        <w:t>suma ubezpieczenia:</w:t>
      </w:r>
      <w:r w:rsidRPr="005868F4">
        <w:rPr>
          <w:rFonts w:ascii="Tahoma" w:hAnsi="Tahoma" w:cs="Tahoma"/>
          <w:b/>
        </w:rPr>
        <w:t xml:space="preserve"> </w:t>
      </w:r>
      <w:r w:rsidRPr="005868F4">
        <w:rPr>
          <w:rFonts w:ascii="Tahoma" w:hAnsi="Tahoma" w:cs="Tahoma"/>
          <w:b/>
        </w:rPr>
        <w:tab/>
        <w:t>25 000,00 zł</w:t>
      </w:r>
    </w:p>
    <w:p w:rsidR="00831C46" w:rsidRDefault="00831C46" w:rsidP="00831C46">
      <w:pPr>
        <w:pStyle w:val="Wcicienormalne"/>
        <w:ind w:left="0" w:firstLine="426"/>
        <w:rPr>
          <w:rFonts w:ascii="Tahoma" w:hAnsi="Tahoma" w:cs="Tahoma"/>
          <w:b/>
          <w:highlight w:val="yellow"/>
          <w:lang w:eastAsia="x-none"/>
        </w:rPr>
      </w:pPr>
    </w:p>
    <w:p w:rsidR="00831C46" w:rsidRPr="00346EAE" w:rsidRDefault="00831C46" w:rsidP="00831C46">
      <w:pPr>
        <w:pStyle w:val="Wcicienormalne"/>
        <w:ind w:left="0" w:firstLine="426"/>
        <w:rPr>
          <w:rFonts w:ascii="Tahoma" w:hAnsi="Tahoma" w:cs="Tahoma"/>
          <w:b/>
          <w:lang w:eastAsia="x-none"/>
        </w:rPr>
      </w:pPr>
      <w:r w:rsidRPr="00346EAE">
        <w:rPr>
          <w:rFonts w:ascii="Tahoma" w:hAnsi="Tahoma" w:cs="Tahoma"/>
          <w:b/>
          <w:lang w:eastAsia="x-none"/>
        </w:rPr>
        <w:t>UWAGA:</w:t>
      </w:r>
    </w:p>
    <w:p w:rsidR="00831C46" w:rsidRPr="00346EAE" w:rsidRDefault="00831C46" w:rsidP="00831C46">
      <w:pPr>
        <w:pStyle w:val="Wcicienormalne"/>
        <w:ind w:left="426"/>
        <w:rPr>
          <w:rFonts w:ascii="Tahoma" w:hAnsi="Tahoma" w:cs="Tahoma"/>
          <w:i/>
          <w:lang w:eastAsia="x-none"/>
        </w:rPr>
      </w:pPr>
      <w:r w:rsidRPr="00346EAE">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831C46" w:rsidRPr="003D2415" w:rsidRDefault="00831C46" w:rsidP="00831C46">
      <w:pPr>
        <w:pStyle w:val="Wcicienormalne"/>
        <w:ind w:left="426"/>
        <w:rPr>
          <w:i/>
          <w:lang w:eastAsia="x-none"/>
        </w:rPr>
      </w:pPr>
      <w:r w:rsidRPr="00346EAE">
        <w:rPr>
          <w:rFonts w:ascii="Tahoma" w:hAnsi="Tahoma" w:cs="Tahoma"/>
          <w:i/>
          <w:lang w:eastAsia="x-none"/>
        </w:rPr>
        <w:t>*jednostka obliczeniowa – 120-krotność przeciętnego wynagrodzenia w poprzednim kwartale, ogłaszanego przez Prezesa GUS.</w:t>
      </w:r>
    </w:p>
    <w:p w:rsidR="00831C46" w:rsidRPr="00593154" w:rsidRDefault="00831C46" w:rsidP="00831C46">
      <w:pPr>
        <w:pStyle w:val="Wcicienormalne"/>
        <w:rPr>
          <w:lang w:val="x-none" w:eastAsia="x-none"/>
        </w:rPr>
      </w:pPr>
    </w:p>
    <w:p w:rsidR="00831C46" w:rsidRPr="00372895" w:rsidRDefault="00831C46" w:rsidP="00831C46">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rsidR="00831C46" w:rsidRDefault="00831C46" w:rsidP="00831C46">
      <w:pPr>
        <w:tabs>
          <w:tab w:val="left" w:pos="6200"/>
        </w:tabs>
        <w:ind w:firstLine="426"/>
        <w:rPr>
          <w:rFonts w:ascii="Tahoma" w:hAnsi="Tahoma" w:cs="Tahoma"/>
          <w:b/>
        </w:rPr>
      </w:pPr>
    </w:p>
    <w:p w:rsidR="00831C46" w:rsidRPr="00F576F1" w:rsidRDefault="00831C46" w:rsidP="00831C46">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rsidR="00831C46" w:rsidRDefault="00831C46" w:rsidP="00831C46">
      <w:pPr>
        <w:ind w:left="426"/>
        <w:rPr>
          <w:rFonts w:ascii="Tahoma" w:hAnsi="Tahoma" w:cs="Tahoma"/>
          <w:b/>
        </w:rPr>
      </w:pPr>
      <w:r w:rsidRPr="00F576F1">
        <w:rPr>
          <w:rFonts w:ascii="Tahoma" w:hAnsi="Tahoma" w:cs="Tahoma"/>
        </w:rPr>
        <w:lastRenderedPageBreak/>
        <w:t>Zakres ubezpieczenia</w:t>
      </w:r>
      <w:r w:rsidRPr="002C0384">
        <w:rPr>
          <w:rFonts w:ascii="Tahoma" w:hAnsi="Tahoma" w:cs="Tahoma"/>
        </w:rPr>
        <w:t>: kradzież rozumiana jako zabór mienia w celu jego przywłaszczenia (zabór mienia nie pozostawiający widocznych śladów włamania i/lub zabór mienia nie posiadającego zabezpieczeń przed kradzieżą z włamaniem)</w:t>
      </w:r>
    </w:p>
    <w:p w:rsidR="00831C46" w:rsidRPr="00510D76" w:rsidRDefault="00831C46" w:rsidP="00831C46">
      <w:pPr>
        <w:rPr>
          <w:rFonts w:ascii="Tahoma" w:hAnsi="Tahoma" w:cs="Tahoma"/>
          <w:b/>
        </w:rPr>
      </w:pPr>
    </w:p>
    <w:p w:rsidR="00831C46" w:rsidRPr="00510D76" w:rsidRDefault="00831C46" w:rsidP="00831C46">
      <w:pPr>
        <w:ind w:left="2835" w:hanging="2409"/>
        <w:rPr>
          <w:rFonts w:ascii="Tahoma" w:hAnsi="Tahoma" w:cs="Tahoma"/>
        </w:rPr>
      </w:pPr>
      <w:r w:rsidRPr="00510D76">
        <w:rPr>
          <w:rFonts w:ascii="Tahoma" w:hAnsi="Tahoma" w:cs="Tahoma"/>
        </w:rPr>
        <w:t xml:space="preserve">system ubezpieczenia: </w:t>
      </w:r>
      <w:r w:rsidRPr="00510D76">
        <w:rPr>
          <w:rFonts w:ascii="Tahoma" w:hAnsi="Tahoma" w:cs="Tahoma"/>
        </w:rPr>
        <w:tab/>
        <w:t>na pierwsze ryzyko z konsumpcją sumy ubezpieczenia</w:t>
      </w:r>
    </w:p>
    <w:p w:rsidR="00831C46" w:rsidRPr="00967520" w:rsidRDefault="00831C46" w:rsidP="00831C46">
      <w:pPr>
        <w:ind w:left="2835" w:hanging="2409"/>
        <w:rPr>
          <w:rFonts w:ascii="Tahoma" w:hAnsi="Tahoma" w:cs="Tahoma"/>
        </w:rPr>
      </w:pPr>
      <w:r w:rsidRPr="005B0562">
        <w:rPr>
          <w:rFonts w:ascii="Tahoma" w:hAnsi="Tahoma" w:cs="Tahoma"/>
        </w:rPr>
        <w:t xml:space="preserve">rodzaj wartości i </w:t>
      </w:r>
      <w:r w:rsidRPr="00967520">
        <w:rPr>
          <w:rFonts w:ascii="Tahoma" w:hAnsi="Tahoma" w:cs="Tahoma"/>
        </w:rPr>
        <w:t>likwidacja szkody: jak w ryzyku kradzieży z włamaniem i rabunku</w:t>
      </w:r>
    </w:p>
    <w:p w:rsidR="00831C46" w:rsidRPr="00967520" w:rsidRDefault="00831C46" w:rsidP="00831C46">
      <w:pPr>
        <w:ind w:left="2835" w:hanging="2409"/>
        <w:jc w:val="both"/>
        <w:rPr>
          <w:rFonts w:ascii="Tahoma" w:hAnsi="Tahoma" w:cs="Tahoma"/>
        </w:rPr>
      </w:pPr>
      <w:r w:rsidRPr="00967520">
        <w:rPr>
          <w:rFonts w:ascii="Tahoma" w:hAnsi="Tahoma" w:cs="Tahoma"/>
        </w:rPr>
        <w:t>Przedmiot ubezpieczenia:</w:t>
      </w:r>
      <w:r w:rsidRPr="00967520">
        <w:rPr>
          <w:rFonts w:ascii="Tahoma" w:hAnsi="Tahoma" w:cs="Tahoma"/>
        </w:rPr>
        <w:tab/>
        <w:t xml:space="preserve">środki trwałe, wyposażenie, środki </w:t>
      </w:r>
      <w:proofErr w:type="spellStart"/>
      <w:r w:rsidRPr="00967520">
        <w:rPr>
          <w:rFonts w:ascii="Tahoma" w:hAnsi="Tahoma" w:cs="Tahoma"/>
        </w:rPr>
        <w:t>niskocenne</w:t>
      </w:r>
      <w:proofErr w:type="spellEnd"/>
      <w:r w:rsidRPr="00967520">
        <w:rPr>
          <w:rFonts w:ascii="Tahoma" w:hAnsi="Tahoma" w:cs="Tahoma"/>
        </w:rPr>
        <w:t xml:space="preserve">, sprzęt elektroniczny, </w:t>
      </w:r>
      <w:r>
        <w:rPr>
          <w:rFonts w:ascii="Tahoma" w:hAnsi="Tahoma" w:cs="Tahoma"/>
        </w:rPr>
        <w:t xml:space="preserve">stoisko reklamowo-informacyjne, makieta promocyjna, </w:t>
      </w:r>
      <w:r w:rsidRPr="00967520">
        <w:rPr>
          <w:rFonts w:ascii="Tahoma" w:hAnsi="Tahoma" w:cs="Tahoma"/>
        </w:rPr>
        <w:t>elementy stałe budynków i budowli (dot. m.in. włazów do studzienek kanalizacyjnych i bramek, znaków drogowych, elementów ogrodzenia, rynien, linii energetycznych oraz zewnętrznych instalacji przesyłowych, pomiarowych i technologicznych należących do Ubezpieczonego, ławek, koszy, pojemników na odpady oraz wyposażenia placów zabaw);</w:t>
      </w:r>
    </w:p>
    <w:p w:rsidR="00831C46" w:rsidRPr="00967520" w:rsidRDefault="00831C46" w:rsidP="00831C46">
      <w:pPr>
        <w:ind w:left="2835"/>
        <w:jc w:val="both"/>
        <w:rPr>
          <w:rFonts w:ascii="Tahoma" w:hAnsi="Tahoma" w:cs="Tahoma"/>
        </w:rPr>
      </w:pPr>
      <w:r w:rsidRPr="00967520">
        <w:rPr>
          <w:rFonts w:ascii="Tahoma" w:hAnsi="Tahoma" w:cs="Tahoma"/>
        </w:rPr>
        <w:t>mienie pracownicze i uczniowskie – do limitu odpowiedzialności 2000 zł;</w:t>
      </w:r>
    </w:p>
    <w:p w:rsidR="00831C46" w:rsidRPr="00967520" w:rsidRDefault="00831C46" w:rsidP="00831C46">
      <w:pPr>
        <w:ind w:left="2835"/>
        <w:jc w:val="both"/>
        <w:rPr>
          <w:rFonts w:ascii="Tahoma" w:hAnsi="Tahoma" w:cs="Tahoma"/>
        </w:rPr>
      </w:pPr>
      <w:r w:rsidRPr="00967520">
        <w:rPr>
          <w:rFonts w:ascii="Tahoma" w:hAnsi="Tahoma" w:cs="Tahoma"/>
        </w:rPr>
        <w:t>środki obrotowe/zapasy (np. materiały  budowlane i remontowe, części zamienne, paliwo itp.), których posiadanie można udokumentować.</w:t>
      </w:r>
    </w:p>
    <w:p w:rsidR="00831C46" w:rsidRPr="00967520" w:rsidRDefault="00831C46" w:rsidP="00831C46">
      <w:pPr>
        <w:tabs>
          <w:tab w:val="left" w:pos="833"/>
        </w:tabs>
        <w:autoSpaceDE w:val="0"/>
        <w:autoSpaceDN w:val="0"/>
        <w:adjustRightInd w:val="0"/>
        <w:ind w:left="2835"/>
        <w:jc w:val="both"/>
        <w:rPr>
          <w:rFonts w:ascii="Tahoma" w:hAnsi="Tahoma" w:cs="Tahoma"/>
        </w:rPr>
      </w:pPr>
      <w:r w:rsidRPr="00967520">
        <w:rPr>
          <w:rFonts w:ascii="Tahoma" w:hAnsi="Tahoma" w:cs="Tahoma"/>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rsidR="00831C46" w:rsidRPr="00967520" w:rsidRDefault="00831C46" w:rsidP="00831C46">
      <w:pPr>
        <w:ind w:left="425"/>
        <w:rPr>
          <w:rFonts w:ascii="Tahoma" w:hAnsi="Tahoma" w:cs="Tahoma"/>
          <w:i/>
        </w:rPr>
      </w:pPr>
      <w:r w:rsidRPr="00967520">
        <w:rPr>
          <w:rFonts w:ascii="Tahoma" w:hAnsi="Tahoma" w:cs="Tahoma"/>
        </w:rPr>
        <w:t xml:space="preserve">suma ubezpieczenia: </w:t>
      </w:r>
      <w:r w:rsidRPr="00967520">
        <w:rPr>
          <w:rFonts w:ascii="Tahoma" w:hAnsi="Tahoma" w:cs="Tahoma"/>
        </w:rPr>
        <w:tab/>
      </w:r>
      <w:r w:rsidRPr="00967520">
        <w:rPr>
          <w:rFonts w:ascii="Tahoma" w:hAnsi="Tahoma" w:cs="Tahoma"/>
          <w:b/>
        </w:rPr>
        <w:t>20 000,00 zł</w:t>
      </w:r>
    </w:p>
    <w:p w:rsidR="00831C46" w:rsidRDefault="00831C46" w:rsidP="00831C46">
      <w:pPr>
        <w:rPr>
          <w:rFonts w:ascii="Tahoma" w:hAnsi="Tahoma" w:cs="Tahoma"/>
          <w:b/>
          <w:u w:val="single"/>
        </w:rPr>
      </w:pPr>
    </w:p>
    <w:p w:rsidR="00831C46" w:rsidRPr="00621ED7" w:rsidRDefault="00831C46" w:rsidP="00831C46">
      <w:pPr>
        <w:rPr>
          <w:rFonts w:ascii="Tahoma" w:hAnsi="Tahoma" w:cs="Tahoma"/>
          <w:b/>
          <w:u w:val="single"/>
        </w:rPr>
      </w:pPr>
      <w:r w:rsidRPr="00621ED7">
        <w:rPr>
          <w:rFonts w:ascii="Tahoma" w:hAnsi="Tahoma" w:cs="Tahoma"/>
          <w:b/>
          <w:u w:val="single"/>
        </w:rPr>
        <w:t xml:space="preserve">Wyłączenia odpowiedzialności Ubezpieczyciela mające zastosowanie w ubezpieczeniu mienia od wszystkich </w:t>
      </w:r>
      <w:proofErr w:type="spellStart"/>
      <w:r w:rsidRPr="00621ED7">
        <w:rPr>
          <w:rFonts w:ascii="Tahoma" w:hAnsi="Tahoma" w:cs="Tahoma"/>
          <w:b/>
          <w:u w:val="single"/>
        </w:rPr>
        <w:t>ryzyk</w:t>
      </w:r>
      <w:proofErr w:type="spellEnd"/>
    </w:p>
    <w:p w:rsidR="00831C46" w:rsidRPr="00652A89" w:rsidRDefault="00831C46" w:rsidP="00831C46">
      <w:pPr>
        <w:jc w:val="both"/>
        <w:rPr>
          <w:rFonts w:ascii="Tahoma" w:hAnsi="Tahoma" w:cs="Tahoma"/>
        </w:rPr>
      </w:pPr>
      <w:r w:rsidRPr="003367FC">
        <w:rPr>
          <w:rFonts w:ascii="Tahoma" w:hAnsi="Tahoma" w:cs="Tahoma"/>
        </w:rPr>
        <w:t xml:space="preserve">Ubezpieczyciel </w:t>
      </w:r>
      <w:r w:rsidRPr="00652A89">
        <w:rPr>
          <w:rFonts w:ascii="Tahoma" w:hAnsi="Tahoma" w:cs="Tahoma"/>
        </w:rPr>
        <w:t>nie ponosi odpowiedzialności wyłącznie za szkody:</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będące następstwem winy umyślnej albo rażącego niedbalstwa reprezentantów Ubezpieczonego (zgodnie z postanowieniami </w:t>
      </w:r>
      <w:r w:rsidRPr="00652A89">
        <w:rPr>
          <w:rFonts w:ascii="Tahoma" w:hAnsi="Tahoma" w:cs="Tahoma"/>
          <w:b/>
          <w:sz w:val="20"/>
          <w:szCs w:val="20"/>
        </w:rPr>
        <w:t>klauzuli reprezentantów</w:t>
      </w:r>
      <w:r w:rsidRPr="00652A89">
        <w:rPr>
          <w:rFonts w:ascii="Tahoma" w:hAnsi="Tahoma" w:cs="Tahoma"/>
          <w:sz w:val="20"/>
          <w:szCs w:val="20"/>
        </w:rPr>
        <w:t xml:space="preserve">), winy umyślnej osoby, z którą Ubezpieczony pozostaje we </w:t>
      </w:r>
      <w:r w:rsidRPr="004D16B9">
        <w:rPr>
          <w:rFonts w:ascii="Tahoma" w:hAnsi="Tahoma" w:cs="Tahoma"/>
          <w:sz w:val="20"/>
          <w:szCs w:val="20"/>
        </w:rPr>
        <w:t>wspólnym gospodarstwie domowym, chyba, że wypłata odszkodowania odpowiada względom słuszności;</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powstałe wskutek strajków, rozruchów i zamieszek społecznych, lokautów, z uwzględnieniem rozszerzenia ochrony ubezpieczeniowej wynikającej z </w:t>
      </w:r>
      <w:r w:rsidRPr="004D16B9">
        <w:rPr>
          <w:rFonts w:ascii="Tahoma" w:hAnsi="Tahoma" w:cs="Tahoma"/>
          <w:b/>
          <w:sz w:val="20"/>
          <w:szCs w:val="20"/>
        </w:rPr>
        <w:t>klauzuli strajków, rozruchów, zamieszek społecznych</w:t>
      </w:r>
      <w:r w:rsidRPr="004D16B9">
        <w:rPr>
          <w:rFonts w:ascii="Tahoma" w:hAnsi="Tahoma" w:cs="Tahoma"/>
          <w:sz w:val="20"/>
          <w:szCs w:val="20"/>
        </w:rPr>
        <w:t xml:space="preserve"> w przypadku włączenia jej do programu ubezpieczenia;</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 lub pośrednim następstwem aktów terrorystycznych, </w:t>
      </w:r>
      <w:r w:rsidRPr="004D16B9">
        <w:rPr>
          <w:rFonts w:ascii="Tahoma" w:hAnsi="Tahoma" w:cs="Tahoma"/>
          <w:sz w:val="20"/>
          <w:szCs w:val="20"/>
          <w:u w:val="single"/>
        </w:rPr>
        <w:t xml:space="preserve">chyba że do programu ubezpieczenia zostanie włączona </w:t>
      </w:r>
      <w:r w:rsidRPr="004D16B9">
        <w:rPr>
          <w:rFonts w:ascii="Tahoma" w:hAnsi="Tahoma" w:cs="Tahoma"/>
          <w:b/>
          <w:sz w:val="20"/>
          <w:szCs w:val="20"/>
          <w:u w:val="single"/>
        </w:rPr>
        <w:t>klauzula aktów terroryzmu</w:t>
      </w:r>
      <w:r w:rsidRPr="004D16B9">
        <w:rPr>
          <w:rFonts w:ascii="Tahoma" w:hAnsi="Tahoma" w:cs="Tahoma"/>
          <w:b/>
          <w:sz w:val="20"/>
          <w:szCs w:val="20"/>
        </w:rPr>
        <w:t>;</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spowodowane wybuchem jądrowym, reakcją jądrową, skażeniem radioaktywnym oraz oddziaływaniem pola elektromagnetycznego;</w:t>
      </w:r>
    </w:p>
    <w:p w:rsidR="00831C46" w:rsidRPr="00FC16D4"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spowodowane skażeniem lub zanieczyszczeniem odpadami przemysłowymi, polegające na lub powstałe w wyniku wycieku, zanieczyszczenia lub skażenia substancją biologiczną lub chemiczną, chyba że powstały w ubezpieczonym mieniu na skutek innego zdarzenia nie wyłączonego z zakresu; </w:t>
      </w:r>
      <w:r w:rsidRPr="00FC16D4">
        <w:rPr>
          <w:rFonts w:ascii="Tahoma" w:hAnsi="Tahoma" w:cs="Tahoma"/>
          <w:sz w:val="20"/>
          <w:szCs w:val="20"/>
        </w:rPr>
        <w:t>wynikające z działania azbestu;</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wystąpiło zdarzenie nie wyłączone z zakresu ubezpieczenia, wówczas Ubezpieczyciel ponosi odpowiedzialność za skutki takiego zdarzenia;</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zanieczyszczenia, uszkodzenia lub utraty ubezpieczonego mienia będącego przedmiotem produkcji, wykonywania usługi lub innego procesu technologicznego, jeżeli szkoda powstała bezpośrednio w wyniku tych działań;</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polegające na awariach mechanicznych, elektronicznych powstałych w urządzeniach wskutek ich eksploatacji, wadliwej konstrukcji i obsługi, chyba że w następstwie wystąpiło zdarzenie </w:t>
      </w:r>
      <w:r w:rsidRPr="004D16B9">
        <w:rPr>
          <w:rFonts w:ascii="Tahoma" w:hAnsi="Tahoma" w:cs="Tahoma"/>
          <w:sz w:val="20"/>
          <w:szCs w:val="20"/>
        </w:rPr>
        <w:lastRenderedPageBreak/>
        <w:t xml:space="preserve">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 xml:space="preserve">klauzuli szkód mechanicznych </w:t>
      </w:r>
      <w:r w:rsidRPr="004D16B9">
        <w:rPr>
          <w:rFonts w:ascii="Tahoma" w:hAnsi="Tahoma" w:cs="Tahoma"/>
          <w:sz w:val="20"/>
          <w:szCs w:val="20"/>
          <w:u w:val="single"/>
        </w:rPr>
        <w:t>oraz</w:t>
      </w:r>
      <w:r w:rsidRPr="004D16B9">
        <w:rPr>
          <w:rFonts w:ascii="Tahoma" w:hAnsi="Tahoma" w:cs="Tahoma"/>
          <w:b/>
          <w:sz w:val="20"/>
          <w:szCs w:val="20"/>
          <w:u w:val="single"/>
        </w:rPr>
        <w:t xml:space="preserve"> klauzuli ubezpieczenia szkód elektrycznych;</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eksplozji lub implozji wywołanych przez Ubezpieczonego w celach produkcyjnych, eksploatacyjnych lub rozbiórkowych;</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szkód mechanicznych</w:t>
      </w:r>
      <w:r w:rsidRPr="004D16B9">
        <w:rPr>
          <w:rFonts w:ascii="Tahoma" w:hAnsi="Tahoma" w:cs="Tahoma"/>
          <w:sz w:val="20"/>
          <w:szCs w:val="20"/>
          <w:u w:val="single"/>
        </w:rPr>
        <w:t>;</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geologiczne i górnicze w rozumieniu Prawa geologicznego i </w:t>
      </w:r>
      <w:r w:rsidRPr="00FC16D4">
        <w:rPr>
          <w:rFonts w:ascii="Tahoma" w:hAnsi="Tahoma" w:cs="Tahoma"/>
          <w:sz w:val="20"/>
          <w:szCs w:val="20"/>
        </w:rPr>
        <w:t>górniczego</w:t>
      </w:r>
      <w:r w:rsidRPr="00FC16D4">
        <w:rPr>
          <w:rFonts w:ascii="Tahoma" w:hAnsi="Tahoma" w:cs="Tahoma"/>
          <w:color w:val="auto"/>
          <w:sz w:val="20"/>
          <w:szCs w:val="20"/>
        </w:rPr>
        <w:t xml:space="preserve"> </w:t>
      </w:r>
      <w:r w:rsidRPr="00FC16D4">
        <w:rPr>
          <w:rFonts w:ascii="Tahoma" w:hAnsi="Tahoma" w:cs="Tahoma"/>
          <w:sz w:val="20"/>
          <w:szCs w:val="20"/>
        </w:rPr>
        <w:t>oraz inne wynikające z obsuwania się ziemi spowodowanego działalnością człowieka;</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w związku z prowadzonymi pracami budowlanymi w miejscu ubezpieczenia, </w:t>
      </w:r>
      <w:r w:rsidRPr="004D16B9">
        <w:rPr>
          <w:rFonts w:ascii="Tahoma" w:hAnsi="Tahoma" w:cs="Tahoma"/>
          <w:sz w:val="20"/>
          <w:szCs w:val="20"/>
        </w:rPr>
        <w:br/>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ubezpieczenia prac budowlano-montażowych</w:t>
      </w:r>
      <w:r w:rsidRPr="004D16B9">
        <w:rPr>
          <w:rFonts w:ascii="Tahoma" w:hAnsi="Tahoma" w:cs="Tahoma"/>
          <w:sz w:val="20"/>
          <w:szCs w:val="20"/>
          <w:u w:val="single"/>
        </w:rPr>
        <w:t>;</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mieniu, które niezgodnie ze swym przeznaczeniem i warunkami przechowywania lub magazynowania znajdowało się na wolnym powietrzu, o ile miało to wpływ na powstanie lub zwiększenie szkody; </w:t>
      </w:r>
    </w:p>
    <w:p w:rsidR="00831C46" w:rsidRPr="00652A89" w:rsidRDefault="00831C46" w:rsidP="00F024A9">
      <w:pPr>
        <w:pStyle w:val="Default"/>
        <w:numPr>
          <w:ilvl w:val="1"/>
          <w:numId w:val="20"/>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w:t>
      </w:r>
      <w:r w:rsidRPr="00652A89">
        <w:rPr>
          <w:rFonts w:ascii="Tahoma" w:hAnsi="Tahoma" w:cs="Tahoma"/>
          <w:sz w:val="20"/>
          <w:szCs w:val="20"/>
        </w:rPr>
        <w:t xml:space="preserve">, złego stanu technicznego rynien, dachów, stolarki okiennej i drzwiowej </w:t>
      </w:r>
      <w:r w:rsidRPr="00652A89">
        <w:rPr>
          <w:rFonts w:ascii="Tahoma" w:hAnsi="Tahoma" w:cs="Tahoma"/>
          <w:sz w:val="20"/>
          <w:szCs w:val="20"/>
          <w:u w:val="single"/>
        </w:rPr>
        <w:t xml:space="preserve">z zastrzeżeniem, że ochrona ubezpieczeniowa obejmuje tego rodzaju zdarzenia zgodnie z postanowieniami oraz w ramach limitu odpowiedzialności określonego w </w:t>
      </w:r>
      <w:r w:rsidRPr="00652A89">
        <w:rPr>
          <w:rFonts w:ascii="Tahoma" w:hAnsi="Tahoma" w:cs="Tahoma"/>
          <w:b/>
          <w:sz w:val="20"/>
          <w:szCs w:val="20"/>
          <w:u w:val="single"/>
        </w:rPr>
        <w:t xml:space="preserve">klauzuli </w:t>
      </w:r>
      <w:proofErr w:type="spellStart"/>
      <w:r w:rsidRPr="00652A89">
        <w:rPr>
          <w:rFonts w:ascii="Tahoma" w:hAnsi="Tahoma" w:cs="Tahoma"/>
          <w:b/>
          <w:sz w:val="20"/>
          <w:szCs w:val="20"/>
          <w:u w:val="single"/>
        </w:rPr>
        <w:t>zalaniowej</w:t>
      </w:r>
      <w:proofErr w:type="spellEnd"/>
      <w:r w:rsidRPr="00652A89">
        <w:rPr>
          <w:rFonts w:ascii="Tahoma" w:hAnsi="Tahoma" w:cs="Tahoma"/>
          <w:sz w:val="20"/>
          <w:szCs w:val="20"/>
          <w:u w:val="single"/>
        </w:rPr>
        <w:t>;</w:t>
      </w:r>
    </w:p>
    <w:p w:rsidR="00831C46" w:rsidRPr="00652A8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powstałe na skutek fałszerstwa, sprzeniewierzenia, oszustwa, braków inwentarzowych, </w:t>
      </w:r>
      <w:r w:rsidRPr="00247B53">
        <w:rPr>
          <w:rFonts w:ascii="Tahoma" w:hAnsi="Tahoma" w:cs="Tahoma"/>
          <w:sz w:val="20"/>
          <w:szCs w:val="20"/>
        </w:rPr>
        <w:t>niewyjaśnionego zaginięcia</w:t>
      </w:r>
      <w:r>
        <w:rPr>
          <w:rFonts w:ascii="Tahoma" w:hAnsi="Tahoma" w:cs="Tahoma"/>
          <w:sz w:val="20"/>
          <w:szCs w:val="20"/>
        </w:rPr>
        <w:t>,</w:t>
      </w:r>
      <w:r w:rsidRPr="00247B53">
        <w:rPr>
          <w:rFonts w:ascii="Tahoma" w:hAnsi="Tahoma" w:cs="Tahoma"/>
          <w:sz w:val="20"/>
          <w:szCs w:val="20"/>
        </w:rPr>
        <w:t xml:space="preserve"> </w:t>
      </w:r>
      <w:r w:rsidRPr="00652A89">
        <w:rPr>
          <w:rFonts w:ascii="Tahoma" w:hAnsi="Tahoma" w:cs="Tahoma"/>
          <w:sz w:val="20"/>
          <w:szCs w:val="20"/>
        </w:rPr>
        <w:t xml:space="preserve">poświadczenia nieprawdy oraz innym zachowaniu o podobnym charakterze; </w:t>
      </w:r>
    </w:p>
    <w:p w:rsidR="00831C46" w:rsidRPr="00652A8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klauzuli katastrofy budowlanej</w:t>
      </w:r>
      <w:r w:rsidRPr="00652A89">
        <w:rPr>
          <w:rFonts w:ascii="Tahoma" w:hAnsi="Tahoma" w:cs="Tahoma"/>
          <w:sz w:val="20"/>
          <w:szCs w:val="20"/>
          <w:u w:val="single"/>
        </w:rPr>
        <w:t>;</w:t>
      </w:r>
    </w:p>
    <w:p w:rsidR="00831C46" w:rsidRPr="00652A8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uprawach, drzewach, krzewach, zwierzętach, z wyjątkiem szkód w </w:t>
      </w:r>
      <w:proofErr w:type="spellStart"/>
      <w:r w:rsidRPr="00652A89">
        <w:rPr>
          <w:rFonts w:ascii="Tahoma" w:hAnsi="Tahoma" w:cs="Tahoma"/>
          <w:sz w:val="20"/>
          <w:szCs w:val="20"/>
        </w:rPr>
        <w:t>nasadzeniach</w:t>
      </w:r>
      <w:proofErr w:type="spellEnd"/>
      <w:r w:rsidRPr="00652A89">
        <w:rPr>
          <w:rFonts w:ascii="Tahoma" w:hAnsi="Tahoma" w:cs="Tahoma"/>
          <w:sz w:val="20"/>
          <w:szCs w:val="20"/>
        </w:rPr>
        <w:t xml:space="preserve"> drzew </w:t>
      </w:r>
      <w:r>
        <w:rPr>
          <w:rFonts w:ascii="Tahoma" w:hAnsi="Tahoma" w:cs="Tahoma"/>
          <w:sz w:val="20"/>
          <w:szCs w:val="20"/>
        </w:rPr>
        <w:br/>
      </w:r>
      <w:r w:rsidRPr="00652A89">
        <w:rPr>
          <w:rFonts w:ascii="Tahoma" w:hAnsi="Tahoma" w:cs="Tahoma"/>
          <w:sz w:val="20"/>
          <w:szCs w:val="20"/>
        </w:rPr>
        <w:t xml:space="preserve">i krzewów, które objęte są ochroną na podstawie </w:t>
      </w:r>
      <w:r w:rsidRPr="00652A89">
        <w:rPr>
          <w:rFonts w:ascii="Tahoma" w:hAnsi="Tahoma" w:cs="Tahoma"/>
          <w:b/>
          <w:sz w:val="20"/>
          <w:szCs w:val="20"/>
        </w:rPr>
        <w:t xml:space="preserve">klauzuli ubezpieczenia </w:t>
      </w:r>
      <w:proofErr w:type="spellStart"/>
      <w:r w:rsidRPr="00652A89">
        <w:rPr>
          <w:rFonts w:ascii="Tahoma" w:hAnsi="Tahoma" w:cs="Tahoma"/>
          <w:b/>
          <w:sz w:val="20"/>
          <w:szCs w:val="20"/>
        </w:rPr>
        <w:t>nasadzeń</w:t>
      </w:r>
      <w:proofErr w:type="spellEnd"/>
      <w:r w:rsidRPr="00652A89">
        <w:rPr>
          <w:rFonts w:ascii="Tahoma" w:hAnsi="Tahoma" w:cs="Tahoma"/>
          <w:b/>
          <w:sz w:val="20"/>
          <w:szCs w:val="20"/>
        </w:rPr>
        <w:t xml:space="preserve"> drzew i krzewów</w:t>
      </w:r>
      <w:r w:rsidRPr="00652A89">
        <w:rPr>
          <w:rFonts w:ascii="Tahoma" w:hAnsi="Tahoma" w:cs="Tahoma"/>
          <w:sz w:val="20"/>
          <w:szCs w:val="20"/>
        </w:rPr>
        <w:t>;</w:t>
      </w:r>
    </w:p>
    <w:p w:rsidR="00831C46" w:rsidRPr="00D5353D"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gruntach, glebach, naturalnych wodach podziemnych i powierzchniowych, zbiornikach wodnych, chyba że </w:t>
      </w:r>
      <w:r w:rsidRPr="00D5353D">
        <w:rPr>
          <w:rFonts w:ascii="Tahoma" w:hAnsi="Tahoma" w:cs="Tahoma"/>
          <w:sz w:val="20"/>
          <w:szCs w:val="20"/>
        </w:rPr>
        <w:t xml:space="preserve">są to sztuczne zbiorniki w miejscu ubezpieczenia; </w:t>
      </w:r>
    </w:p>
    <w:p w:rsidR="00831C46" w:rsidRPr="00D5353D"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 xml:space="preserve">w mieniu znajdującym się pod ziemią związanym z produkcją wydobywczą; </w:t>
      </w:r>
    </w:p>
    <w:p w:rsidR="00831C46" w:rsidRPr="00D5353D"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w środkach obrotowych o przekroczonym terminie ważności lub wycofanych z obrotu przed powstaniem szkody oraz mieniu, którego zakup potwierdzony jest fałszywymi dokumentami;</w:t>
      </w:r>
    </w:p>
    <w:p w:rsidR="00831C46" w:rsidRPr="00D5353D"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 xml:space="preserve">w budynkach wyłączonych z eksploatacji powyżej 30 dni, z uwzględnieniem rozszerzenia ochrony ubezpieczeniowej dla takich budynków zgodnie </w:t>
      </w:r>
      <w:r w:rsidRPr="00D5353D">
        <w:rPr>
          <w:rFonts w:ascii="Tahoma" w:hAnsi="Tahoma" w:cs="Tahoma"/>
          <w:b/>
          <w:sz w:val="20"/>
          <w:szCs w:val="20"/>
        </w:rPr>
        <w:t xml:space="preserve">z klauzulą ochrony mienia wyłączonego </w:t>
      </w:r>
      <w:r w:rsidRPr="00D5353D">
        <w:rPr>
          <w:rFonts w:ascii="Tahoma" w:hAnsi="Tahoma" w:cs="Tahoma"/>
          <w:b/>
          <w:sz w:val="20"/>
          <w:szCs w:val="20"/>
        </w:rPr>
        <w:br/>
        <w:t>z eksploatacji</w:t>
      </w:r>
      <w:r w:rsidRPr="00D5353D">
        <w:rPr>
          <w:rFonts w:ascii="Tahoma" w:hAnsi="Tahoma" w:cs="Tahoma"/>
          <w:sz w:val="20"/>
          <w:szCs w:val="20"/>
        </w:rPr>
        <w:t>;</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w budynkach, budowlach przeznaczonych do rozbiórki oraz w znajdującym się w nich mieniu oraz maszynach i urządzeniach przeznaczonych</w:t>
      </w:r>
      <w:r w:rsidRPr="00652A89">
        <w:rPr>
          <w:rFonts w:ascii="Tahoma" w:hAnsi="Tahoma" w:cs="Tahoma"/>
          <w:sz w:val="20"/>
          <w:szCs w:val="20"/>
        </w:rPr>
        <w:t xml:space="preserve"> do </w:t>
      </w:r>
      <w:r w:rsidRPr="004D16B9">
        <w:rPr>
          <w:rFonts w:ascii="Tahoma" w:hAnsi="Tahoma" w:cs="Tahoma"/>
          <w:sz w:val="20"/>
          <w:szCs w:val="20"/>
        </w:rPr>
        <w:t xml:space="preserve">likwidacji; </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pojazdach podlegających rejestracji, chyba że stanowią one środki obrotowe lub mienie osób trzecich przyjęte do sprzedaży lub wykonania usługi; </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4D16B9">
        <w:rPr>
          <w:rFonts w:ascii="Tahoma" w:hAnsi="Tahoma" w:cs="Tahoma"/>
          <w:sz w:val="20"/>
          <w:szCs w:val="20"/>
          <w:u w:val="single"/>
        </w:rPr>
        <w:t xml:space="preserve">z wyjątkiem szkód objętych ochroną na podstawie </w:t>
      </w:r>
      <w:r w:rsidRPr="004D16B9">
        <w:rPr>
          <w:rFonts w:ascii="Tahoma" w:hAnsi="Tahoma" w:cs="Tahoma"/>
          <w:b/>
          <w:sz w:val="20"/>
          <w:szCs w:val="20"/>
          <w:u w:val="single"/>
        </w:rPr>
        <w:t>klauzuli awarii instalacji lub urządzeń technologicznych;</w:t>
      </w:r>
    </w:p>
    <w:p w:rsidR="00831C46" w:rsidRPr="00652A8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mieniu będącym w transporcie,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 xml:space="preserve">klauzuli transportowania </w:t>
      </w:r>
      <w:r w:rsidRPr="00652A89">
        <w:rPr>
          <w:rFonts w:ascii="Tahoma" w:hAnsi="Tahoma" w:cs="Tahoma"/>
          <w:sz w:val="20"/>
          <w:szCs w:val="20"/>
          <w:u w:val="single"/>
        </w:rPr>
        <w:t>oraz</w:t>
      </w:r>
      <w:r w:rsidRPr="00652A89">
        <w:rPr>
          <w:rFonts w:ascii="Tahoma" w:hAnsi="Tahoma" w:cs="Tahoma"/>
          <w:b/>
          <w:sz w:val="20"/>
          <w:szCs w:val="20"/>
          <w:u w:val="single"/>
        </w:rPr>
        <w:t xml:space="preserve"> klauzuli transportu wewnętrznego</w:t>
      </w:r>
      <w:r w:rsidRPr="00652A89">
        <w:rPr>
          <w:rFonts w:ascii="Tahoma" w:hAnsi="Tahoma" w:cs="Tahoma"/>
          <w:sz w:val="20"/>
          <w:szCs w:val="20"/>
          <w:u w:val="single"/>
        </w:rPr>
        <w:t>.</w:t>
      </w:r>
      <w:r w:rsidRPr="00652A89">
        <w:rPr>
          <w:rFonts w:ascii="Tahoma" w:hAnsi="Tahoma" w:cs="Tahoma"/>
          <w:b/>
          <w:bCs/>
          <w:sz w:val="20"/>
          <w:szCs w:val="20"/>
        </w:rPr>
        <w:t xml:space="preserve"> </w:t>
      </w:r>
      <w:r w:rsidRPr="00652A89">
        <w:rPr>
          <w:rFonts w:ascii="Tahoma" w:hAnsi="Tahoma" w:cs="Tahoma"/>
          <w:sz w:val="20"/>
          <w:szCs w:val="20"/>
        </w:rPr>
        <w:t xml:space="preserve">Dodatkowo wyłączenie to nie dotyczy transportu gotówki; </w:t>
      </w:r>
    </w:p>
    <w:p w:rsidR="00831C46" w:rsidRPr="004D16B9"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lastRenderedPageBreak/>
        <w:t xml:space="preserve">pośrednie związane z opóźnieniami, utratą rynku, utratą zysku, zwiększonymi kosztami działalności lub kar pieniężnych; </w:t>
      </w:r>
    </w:p>
    <w:p w:rsidR="00831C46" w:rsidRDefault="00831C46" w:rsidP="00F024A9">
      <w:pPr>
        <w:pStyle w:val="Default"/>
        <w:numPr>
          <w:ilvl w:val="1"/>
          <w:numId w:val="20"/>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bezpośrednio lub pośrednio wskutek stałego lub czasowego wywłaszczenia (zajęcia) mienia na mocy decyzji jakichkolwiek legalnie ustanowionych władz;</w:t>
      </w:r>
    </w:p>
    <w:p w:rsidR="00831C46" w:rsidRPr="00727F40" w:rsidRDefault="00831C46" w:rsidP="00F024A9">
      <w:pPr>
        <w:pStyle w:val="Default"/>
        <w:numPr>
          <w:ilvl w:val="1"/>
          <w:numId w:val="20"/>
        </w:numPr>
        <w:tabs>
          <w:tab w:val="clear" w:pos="1440"/>
          <w:tab w:val="num" w:pos="426"/>
        </w:tabs>
        <w:ind w:left="426" w:hanging="426"/>
        <w:jc w:val="both"/>
        <w:rPr>
          <w:rFonts w:ascii="Tahoma" w:hAnsi="Tahoma" w:cs="Tahoma"/>
          <w:b/>
          <w:sz w:val="20"/>
          <w:szCs w:val="20"/>
        </w:rPr>
      </w:pPr>
      <w:r w:rsidRPr="00727F40">
        <w:rPr>
          <w:rFonts w:ascii="Tahoma" w:hAnsi="Tahoma" w:cs="Tahoma"/>
          <w:sz w:val="20"/>
          <w:szCs w:val="20"/>
        </w:rPr>
        <w:t xml:space="preserve">powstałe w </w:t>
      </w:r>
      <w:r w:rsidRPr="00727F40">
        <w:rPr>
          <w:rFonts w:ascii="Tahoma" w:eastAsia="Tahoma,Bold" w:hAnsi="Tahoma" w:cs="Tahoma"/>
          <w:bCs/>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727F40">
        <w:rPr>
          <w:rFonts w:ascii="Tahoma" w:eastAsia="Tahoma,Bold" w:hAnsi="Tahoma" w:cs="Tahoma"/>
          <w:b/>
          <w:bCs/>
          <w:sz w:val="20"/>
          <w:szCs w:val="20"/>
        </w:rPr>
        <w:t>jeżeli mienie to znajduje się w odległości większej niż 1000 m od ubezpieczonych budynków i budowli;</w:t>
      </w:r>
    </w:p>
    <w:p w:rsidR="00831C46" w:rsidRDefault="00831C46" w:rsidP="00831C46">
      <w:pPr>
        <w:pStyle w:val="Default"/>
        <w:ind w:left="426"/>
        <w:jc w:val="both"/>
        <w:rPr>
          <w:rFonts w:ascii="Tahoma" w:hAnsi="Tahoma" w:cs="Tahoma"/>
          <w:sz w:val="20"/>
          <w:szCs w:val="20"/>
        </w:rPr>
      </w:pPr>
    </w:p>
    <w:p w:rsidR="00831C46" w:rsidRPr="00101AED" w:rsidRDefault="00831C46" w:rsidP="00831C46">
      <w:pPr>
        <w:tabs>
          <w:tab w:val="left" w:pos="1134"/>
        </w:tabs>
        <w:rPr>
          <w:rFonts w:ascii="Tahoma" w:hAnsi="Tahoma" w:cs="Tahoma"/>
          <w:b/>
        </w:rPr>
      </w:pPr>
      <w:r>
        <w:rPr>
          <w:rFonts w:ascii="Tahoma" w:hAnsi="Tahoma" w:cs="Tahoma"/>
          <w:b/>
        </w:rPr>
        <w:t xml:space="preserve">C. </w:t>
      </w:r>
      <w:r w:rsidRPr="00101AED">
        <w:rPr>
          <w:rFonts w:ascii="Tahoma" w:hAnsi="Tahoma" w:cs="Tahoma"/>
          <w:b/>
        </w:rPr>
        <w:t xml:space="preserve">UBEZPIECZENIE DRÓG, MOSTÓW I PRZEPUSTÓW DROGOWYCH (dotyczy mienia należącego do </w:t>
      </w:r>
      <w:r>
        <w:rPr>
          <w:rFonts w:ascii="Tahoma" w:hAnsi="Tahoma" w:cs="Tahoma"/>
          <w:b/>
        </w:rPr>
        <w:t>Powiatu Ostródzkiego</w:t>
      </w:r>
      <w:r w:rsidRPr="00101AED">
        <w:rPr>
          <w:rFonts w:ascii="Tahoma" w:hAnsi="Tahoma" w:cs="Tahoma"/>
          <w:b/>
        </w:rPr>
        <w:t>) OD ZDARZEŃ LOSOWYCH NA PIERWSZE RYZYKO</w:t>
      </w:r>
    </w:p>
    <w:p w:rsidR="00831C46" w:rsidRPr="00101AED" w:rsidRDefault="00831C46" w:rsidP="00831C46">
      <w:pPr>
        <w:tabs>
          <w:tab w:val="left" w:pos="1134"/>
        </w:tabs>
        <w:jc w:val="both"/>
        <w:rPr>
          <w:rFonts w:ascii="Tahoma" w:hAnsi="Tahoma" w:cs="Tahoma"/>
          <w:b/>
        </w:rPr>
      </w:pPr>
    </w:p>
    <w:p w:rsidR="00831C46" w:rsidRPr="004C1D48" w:rsidRDefault="00831C46" w:rsidP="00831C46">
      <w:pPr>
        <w:tabs>
          <w:tab w:val="left" w:pos="1134"/>
        </w:tabs>
        <w:ind w:left="1134" w:hanging="1134"/>
        <w:jc w:val="both"/>
        <w:rPr>
          <w:rFonts w:ascii="Tahoma" w:hAnsi="Tahoma" w:cs="Tahoma"/>
          <w:b/>
        </w:rPr>
      </w:pPr>
      <w:r w:rsidRPr="004C1D48">
        <w:rPr>
          <w:rFonts w:ascii="Tahoma" w:hAnsi="Tahoma" w:cs="Tahoma"/>
          <w:b/>
        </w:rPr>
        <w:t xml:space="preserve">UWAGA: </w:t>
      </w:r>
      <w:r w:rsidRPr="004C1D48">
        <w:rPr>
          <w:rFonts w:ascii="Tahoma" w:hAnsi="Tahoma" w:cs="Tahoma"/>
          <w:b/>
        </w:rPr>
        <w:tab/>
        <w:t>Wysokość franszyz i udziałów własnych</w:t>
      </w:r>
    </w:p>
    <w:p w:rsidR="00831C46" w:rsidRPr="004C1D48" w:rsidRDefault="00831C46" w:rsidP="00831C46">
      <w:pPr>
        <w:tabs>
          <w:tab w:val="left" w:pos="1134"/>
        </w:tabs>
        <w:ind w:left="1134" w:hanging="1134"/>
        <w:jc w:val="both"/>
        <w:rPr>
          <w:rFonts w:ascii="Tahoma" w:hAnsi="Tahoma" w:cs="Tahoma"/>
          <w:b/>
        </w:rPr>
      </w:pPr>
      <w:r w:rsidRPr="004C1D48">
        <w:rPr>
          <w:rFonts w:ascii="Tahoma" w:hAnsi="Tahoma" w:cs="Tahoma"/>
        </w:rPr>
        <w:tab/>
        <w:t>Franszyza integralna: brak</w:t>
      </w:r>
    </w:p>
    <w:p w:rsidR="00831C46" w:rsidRPr="004C1D48" w:rsidRDefault="00831C46" w:rsidP="00831C46">
      <w:pPr>
        <w:tabs>
          <w:tab w:val="left" w:pos="1134"/>
        </w:tabs>
        <w:ind w:left="1134" w:hanging="1134"/>
        <w:jc w:val="both"/>
        <w:rPr>
          <w:rFonts w:ascii="Tahoma" w:hAnsi="Tahoma" w:cs="Tahoma"/>
        </w:rPr>
      </w:pPr>
      <w:r w:rsidRPr="004C1D48">
        <w:rPr>
          <w:rFonts w:ascii="Tahoma" w:hAnsi="Tahoma" w:cs="Tahoma"/>
        </w:rPr>
        <w:tab/>
        <w:t xml:space="preserve">Franszyza redukcyjna, udział własny: brak </w:t>
      </w:r>
    </w:p>
    <w:p w:rsidR="00831C46" w:rsidRPr="00101AED" w:rsidRDefault="00831C46" w:rsidP="00831C46">
      <w:pPr>
        <w:pStyle w:val="Nagwek3"/>
        <w:ind w:left="0"/>
        <w:rPr>
          <w:rFonts w:ascii="Tahoma" w:hAnsi="Tahoma" w:cs="Tahoma"/>
          <w:sz w:val="20"/>
        </w:rPr>
      </w:pPr>
    </w:p>
    <w:p w:rsidR="00831C46" w:rsidRPr="00101AED" w:rsidRDefault="00831C46" w:rsidP="00831C46">
      <w:pPr>
        <w:tabs>
          <w:tab w:val="num" w:pos="1440"/>
        </w:tabs>
        <w:ind w:left="426" w:hanging="426"/>
        <w:jc w:val="both"/>
        <w:rPr>
          <w:rFonts w:ascii="Tahoma" w:hAnsi="Tahoma" w:cs="Tahoma"/>
        </w:rPr>
      </w:pPr>
      <w:r w:rsidRPr="00101AED">
        <w:rPr>
          <w:rFonts w:ascii="Tahoma" w:hAnsi="Tahoma" w:cs="Tahoma"/>
          <w:b/>
        </w:rPr>
        <w:t>Zakres ubezpieczenia</w:t>
      </w:r>
      <w:r w:rsidRPr="00101AED">
        <w:rPr>
          <w:rFonts w:ascii="Tahoma" w:hAnsi="Tahoma" w:cs="Tahoma"/>
        </w:rPr>
        <w:t xml:space="preserve"> obejmuje, co najmniej następujące ryzyka i koszty:</w:t>
      </w:r>
    </w:p>
    <w:p w:rsidR="00831C46" w:rsidRPr="00101AED" w:rsidRDefault="00831C46" w:rsidP="00F024A9">
      <w:pPr>
        <w:numPr>
          <w:ilvl w:val="0"/>
          <w:numId w:val="2"/>
        </w:numPr>
        <w:tabs>
          <w:tab w:val="clear" w:pos="645"/>
          <w:tab w:val="num" w:pos="928"/>
          <w:tab w:val="num" w:pos="4680"/>
        </w:tabs>
        <w:ind w:left="928"/>
        <w:jc w:val="both"/>
        <w:rPr>
          <w:rFonts w:ascii="Tahoma" w:hAnsi="Tahoma" w:cs="Tahoma"/>
        </w:rPr>
      </w:pPr>
      <w:r w:rsidRPr="00101AED">
        <w:rPr>
          <w:rFonts w:ascii="Tahoma" w:hAnsi="Tahoma" w:cs="Tahoma"/>
        </w:rPr>
        <w:t>pożar, w tym pożar powstały w wyniku działania osób trzecich, uderzenie pioruna, wybuch, upadek statku powietrznego,</w:t>
      </w:r>
    </w:p>
    <w:p w:rsidR="00831C46" w:rsidRPr="00466F92" w:rsidRDefault="00831C46" w:rsidP="00F024A9">
      <w:pPr>
        <w:numPr>
          <w:ilvl w:val="0"/>
          <w:numId w:val="2"/>
        </w:numPr>
        <w:tabs>
          <w:tab w:val="clear" w:pos="645"/>
          <w:tab w:val="num" w:pos="928"/>
          <w:tab w:val="num" w:pos="4680"/>
        </w:tabs>
        <w:ind w:left="928"/>
        <w:jc w:val="both"/>
        <w:rPr>
          <w:rFonts w:ascii="Tahoma" w:hAnsi="Tahoma" w:cs="Tahoma"/>
        </w:rPr>
      </w:pPr>
      <w:r w:rsidRPr="00101AED">
        <w:rPr>
          <w:rFonts w:ascii="Tahoma" w:hAnsi="Tahoma" w:cs="Tahoma"/>
        </w:rPr>
        <w:t xml:space="preserve">huragan </w:t>
      </w:r>
      <w:r w:rsidRPr="00101AED">
        <w:rPr>
          <w:rFonts w:ascii="Tahoma" w:hAnsi="Tahoma" w:cs="Tahoma"/>
          <w:color w:val="008000"/>
        </w:rPr>
        <w:t>(</w:t>
      </w:r>
      <w:r w:rsidRPr="00101AED">
        <w:rPr>
          <w:rFonts w:ascii="Tahoma" w:hAnsi="Tahoma" w:cs="Tahoma"/>
        </w:rPr>
        <w:t xml:space="preserve">zgodnie z poniższą definicją), deszcz nawalny, śnieg (w tym szkody spowodowane zalaniem w wyniku gwałtownego topnienia mas śniegu), powódź (w tym również spływ wód po zboczach), lawina, grad, zapadanie lub osuwanie się ziemi, zalanie przez wydostanie się cieczy lub pary z urządzeń </w:t>
      </w:r>
      <w:proofErr w:type="spellStart"/>
      <w:r w:rsidRPr="00101AED">
        <w:rPr>
          <w:rFonts w:ascii="Tahoma" w:hAnsi="Tahoma" w:cs="Tahoma"/>
        </w:rPr>
        <w:t>wodno</w:t>
      </w:r>
      <w:proofErr w:type="spellEnd"/>
      <w:r w:rsidRPr="00101AED">
        <w:rPr>
          <w:rFonts w:ascii="Tahoma" w:hAnsi="Tahoma" w:cs="Tahoma"/>
        </w:rPr>
        <w:t xml:space="preserve"> – kanalizacyjnych lub technologicznych</w:t>
      </w:r>
      <w:r w:rsidRPr="00466F92">
        <w:rPr>
          <w:rFonts w:ascii="Tahoma" w:hAnsi="Tahoma" w:cs="Tahoma"/>
        </w:rPr>
        <w:t>, dym, uderzenie pojazdu (w tym również należącego do Ubezpieczającego  i Ubezpieczonego), trzęsienie ziemi,</w:t>
      </w:r>
    </w:p>
    <w:p w:rsidR="00831C46" w:rsidRDefault="00831C46" w:rsidP="00F024A9">
      <w:pPr>
        <w:numPr>
          <w:ilvl w:val="0"/>
          <w:numId w:val="2"/>
        </w:numPr>
        <w:tabs>
          <w:tab w:val="clear" w:pos="645"/>
          <w:tab w:val="num" w:pos="928"/>
          <w:tab w:val="num" w:pos="4680"/>
        </w:tabs>
        <w:ind w:left="928"/>
        <w:jc w:val="both"/>
        <w:rPr>
          <w:rFonts w:ascii="Tahoma" w:hAnsi="Tahoma" w:cs="Tahoma"/>
        </w:rPr>
      </w:pPr>
      <w:r w:rsidRPr="00466F92">
        <w:rPr>
          <w:rFonts w:ascii="Tahoma" w:hAnsi="Tahoma" w:cs="Tahoma"/>
        </w:rPr>
        <w:t>uszkodzenie ubezpieczonego mienia wskutek przewrócenia się rosnących w pobliżu drzew lub budynków, budowli, urządzeń technicznych lub innych elementów,</w:t>
      </w:r>
    </w:p>
    <w:p w:rsidR="00831C46" w:rsidRPr="00466F92" w:rsidRDefault="00831C46" w:rsidP="00F024A9">
      <w:pPr>
        <w:numPr>
          <w:ilvl w:val="0"/>
          <w:numId w:val="2"/>
        </w:numPr>
        <w:tabs>
          <w:tab w:val="clear" w:pos="645"/>
          <w:tab w:val="num" w:pos="928"/>
          <w:tab w:val="num" w:pos="4680"/>
        </w:tabs>
        <w:ind w:left="928"/>
        <w:jc w:val="both"/>
        <w:rPr>
          <w:rFonts w:ascii="Tahoma" w:hAnsi="Tahoma" w:cs="Tahoma"/>
        </w:rPr>
      </w:pPr>
      <w:r w:rsidRPr="00466F92">
        <w:rPr>
          <w:rFonts w:ascii="Tahoma" w:hAnsi="Tahoma" w:cs="Tahoma"/>
        </w:rPr>
        <w:t>koszty zabezpieczenia ubezpieczonego mienia przed bezpośrednim zagrożeniem ze strony zdarzenia losowego objętego ubezpieczeniem, koszty akcji ratowniczej, koszty uprzątnięcia pozostałości po szkodzie (odpowiedzialność za ubezpieczone elementy drogi) w granicach sumy ubezpieczenia do 10% wartości poniesionej szkody.</w:t>
      </w:r>
    </w:p>
    <w:p w:rsidR="00831C46" w:rsidRPr="00466F92" w:rsidRDefault="00831C46" w:rsidP="00F024A9">
      <w:pPr>
        <w:numPr>
          <w:ilvl w:val="0"/>
          <w:numId w:val="2"/>
        </w:numPr>
        <w:tabs>
          <w:tab w:val="clear" w:pos="645"/>
          <w:tab w:val="num" w:pos="851"/>
        </w:tabs>
        <w:suppressAutoHyphens/>
        <w:ind w:left="851" w:hanging="284"/>
        <w:jc w:val="both"/>
        <w:rPr>
          <w:rFonts w:ascii="Tahoma" w:hAnsi="Tahoma" w:cs="Tahoma"/>
        </w:rPr>
      </w:pPr>
      <w:r w:rsidRPr="00466F92">
        <w:rPr>
          <w:rFonts w:ascii="Tahoma" w:hAnsi="Tahoma" w:cs="Tahoma"/>
        </w:rPr>
        <w:t xml:space="preserve">dewastację – rozumianą jako umyślne uszkodzenie lub zniszczenie ubezpieczonego mienia przez osoby trzecie oraz uszkodzenie mienia przez dzikie zwierzęta. </w:t>
      </w:r>
      <w:proofErr w:type="spellStart"/>
      <w:r w:rsidRPr="00466F92">
        <w:rPr>
          <w:rFonts w:ascii="Tahoma" w:hAnsi="Tahoma" w:cs="Tahoma"/>
        </w:rPr>
        <w:t>Podlimit</w:t>
      </w:r>
      <w:proofErr w:type="spellEnd"/>
      <w:r w:rsidRPr="00466F92">
        <w:rPr>
          <w:rFonts w:ascii="Tahoma" w:hAnsi="Tahoma" w:cs="Tahoma"/>
        </w:rPr>
        <w:t xml:space="preserve"> na dewastację: 50.000 zł na pierwsze ryzyko.   </w:t>
      </w:r>
    </w:p>
    <w:p w:rsidR="00831C46" w:rsidRPr="00466F92" w:rsidRDefault="00831C46" w:rsidP="00831C46">
      <w:pPr>
        <w:tabs>
          <w:tab w:val="num" w:pos="851"/>
        </w:tabs>
        <w:suppressAutoHyphens/>
        <w:ind w:left="567"/>
        <w:jc w:val="both"/>
        <w:rPr>
          <w:rFonts w:ascii="Tahoma" w:hAnsi="Tahoma" w:cs="Tahoma"/>
        </w:rPr>
      </w:pPr>
    </w:p>
    <w:p w:rsidR="00831C46" w:rsidRPr="00466F92" w:rsidRDefault="00831C46" w:rsidP="00831C46">
      <w:pPr>
        <w:rPr>
          <w:rFonts w:ascii="Tahoma" w:hAnsi="Tahoma" w:cs="Tahoma"/>
        </w:rPr>
      </w:pPr>
      <w:r w:rsidRPr="00466F92">
        <w:rPr>
          <w:rFonts w:ascii="Tahoma" w:hAnsi="Tahoma" w:cs="Tahoma"/>
        </w:rPr>
        <w:t> Wyłączenia odpowiedzialności:</w:t>
      </w:r>
    </w:p>
    <w:p w:rsidR="00831C46" w:rsidRDefault="00831C46" w:rsidP="00831C46">
      <w:pPr>
        <w:rPr>
          <w:rFonts w:ascii="Tahoma" w:hAnsi="Tahoma" w:cs="Tahoma"/>
          <w:color w:val="FF0000"/>
        </w:rPr>
      </w:pPr>
      <w:r w:rsidRPr="00466F92">
        <w:rPr>
          <w:rFonts w:ascii="Tahoma" w:hAnsi="Tahoma" w:cs="Tahoma"/>
        </w:rPr>
        <w:t xml:space="preserve">- szkody spowodowane błędami konstrukcyjnymi i wykonawczymi przy </w:t>
      </w:r>
      <w:r w:rsidRPr="00B046DF">
        <w:rPr>
          <w:rFonts w:ascii="Tahoma" w:hAnsi="Tahoma" w:cs="Tahoma"/>
        </w:rPr>
        <w:t xml:space="preserve">budowie drogi,   </w:t>
      </w:r>
    </w:p>
    <w:p w:rsidR="00831C46" w:rsidRPr="00466F92" w:rsidRDefault="00831C46" w:rsidP="00831C46">
      <w:pPr>
        <w:rPr>
          <w:rFonts w:ascii="Tahoma" w:hAnsi="Tahoma" w:cs="Tahoma"/>
        </w:rPr>
      </w:pPr>
      <w:r w:rsidRPr="00466F92">
        <w:rPr>
          <w:rFonts w:ascii="Tahoma" w:hAnsi="Tahoma" w:cs="Tahoma"/>
        </w:rPr>
        <w:t>- ubytki w drodze spowodowane jej bieżącą eksploatacją i naturalnym zużyciem</w:t>
      </w:r>
    </w:p>
    <w:p w:rsidR="00831C46" w:rsidRPr="00466F92" w:rsidRDefault="00831C46" w:rsidP="00831C46">
      <w:pPr>
        <w:rPr>
          <w:rFonts w:ascii="Tahoma" w:hAnsi="Tahoma" w:cs="Tahoma"/>
        </w:rPr>
      </w:pPr>
      <w:r w:rsidRPr="00466F92">
        <w:rPr>
          <w:rFonts w:ascii="Tahoma" w:hAnsi="Tahoma" w:cs="Tahoma"/>
        </w:rPr>
        <w:t>- szkody wywołane ponadnormatywną masą pojazdów poruszających się po drodze</w:t>
      </w:r>
    </w:p>
    <w:p w:rsidR="00831C46" w:rsidRPr="00466F92" w:rsidRDefault="00831C46" w:rsidP="00831C46">
      <w:pPr>
        <w:rPr>
          <w:rFonts w:ascii="Tahoma" w:hAnsi="Tahoma" w:cs="Tahoma"/>
        </w:rPr>
      </w:pPr>
      <w:r w:rsidRPr="00466F92">
        <w:rPr>
          <w:rFonts w:ascii="Tahoma" w:hAnsi="Tahoma" w:cs="Tahoma"/>
        </w:rPr>
        <w:t>- szkody powstałe w wyniku zamarzania wody</w:t>
      </w:r>
    </w:p>
    <w:p w:rsidR="00831C46" w:rsidRPr="00466F92" w:rsidRDefault="00831C46" w:rsidP="00831C46">
      <w:pPr>
        <w:rPr>
          <w:rFonts w:ascii="Tahoma" w:hAnsi="Tahoma" w:cs="Tahoma"/>
        </w:rPr>
      </w:pPr>
      <w:r w:rsidRPr="00466F92">
        <w:rPr>
          <w:rFonts w:ascii="Tahoma" w:hAnsi="Tahoma" w:cs="Tahoma"/>
        </w:rPr>
        <w:t>- zgodnie z proponowaną definicją dewastacji brak odpowiedzialności ubezpieczyciela za szkody spowodowane nieumyślnie przez osoby trzecie</w:t>
      </w:r>
    </w:p>
    <w:p w:rsidR="00831C46" w:rsidRPr="00466F92" w:rsidRDefault="00831C46" w:rsidP="00831C46">
      <w:pPr>
        <w:rPr>
          <w:rFonts w:ascii="Tahoma" w:hAnsi="Tahoma" w:cs="Tahoma"/>
        </w:rPr>
      </w:pPr>
      <w:r w:rsidRPr="00466F92">
        <w:rPr>
          <w:rFonts w:ascii="Tahoma" w:hAnsi="Tahoma" w:cs="Tahoma"/>
        </w:rPr>
        <w:t>- szkody spowodowane wydostaniem się płynów eksploatacyjnych z pojazdów</w:t>
      </w:r>
    </w:p>
    <w:p w:rsidR="00831C46" w:rsidRPr="00466F92" w:rsidRDefault="00831C46" w:rsidP="00831C46">
      <w:pPr>
        <w:rPr>
          <w:rFonts w:ascii="Tahoma" w:hAnsi="Tahoma" w:cs="Tahoma"/>
        </w:rPr>
      </w:pPr>
      <w:r w:rsidRPr="00466F92">
        <w:rPr>
          <w:rFonts w:ascii="Tahoma" w:hAnsi="Tahoma" w:cs="Tahoma"/>
        </w:rPr>
        <w:t>- szkody powstałe wskutek zapadnięcia się naziemnych elementów kanalizacji deszczowej</w:t>
      </w:r>
    </w:p>
    <w:p w:rsidR="00831C46" w:rsidRPr="00466F92" w:rsidRDefault="00831C46" w:rsidP="00831C46">
      <w:pPr>
        <w:rPr>
          <w:rFonts w:ascii="Tahoma" w:hAnsi="Tahoma" w:cs="Tahoma"/>
        </w:rPr>
      </w:pPr>
      <w:r w:rsidRPr="00466F92">
        <w:rPr>
          <w:rFonts w:ascii="Tahoma" w:hAnsi="Tahoma" w:cs="Tahoma"/>
        </w:rPr>
        <w:t>- szkody górnicze</w:t>
      </w:r>
    </w:p>
    <w:p w:rsidR="00831C46" w:rsidRPr="00466F92" w:rsidRDefault="00831C46" w:rsidP="00831C46">
      <w:pPr>
        <w:rPr>
          <w:rFonts w:ascii="Tahoma" w:hAnsi="Tahoma" w:cs="Tahoma"/>
        </w:rPr>
      </w:pPr>
      <w:r w:rsidRPr="00466F92">
        <w:rPr>
          <w:rFonts w:ascii="Tahoma" w:hAnsi="Tahoma" w:cs="Tahoma"/>
        </w:rPr>
        <w:t>- koleiny</w:t>
      </w:r>
    </w:p>
    <w:p w:rsidR="00831C46" w:rsidRPr="00466F92" w:rsidRDefault="00831C46" w:rsidP="00831C46">
      <w:pPr>
        <w:pStyle w:val="Nagwek3"/>
        <w:rPr>
          <w:rFonts w:ascii="Tahoma" w:hAnsi="Tahoma" w:cs="Tahoma"/>
          <w:sz w:val="20"/>
        </w:rPr>
      </w:pPr>
    </w:p>
    <w:p w:rsidR="00831C46" w:rsidRPr="00466F92" w:rsidRDefault="00831C46" w:rsidP="00831C46">
      <w:pPr>
        <w:tabs>
          <w:tab w:val="left" w:pos="1134"/>
        </w:tabs>
        <w:jc w:val="both"/>
        <w:rPr>
          <w:rFonts w:ascii="Tahoma" w:hAnsi="Tahoma" w:cs="Tahoma"/>
        </w:rPr>
      </w:pPr>
      <w:r w:rsidRPr="00466F92">
        <w:rPr>
          <w:rFonts w:ascii="Tahoma" w:hAnsi="Tahoma" w:cs="Tahoma"/>
          <w:b/>
        </w:rPr>
        <w:t>Przedmiot ubezpieczenia:</w:t>
      </w:r>
      <w:r w:rsidRPr="00466F92">
        <w:rPr>
          <w:rFonts w:ascii="Tahoma" w:hAnsi="Tahoma" w:cs="Tahoma"/>
        </w:rPr>
        <w:t xml:space="preserve"> </w:t>
      </w:r>
      <w:r w:rsidRPr="00466F92">
        <w:rPr>
          <w:rFonts w:ascii="Tahoma" w:hAnsi="Tahoma" w:cs="Tahoma"/>
        </w:rPr>
        <w:tab/>
      </w:r>
      <w:r w:rsidRPr="00466F92">
        <w:rPr>
          <w:rFonts w:ascii="Tahoma" w:hAnsi="Tahoma" w:cs="Tahoma"/>
        </w:rPr>
        <w:tab/>
        <w:t xml:space="preserve">droga utwardzona tj. o nawierzchni bitumicznej, betonowej, </w:t>
      </w:r>
    </w:p>
    <w:p w:rsidR="00831C46" w:rsidRPr="00466F92" w:rsidRDefault="00831C46" w:rsidP="00831C46">
      <w:pPr>
        <w:tabs>
          <w:tab w:val="left" w:pos="1134"/>
        </w:tabs>
        <w:jc w:val="both"/>
        <w:rPr>
          <w:rFonts w:ascii="Tahoma" w:hAnsi="Tahoma" w:cs="Tahoma"/>
        </w:rPr>
      </w:pPr>
      <w:r w:rsidRPr="00466F92">
        <w:rPr>
          <w:rFonts w:ascii="Tahoma" w:hAnsi="Tahoma" w:cs="Tahoma"/>
        </w:rPr>
        <w:tab/>
      </w:r>
      <w:r w:rsidRPr="00466F92">
        <w:rPr>
          <w:rFonts w:ascii="Tahoma" w:hAnsi="Tahoma" w:cs="Tahoma"/>
        </w:rPr>
        <w:tab/>
      </w:r>
      <w:r w:rsidRPr="00466F92">
        <w:rPr>
          <w:rFonts w:ascii="Tahoma" w:hAnsi="Tahoma" w:cs="Tahoma"/>
        </w:rPr>
        <w:tab/>
      </w:r>
      <w:r w:rsidRPr="00466F92">
        <w:rPr>
          <w:rFonts w:ascii="Tahoma" w:hAnsi="Tahoma" w:cs="Tahoma"/>
        </w:rPr>
        <w:tab/>
      </w:r>
      <w:r w:rsidRPr="00466F92">
        <w:rPr>
          <w:rFonts w:ascii="Tahoma" w:hAnsi="Tahoma" w:cs="Tahoma"/>
        </w:rPr>
        <w:tab/>
        <w:t xml:space="preserve">kostkowej, klinkierowej lub </w:t>
      </w:r>
      <w:proofErr w:type="spellStart"/>
      <w:r w:rsidRPr="00466F92">
        <w:rPr>
          <w:rFonts w:ascii="Tahoma" w:hAnsi="Tahoma" w:cs="Tahoma"/>
        </w:rPr>
        <w:t>brukowcowej</w:t>
      </w:r>
      <w:proofErr w:type="spellEnd"/>
      <w:r w:rsidRPr="00466F92">
        <w:rPr>
          <w:rFonts w:ascii="Tahoma" w:hAnsi="Tahoma" w:cs="Tahoma"/>
        </w:rPr>
        <w:t xml:space="preserve"> oraz z płyt </w:t>
      </w:r>
    </w:p>
    <w:p w:rsidR="00831C46" w:rsidRPr="00272ED8" w:rsidRDefault="00831C46" w:rsidP="00831C46">
      <w:pPr>
        <w:tabs>
          <w:tab w:val="left" w:pos="1134"/>
        </w:tabs>
        <w:ind w:left="3544"/>
        <w:jc w:val="both"/>
        <w:rPr>
          <w:rFonts w:ascii="Tahoma" w:hAnsi="Tahoma" w:cs="Tahoma"/>
        </w:rPr>
      </w:pPr>
      <w:r w:rsidRPr="00466F92">
        <w:rPr>
          <w:rFonts w:ascii="Tahoma" w:hAnsi="Tahoma" w:cs="Tahoma"/>
        </w:rPr>
        <w:t>betonowych lub kamienno-betonowych, mosty, przepusty, wiadukty, kładki dla pieszych</w:t>
      </w:r>
      <w:r w:rsidRPr="00272ED8">
        <w:rPr>
          <w:rFonts w:ascii="Tahoma" w:hAnsi="Tahoma" w:cs="Tahoma"/>
        </w:rPr>
        <w:t>, pomosty itp.</w:t>
      </w:r>
    </w:p>
    <w:p w:rsidR="00831C46" w:rsidRPr="00466F92" w:rsidRDefault="00831C46" w:rsidP="00831C46">
      <w:pPr>
        <w:tabs>
          <w:tab w:val="left" w:pos="1134"/>
        </w:tabs>
        <w:jc w:val="both"/>
        <w:rPr>
          <w:rFonts w:ascii="Tahoma" w:hAnsi="Tahoma" w:cs="Tahoma"/>
        </w:rPr>
      </w:pPr>
    </w:p>
    <w:p w:rsidR="00831C46" w:rsidRPr="00466F92" w:rsidRDefault="00831C46" w:rsidP="00831C46">
      <w:pPr>
        <w:rPr>
          <w:rFonts w:ascii="Tahoma" w:hAnsi="Tahoma" w:cs="Tahoma"/>
        </w:rPr>
      </w:pPr>
      <w:r w:rsidRPr="00466F92">
        <w:rPr>
          <w:rFonts w:ascii="Tahoma" w:hAnsi="Tahoma" w:cs="Tahoma"/>
          <w:b/>
          <w:bCs/>
        </w:rPr>
        <w:t>droga</w:t>
      </w:r>
      <w:r w:rsidRPr="00466F92">
        <w:rPr>
          <w:rFonts w:ascii="Tahoma" w:hAnsi="Tahoma" w:cs="Tahoma"/>
        </w:rPr>
        <w:t xml:space="preserve"> – budowla wraz z drogowymi obiektami inżynierskimi (z wyłączeniem tuneli i innych budowli czy konstrukcji podziemnych), urządzeniami oraz instalacjami,  stanowiącą całość techniczno-użytkową, przeznaczoną do prowadzenia ruchu drogowego, zlokalizowaną w pasie drogowym, część drogi stanowi np. jezdnia lub chodnik;</w:t>
      </w:r>
    </w:p>
    <w:p w:rsidR="00831C46" w:rsidRPr="00466F92" w:rsidRDefault="00831C46" w:rsidP="00831C46">
      <w:pPr>
        <w:rPr>
          <w:rFonts w:ascii="Tahoma" w:hAnsi="Tahoma" w:cs="Tahoma"/>
        </w:rPr>
      </w:pPr>
      <w:r w:rsidRPr="00466F92">
        <w:rPr>
          <w:rFonts w:ascii="Tahoma" w:hAnsi="Tahoma" w:cs="Tahoma"/>
          <w:b/>
          <w:bCs/>
        </w:rPr>
        <w:lastRenderedPageBreak/>
        <w:t>ulica</w:t>
      </w:r>
      <w:r w:rsidRPr="00466F92">
        <w:rPr>
          <w:rFonts w:ascii="Tahoma" w:hAnsi="Tahoma" w:cs="Tahoma"/>
        </w:rPr>
        <w:t xml:space="preserve"> – droga na terenie zabudowy lub przeznaczonym do zabudowy zgodnie z przepisami o planowaniu i zagospodarowaniu przestrzennym, w której</w:t>
      </w:r>
      <w:r>
        <w:rPr>
          <w:rFonts w:ascii="Tahoma" w:hAnsi="Tahoma" w:cs="Tahoma"/>
        </w:rPr>
        <w:t xml:space="preserve"> </w:t>
      </w:r>
      <w:r w:rsidRPr="00466F92">
        <w:rPr>
          <w:rFonts w:ascii="Tahoma" w:hAnsi="Tahoma" w:cs="Tahoma"/>
        </w:rPr>
        <w:t>ciągu może być zlokalizowane torowisko tramwajowe;</w:t>
      </w:r>
    </w:p>
    <w:p w:rsidR="00831C46" w:rsidRPr="00466F92" w:rsidRDefault="00831C46" w:rsidP="00831C46">
      <w:pPr>
        <w:rPr>
          <w:rFonts w:ascii="Tahoma" w:hAnsi="Tahoma" w:cs="Tahoma"/>
        </w:rPr>
      </w:pPr>
      <w:r w:rsidRPr="00466F92">
        <w:rPr>
          <w:rFonts w:ascii="Tahoma" w:hAnsi="Tahoma" w:cs="Tahoma"/>
          <w:b/>
          <w:bCs/>
        </w:rPr>
        <w:t xml:space="preserve">zjazd </w:t>
      </w:r>
      <w:r w:rsidRPr="00466F92">
        <w:rPr>
          <w:rFonts w:ascii="Tahoma" w:hAnsi="Tahoma" w:cs="Tahoma"/>
        </w:rPr>
        <w:t>– połączenie drogi publicznej z nieruchomością położoną przy drodze, stanowiące bezpośrednie miejsce dostępu do drogi publicznej w rozumieniu przepisów o planowaniu i zagospodarowaniu przestrzennym;</w:t>
      </w:r>
    </w:p>
    <w:p w:rsidR="00831C46" w:rsidRPr="00466F92" w:rsidRDefault="00831C46" w:rsidP="00831C46">
      <w:pPr>
        <w:jc w:val="both"/>
        <w:rPr>
          <w:rFonts w:ascii="Tahoma" w:hAnsi="Tahoma" w:cs="Tahoma"/>
        </w:rPr>
      </w:pPr>
      <w:r w:rsidRPr="00466F92">
        <w:rPr>
          <w:rFonts w:ascii="Tahoma" w:hAnsi="Tahoma" w:cs="Tahoma"/>
          <w:b/>
          <w:bCs/>
        </w:rPr>
        <w:t>obiekt mostowy</w:t>
      </w:r>
      <w:r w:rsidRPr="00466F92">
        <w:rPr>
          <w:rFonts w:ascii="Tahoma" w:hAnsi="Tahoma" w:cs="Tahoma"/>
        </w:rPr>
        <w:t xml:space="preserve"> – budowla przeznaczona do przeprowadzenia drogi, samodzielnego ciągu pieszego lub pieszo-rowerowego, szlaku wędrówek zwierząt dziko żyjących lub innego rodzaju komunikacji nad przeszkodą terenową, w szczególności: most, wiadukt, estakada, kładka;</w:t>
      </w:r>
    </w:p>
    <w:p w:rsidR="00831C46" w:rsidRPr="00466F92" w:rsidRDefault="00831C46" w:rsidP="00831C46">
      <w:pPr>
        <w:rPr>
          <w:rFonts w:ascii="Tahoma" w:hAnsi="Tahoma" w:cs="Tahoma"/>
        </w:rPr>
      </w:pPr>
      <w:r w:rsidRPr="00466F92">
        <w:rPr>
          <w:rFonts w:ascii="Tahoma" w:hAnsi="Tahoma" w:cs="Tahoma"/>
          <w:b/>
          <w:bCs/>
        </w:rPr>
        <w:t xml:space="preserve">przepust </w:t>
      </w:r>
      <w:r w:rsidRPr="00466F92">
        <w:rPr>
          <w:rFonts w:ascii="Tahoma" w:hAnsi="Tahoma" w:cs="Tahoma"/>
        </w:rPr>
        <w:t>– budowla o przekroju poprzecznym zamkniętym, przeznaczona do przeprowadzenia cieków, szlaków wędrówek zwierząt dziko żyjących lub urządzeń technicznych przez nasyp drogi;</w:t>
      </w:r>
    </w:p>
    <w:p w:rsidR="00831C46" w:rsidRPr="00466F92" w:rsidRDefault="00831C46" w:rsidP="00831C46">
      <w:pPr>
        <w:rPr>
          <w:rFonts w:ascii="Tahoma" w:hAnsi="Tahoma" w:cs="Tahoma"/>
        </w:rPr>
      </w:pPr>
    </w:p>
    <w:p w:rsidR="00831C46" w:rsidRPr="00466F92" w:rsidRDefault="00831C46" w:rsidP="00831C46">
      <w:pPr>
        <w:rPr>
          <w:rFonts w:ascii="Tahoma" w:hAnsi="Tahoma" w:cs="Tahoma"/>
        </w:rPr>
      </w:pPr>
      <w:r w:rsidRPr="00466F92">
        <w:rPr>
          <w:rFonts w:ascii="Tahoma" w:hAnsi="Tahoma" w:cs="Tahoma"/>
        </w:rPr>
        <w:t>Nie dotyczy zniszczenia kanalizacji deszczowej, ale zniszczeń w drodze spowodowanych szkodami w kanalizacji deszczowej, z wyłączeniem szkód spowodowanych działalnością ludzką.</w:t>
      </w:r>
    </w:p>
    <w:p w:rsidR="00831C46" w:rsidRPr="00466F92" w:rsidRDefault="00831C46" w:rsidP="00831C46">
      <w:pPr>
        <w:pStyle w:val="Nagwek3"/>
        <w:ind w:left="0"/>
        <w:rPr>
          <w:rFonts w:ascii="Tahoma" w:hAnsi="Tahoma" w:cs="Tahoma"/>
          <w:b w:val="0"/>
          <w:sz w:val="20"/>
        </w:rPr>
      </w:pPr>
    </w:p>
    <w:p w:rsidR="00831C46" w:rsidRPr="008E2180" w:rsidRDefault="00831C46" w:rsidP="00831C46">
      <w:pPr>
        <w:pStyle w:val="Nagwek3"/>
        <w:ind w:left="0"/>
        <w:rPr>
          <w:rFonts w:ascii="Tahoma" w:hAnsi="Tahoma" w:cs="Tahoma"/>
          <w:sz w:val="20"/>
        </w:rPr>
      </w:pPr>
      <w:r w:rsidRPr="00466F92">
        <w:rPr>
          <w:rFonts w:ascii="Tahoma" w:hAnsi="Tahoma" w:cs="Tahoma"/>
          <w:b w:val="0"/>
          <w:sz w:val="20"/>
        </w:rPr>
        <w:t>Rodzaj wartości:</w:t>
      </w:r>
      <w:r>
        <w:rPr>
          <w:rFonts w:ascii="Tahoma" w:hAnsi="Tahoma" w:cs="Tahoma"/>
          <w:sz w:val="20"/>
        </w:rPr>
        <w:tab/>
      </w:r>
      <w:r w:rsidRPr="008E2180">
        <w:rPr>
          <w:rFonts w:ascii="Tahoma" w:hAnsi="Tahoma" w:cs="Tahoma"/>
          <w:sz w:val="20"/>
        </w:rPr>
        <w:t>wartość szacunkowa z VAT</w:t>
      </w:r>
    </w:p>
    <w:p w:rsidR="00831C46" w:rsidRPr="00354C37" w:rsidRDefault="00831C46" w:rsidP="00831C46">
      <w:pPr>
        <w:pStyle w:val="Nagwek3"/>
        <w:ind w:left="0"/>
        <w:rPr>
          <w:rFonts w:ascii="Tahoma" w:hAnsi="Tahoma" w:cs="Tahoma"/>
          <w:sz w:val="20"/>
        </w:rPr>
      </w:pPr>
      <w:r w:rsidRPr="008E2180">
        <w:rPr>
          <w:rFonts w:ascii="Tahoma" w:hAnsi="Tahoma" w:cs="Tahoma"/>
          <w:b w:val="0"/>
          <w:sz w:val="20"/>
        </w:rPr>
        <w:t>system ubezpieczenia</w:t>
      </w:r>
      <w:r w:rsidRPr="00354C37">
        <w:rPr>
          <w:rFonts w:ascii="Tahoma" w:hAnsi="Tahoma" w:cs="Tahoma"/>
          <w:b w:val="0"/>
          <w:sz w:val="20"/>
        </w:rPr>
        <w:t>:</w:t>
      </w:r>
      <w:r w:rsidRPr="00354C37">
        <w:rPr>
          <w:rFonts w:ascii="Tahoma" w:hAnsi="Tahoma" w:cs="Tahoma"/>
          <w:sz w:val="20"/>
        </w:rPr>
        <w:t xml:space="preserve"> </w:t>
      </w:r>
      <w:r w:rsidRPr="00354C37">
        <w:rPr>
          <w:rFonts w:ascii="Tahoma" w:hAnsi="Tahoma" w:cs="Tahoma"/>
          <w:sz w:val="20"/>
        </w:rPr>
        <w:tab/>
        <w:t>na pierwsze ryzyko z konsumpcją sumy ubezpieczenia</w:t>
      </w:r>
    </w:p>
    <w:p w:rsidR="00831C46" w:rsidRPr="00354C37" w:rsidRDefault="00831C46" w:rsidP="00831C46">
      <w:pPr>
        <w:pStyle w:val="Nagwek3"/>
        <w:ind w:left="0"/>
        <w:rPr>
          <w:rFonts w:ascii="Tahoma" w:hAnsi="Tahoma" w:cs="Tahoma"/>
          <w:sz w:val="20"/>
        </w:rPr>
      </w:pPr>
      <w:r w:rsidRPr="00354C37">
        <w:rPr>
          <w:rFonts w:ascii="Tahoma" w:hAnsi="Tahoma" w:cs="Tahoma"/>
          <w:b w:val="0"/>
          <w:sz w:val="20"/>
        </w:rPr>
        <w:t>suma ubezpieczenia:</w:t>
      </w:r>
      <w:r w:rsidRPr="00354C37">
        <w:rPr>
          <w:rFonts w:ascii="Tahoma" w:hAnsi="Tahoma" w:cs="Tahoma"/>
          <w:sz w:val="20"/>
        </w:rPr>
        <w:t xml:space="preserve">     100 000,00 zł</w:t>
      </w:r>
    </w:p>
    <w:p w:rsidR="00831C46" w:rsidRDefault="00831C46" w:rsidP="00831C46">
      <w:pPr>
        <w:pStyle w:val="Default"/>
        <w:ind w:left="426"/>
        <w:jc w:val="both"/>
        <w:rPr>
          <w:rFonts w:ascii="Tahoma" w:hAnsi="Tahoma" w:cs="Tahoma"/>
          <w:sz w:val="20"/>
          <w:szCs w:val="20"/>
        </w:rPr>
      </w:pPr>
    </w:p>
    <w:p w:rsidR="00831C46" w:rsidRDefault="00831C46" w:rsidP="00831C46">
      <w:pPr>
        <w:pStyle w:val="Default"/>
        <w:ind w:left="426"/>
        <w:jc w:val="both"/>
        <w:rPr>
          <w:rFonts w:ascii="Tahoma" w:hAnsi="Tahoma" w:cs="Tahoma"/>
          <w:sz w:val="20"/>
          <w:szCs w:val="20"/>
        </w:rPr>
      </w:pPr>
    </w:p>
    <w:p w:rsidR="00831C46" w:rsidRPr="00F576F1" w:rsidRDefault="00831C46" w:rsidP="00831C46">
      <w:pPr>
        <w:rPr>
          <w:rFonts w:ascii="Tahoma" w:hAnsi="Tahoma" w:cs="Tahoma"/>
          <w:b/>
        </w:rPr>
      </w:pPr>
      <w:r>
        <w:rPr>
          <w:rFonts w:ascii="Tahoma" w:hAnsi="Tahoma" w:cs="Tahoma"/>
          <w:b/>
        </w:rPr>
        <w:t>D</w:t>
      </w:r>
      <w:r w:rsidRPr="00F576F1">
        <w:rPr>
          <w:rFonts w:ascii="Tahoma" w:hAnsi="Tahoma" w:cs="Tahoma"/>
          <w:b/>
        </w:rPr>
        <w:t>. UBEZPIECZENIE SPRZĘTU ELEKTRONICZNEGO OD WSZYSTKICH RYZYK</w:t>
      </w:r>
    </w:p>
    <w:p w:rsidR="00831C46" w:rsidRDefault="00831C46" w:rsidP="00831C46">
      <w:pPr>
        <w:ind w:firstLine="426"/>
        <w:rPr>
          <w:rFonts w:ascii="Tahoma" w:hAnsi="Tahoma" w:cs="Tahoma"/>
        </w:rPr>
      </w:pPr>
    </w:p>
    <w:p w:rsidR="00831C46" w:rsidRPr="00F576F1" w:rsidRDefault="00831C46" w:rsidP="00831C46">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rsidR="00831C46" w:rsidRPr="00AC194F" w:rsidRDefault="00831C46" w:rsidP="00831C46">
      <w:pPr>
        <w:tabs>
          <w:tab w:val="left" w:pos="1134"/>
        </w:tabs>
        <w:ind w:left="1134" w:hanging="1134"/>
        <w:jc w:val="both"/>
        <w:rPr>
          <w:rFonts w:ascii="Tahoma" w:hAnsi="Tahoma" w:cs="Tahoma"/>
          <w:b/>
        </w:rPr>
      </w:pPr>
    </w:p>
    <w:p w:rsidR="00831C46" w:rsidRPr="00B42B47" w:rsidRDefault="00831C46" w:rsidP="00831C46">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Wysokość franszyz i udziałów własnych</w:t>
      </w:r>
    </w:p>
    <w:p w:rsidR="00831C46" w:rsidRPr="0021449E" w:rsidRDefault="00831C46" w:rsidP="00831C46">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rsidR="00831C46" w:rsidRPr="00B42B47" w:rsidRDefault="00831C46" w:rsidP="00831C46">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rsidR="00831C46" w:rsidRPr="00FC47D1" w:rsidRDefault="00831C46" w:rsidP="00831C46">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831C46" w:rsidRPr="00D5353D" w:rsidRDefault="00831C46" w:rsidP="00831C46">
      <w:pPr>
        <w:jc w:val="both"/>
        <w:rPr>
          <w:rFonts w:ascii="Tahoma" w:hAnsi="Tahoma" w:cs="Tahoma"/>
        </w:rPr>
      </w:pPr>
      <w:r w:rsidRPr="00D5353D">
        <w:rPr>
          <w:rFonts w:ascii="Tahoma" w:hAnsi="Tahoma" w:cs="Tahoma"/>
        </w:rPr>
        <w:t>Zakres ubezpieczenia winien obejmować co najmniej następujące ryzyka i koszty:</w:t>
      </w:r>
    </w:p>
    <w:p w:rsidR="00831C46" w:rsidRDefault="00831C46" w:rsidP="00831C46">
      <w:pPr>
        <w:jc w:val="both"/>
        <w:rPr>
          <w:rFonts w:ascii="Tahoma" w:hAnsi="Tahoma" w:cs="Tahoma"/>
          <w:iCs/>
        </w:rPr>
      </w:pPr>
      <w:r w:rsidRPr="00D5353D">
        <w:rPr>
          <w:rFonts w:ascii="Tahoma" w:hAnsi="Tahoma" w:cs="Tahoma"/>
        </w:rPr>
        <w:t xml:space="preserve">wszelkie szkody materialne (fizyczne) polegające na </w:t>
      </w:r>
      <w:r w:rsidRPr="004D16B9">
        <w:rPr>
          <w:rFonts w:ascii="Tahoma" w:hAnsi="Tahoma" w:cs="Tahoma"/>
        </w:rPr>
        <w:t xml:space="preserve">utracie przedmiotu ubezpieczenia, jego uszkodzeniu lub zniszczeniu wskutek nieprzewidzianej i niezależnej od ubezpieczającego przyczyny. Postanowienia </w:t>
      </w:r>
      <w:r w:rsidRPr="004D16B9">
        <w:rPr>
          <w:rFonts w:ascii="Tahoma" w:hAnsi="Tahoma" w:cs="Tahoma"/>
          <w:iCs/>
        </w:rPr>
        <w:t>OWU Ubezpieczyciela ograniczające lub wyłączające jego odpowiedzialność mają  zastosowanie, z zastrzeżeniem że ochrona ubezpieczeniowa winna obejmować co najmniej ryzyka i szkody opisane poniżej.</w:t>
      </w:r>
    </w:p>
    <w:p w:rsidR="00831C46" w:rsidRDefault="00831C46" w:rsidP="00831C46">
      <w:pPr>
        <w:jc w:val="both"/>
        <w:rPr>
          <w:rFonts w:ascii="Tahoma" w:hAnsi="Tahoma" w:cs="Tahoma"/>
          <w:iCs/>
        </w:rPr>
      </w:pPr>
    </w:p>
    <w:p w:rsidR="00831C46" w:rsidRPr="00D5353D" w:rsidRDefault="00831C46" w:rsidP="00831C46">
      <w:pPr>
        <w:jc w:val="both"/>
        <w:rPr>
          <w:rFonts w:ascii="Tahoma" w:hAnsi="Tahoma" w:cs="Tahoma"/>
        </w:rPr>
      </w:pPr>
      <w:r w:rsidRPr="00D5353D">
        <w:rPr>
          <w:rFonts w:ascii="Tahoma" w:hAnsi="Tahoma" w:cs="Tahoma"/>
        </w:rPr>
        <w:t>Ubezpieczenie powinno obejmować w szczególności szkody spowodowane przez:</w:t>
      </w:r>
    </w:p>
    <w:p w:rsidR="00831C46" w:rsidRPr="00346EAE" w:rsidRDefault="00831C46" w:rsidP="00F024A9">
      <w:pPr>
        <w:numPr>
          <w:ilvl w:val="0"/>
          <w:numId w:val="5"/>
        </w:numPr>
        <w:ind w:left="709" w:hanging="283"/>
        <w:jc w:val="both"/>
        <w:rPr>
          <w:rFonts w:ascii="Tahoma" w:hAnsi="Tahoma" w:cs="Tahoma"/>
        </w:rPr>
      </w:pPr>
      <w:r w:rsidRPr="00D5353D">
        <w:rPr>
          <w:rFonts w:ascii="Tahoma" w:hAnsi="Tahoma" w:cs="Tahoma"/>
        </w:rPr>
        <w:t>działanie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rsidR="00831C46" w:rsidRPr="00461222" w:rsidRDefault="00831C46" w:rsidP="00F024A9">
      <w:pPr>
        <w:numPr>
          <w:ilvl w:val="0"/>
          <w:numId w:val="5"/>
        </w:numPr>
        <w:ind w:left="709" w:hanging="283"/>
        <w:jc w:val="both"/>
        <w:rPr>
          <w:rFonts w:ascii="Tahoma" w:hAnsi="Tahoma" w:cs="Tahoma"/>
        </w:rPr>
      </w:pPr>
      <w:r w:rsidRPr="00346EAE">
        <w:rPr>
          <w:rFonts w:ascii="Tahoma" w:hAnsi="Tahoma" w:cs="Tahoma"/>
        </w:rPr>
        <w:t xml:space="preserve">kradzież z włamaniem i rabunek, </w:t>
      </w:r>
      <w:r w:rsidRPr="00461222">
        <w:rPr>
          <w:rFonts w:ascii="Tahoma" w:hAnsi="Tahoma" w:cs="Tahoma"/>
        </w:rPr>
        <w:t>wandalizm,</w:t>
      </w:r>
    </w:p>
    <w:p w:rsidR="00831C46" w:rsidRPr="00461222" w:rsidRDefault="00831C46" w:rsidP="00F024A9">
      <w:pPr>
        <w:numPr>
          <w:ilvl w:val="0"/>
          <w:numId w:val="5"/>
        </w:numPr>
        <w:ind w:left="709" w:hanging="283"/>
        <w:jc w:val="both"/>
        <w:rPr>
          <w:rFonts w:ascii="Tahoma" w:hAnsi="Tahoma" w:cs="Tahoma"/>
        </w:rPr>
      </w:pPr>
      <w:r w:rsidRPr="00461222">
        <w:rPr>
          <w:rFonts w:ascii="Tahoma" w:hAnsi="Tahoma" w:cs="Tahoma"/>
        </w:rPr>
        <w:t>kradzież zwykła z limitem odpowiedzialności 20 000 zł,</w:t>
      </w:r>
    </w:p>
    <w:p w:rsidR="00831C46" w:rsidRPr="00461222" w:rsidRDefault="00831C46" w:rsidP="00F024A9">
      <w:pPr>
        <w:numPr>
          <w:ilvl w:val="0"/>
          <w:numId w:val="5"/>
        </w:numPr>
        <w:ind w:left="709" w:hanging="283"/>
        <w:jc w:val="both"/>
        <w:rPr>
          <w:rFonts w:ascii="Tahoma" w:hAnsi="Tahoma" w:cs="Tahoma"/>
        </w:rPr>
      </w:pPr>
      <w:r w:rsidRPr="00461222">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831C46" w:rsidRPr="00461222" w:rsidRDefault="00831C46" w:rsidP="00F024A9">
      <w:pPr>
        <w:numPr>
          <w:ilvl w:val="0"/>
          <w:numId w:val="5"/>
        </w:numPr>
        <w:ind w:left="709" w:hanging="283"/>
        <w:jc w:val="both"/>
        <w:rPr>
          <w:rFonts w:ascii="Tahoma" w:hAnsi="Tahoma" w:cs="Tahoma"/>
        </w:rPr>
      </w:pPr>
      <w:r w:rsidRPr="00461222">
        <w:rPr>
          <w:rFonts w:ascii="Tahoma" w:hAnsi="Tahoma" w:cs="Tahoma"/>
        </w:rPr>
        <w:t>działanie wody tj. zalania wodą z urządzeń wodno-kanalizacyjnych, burzy, sztormu, wylewu wód podziemnych, deszczu nawalnego, wilgoci, pary wodnej i cieczy w innej postaci oraz działanie mrozu, gradu, śniegu, samoczynne otworzenie się główek tryskaczowych z innych przyczyn niż wskutek pożaru, nieumyślne pozostawienie otwartych kranów lub innych zaworów,</w:t>
      </w:r>
    </w:p>
    <w:p w:rsidR="00831C46" w:rsidRPr="00346EAE" w:rsidRDefault="00831C46" w:rsidP="00F024A9">
      <w:pPr>
        <w:numPr>
          <w:ilvl w:val="0"/>
          <w:numId w:val="5"/>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rsidR="00831C46" w:rsidRPr="00346EAE" w:rsidRDefault="00831C46" w:rsidP="00F024A9">
      <w:pPr>
        <w:numPr>
          <w:ilvl w:val="0"/>
          <w:numId w:val="5"/>
        </w:numPr>
        <w:ind w:left="709" w:hanging="283"/>
        <w:jc w:val="both"/>
        <w:rPr>
          <w:rFonts w:ascii="Tahoma" w:hAnsi="Tahoma" w:cs="Tahoma"/>
        </w:rPr>
      </w:pPr>
      <w:r w:rsidRPr="00346EAE">
        <w:rPr>
          <w:rFonts w:ascii="Tahoma" w:hAnsi="Tahoma" w:cs="Tahoma"/>
        </w:rPr>
        <w:t>wady produkcyjne, błędy konstrukcyjne, wady materiałowe, które ujawniły się dopiero po okresie gwarancji,</w:t>
      </w:r>
    </w:p>
    <w:p w:rsidR="00831C46" w:rsidRPr="00346EAE" w:rsidRDefault="00831C46" w:rsidP="00F024A9">
      <w:pPr>
        <w:numPr>
          <w:ilvl w:val="0"/>
          <w:numId w:val="5"/>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rsidR="00831C46" w:rsidRPr="00346EAE" w:rsidRDefault="00831C46" w:rsidP="00F024A9">
      <w:pPr>
        <w:numPr>
          <w:ilvl w:val="0"/>
          <w:numId w:val="5"/>
        </w:numPr>
        <w:ind w:left="709" w:hanging="283"/>
        <w:jc w:val="both"/>
        <w:rPr>
          <w:rFonts w:ascii="Tahoma" w:hAnsi="Tahoma" w:cs="Tahoma"/>
        </w:rPr>
      </w:pPr>
      <w:r w:rsidRPr="00346EAE">
        <w:rPr>
          <w:rFonts w:ascii="Tahoma" w:hAnsi="Tahoma" w:cs="Tahoma"/>
        </w:rPr>
        <w:lastRenderedPageBreak/>
        <w:t>szkody w nośnikach obrazu urządzeń fotokopiujących,</w:t>
      </w:r>
    </w:p>
    <w:p w:rsidR="00831C46" w:rsidRPr="007D5104" w:rsidRDefault="00831C46" w:rsidP="00F024A9">
      <w:pPr>
        <w:numPr>
          <w:ilvl w:val="0"/>
          <w:numId w:val="5"/>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rsidR="00831C46" w:rsidRPr="007D5104" w:rsidRDefault="00831C46" w:rsidP="00F024A9">
      <w:pPr>
        <w:numPr>
          <w:ilvl w:val="0"/>
          <w:numId w:val="5"/>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rsidR="00831C46" w:rsidRPr="007D5104" w:rsidRDefault="00831C46" w:rsidP="00831C46">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rsidR="00831C46" w:rsidRPr="00F27455" w:rsidRDefault="00831C46" w:rsidP="00831C46">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rsidR="00831C46" w:rsidRPr="00F27455" w:rsidRDefault="00831C46" w:rsidP="00831C46">
      <w:pPr>
        <w:tabs>
          <w:tab w:val="left" w:pos="5529"/>
        </w:tabs>
        <w:ind w:left="426"/>
        <w:jc w:val="both"/>
        <w:rPr>
          <w:rFonts w:ascii="Tahoma" w:hAnsi="Tahoma" w:cs="Tahoma"/>
        </w:rPr>
      </w:pPr>
    </w:p>
    <w:p w:rsidR="00831C46" w:rsidRPr="00F576F1" w:rsidRDefault="00831C46" w:rsidP="00831C46">
      <w:pPr>
        <w:ind w:left="426"/>
        <w:jc w:val="both"/>
        <w:rPr>
          <w:rFonts w:ascii="Tahoma" w:hAnsi="Tahoma" w:cs="Tahoma"/>
        </w:rPr>
      </w:pPr>
      <w:r w:rsidRPr="00F576F1">
        <w:rPr>
          <w:rFonts w:ascii="Tahoma" w:hAnsi="Tahoma" w:cs="Tahoma"/>
        </w:rPr>
        <w:t>Rodzaj wartości: wartość księgowa brutto.</w:t>
      </w:r>
    </w:p>
    <w:p w:rsidR="00831C46" w:rsidRPr="00F576F1" w:rsidRDefault="00831C46" w:rsidP="00831C46">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831C46" w:rsidRPr="00F576F1" w:rsidRDefault="00831C46" w:rsidP="00831C46">
      <w:pPr>
        <w:pStyle w:val="Tekstpodstawowywcity3"/>
        <w:spacing w:line="240" w:lineRule="auto"/>
        <w:ind w:left="425"/>
        <w:rPr>
          <w:rFonts w:ascii="Tahoma" w:hAnsi="Tahoma" w:cs="Tahoma"/>
          <w:sz w:val="20"/>
        </w:rPr>
      </w:pPr>
      <w:r w:rsidRPr="00F576F1">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831C46" w:rsidRPr="00461222" w:rsidRDefault="00831C46" w:rsidP="00831C46">
      <w:pPr>
        <w:pStyle w:val="Tekstpodstawowywcity3"/>
        <w:spacing w:line="240" w:lineRule="auto"/>
        <w:ind w:left="425"/>
        <w:rPr>
          <w:rFonts w:ascii="Tahoma" w:hAnsi="Tahoma" w:cs="Tahoma"/>
          <w:sz w:val="20"/>
        </w:rPr>
      </w:pPr>
      <w:r w:rsidRPr="00F576F1">
        <w:rPr>
          <w:rFonts w:ascii="Tahoma" w:hAnsi="Tahoma" w:cs="Tahoma"/>
          <w:sz w:val="20"/>
        </w:rPr>
        <w:t xml:space="preserve">Sprzęt elektroniczny przenośny jest objęty ochroną na terytorium </w:t>
      </w:r>
      <w:r w:rsidRPr="00461222">
        <w:rPr>
          <w:rFonts w:ascii="Tahoma" w:hAnsi="Tahoma" w:cs="Tahoma"/>
          <w:sz w:val="20"/>
        </w:rPr>
        <w:t>RP i Europy.</w:t>
      </w:r>
    </w:p>
    <w:p w:rsidR="00831C46" w:rsidRPr="00F576F1" w:rsidRDefault="00831C46" w:rsidP="00831C46">
      <w:pPr>
        <w:pStyle w:val="Tekstpodstawowywcity3"/>
        <w:spacing w:line="240" w:lineRule="auto"/>
        <w:ind w:left="425"/>
        <w:rPr>
          <w:rFonts w:ascii="Tahoma" w:hAnsi="Tahoma" w:cs="Tahoma"/>
          <w:sz w:val="20"/>
        </w:rPr>
      </w:pPr>
    </w:p>
    <w:p w:rsidR="00831C46" w:rsidRPr="00F576F1" w:rsidRDefault="00831C46" w:rsidP="00831C46">
      <w:pPr>
        <w:ind w:left="426"/>
        <w:jc w:val="both"/>
        <w:rPr>
          <w:rFonts w:ascii="Tahoma" w:hAnsi="Tahoma" w:cs="Tahoma"/>
        </w:rPr>
      </w:pPr>
      <w:r>
        <w:rPr>
          <w:rFonts w:ascii="Tahoma" w:hAnsi="Tahoma" w:cs="Tahoma"/>
        </w:rPr>
        <w:t xml:space="preserve">Wykaz sprzętu </w:t>
      </w:r>
      <w:r w:rsidRPr="008738A0">
        <w:rPr>
          <w:rFonts w:ascii="Tahoma" w:hAnsi="Tahoma" w:cs="Tahoma"/>
        </w:rPr>
        <w:t xml:space="preserve">elektronicznego w tabeli w załączniku nr </w:t>
      </w:r>
      <w:r>
        <w:rPr>
          <w:rFonts w:ascii="Tahoma" w:hAnsi="Tahoma" w:cs="Tahoma"/>
        </w:rPr>
        <w:t>6</w:t>
      </w:r>
    </w:p>
    <w:p w:rsidR="00831C46" w:rsidRPr="00F576F1" w:rsidRDefault="00831C46" w:rsidP="00831C46">
      <w:pPr>
        <w:ind w:left="426"/>
        <w:jc w:val="both"/>
        <w:rPr>
          <w:rFonts w:ascii="Tahoma" w:hAnsi="Tahoma" w:cs="Tahoma"/>
          <w:b/>
        </w:rPr>
      </w:pPr>
      <w:r w:rsidRPr="00F576F1">
        <w:rPr>
          <w:rFonts w:ascii="Tahoma" w:hAnsi="Tahoma" w:cs="Tahoma"/>
          <w:b/>
        </w:rPr>
        <w:t>Sprzęt stacjonarny</w:t>
      </w:r>
    </w:p>
    <w:p w:rsidR="00831C46" w:rsidRPr="00625C07" w:rsidRDefault="00831C46" w:rsidP="00831C46">
      <w:pPr>
        <w:ind w:left="426"/>
        <w:jc w:val="both"/>
        <w:rPr>
          <w:rFonts w:ascii="Tahoma" w:hAnsi="Tahoma" w:cs="Tahoma"/>
          <w:b/>
          <w:i/>
        </w:rPr>
      </w:pPr>
      <w:r w:rsidRPr="008036AE">
        <w:rPr>
          <w:rFonts w:ascii="Tahoma" w:hAnsi="Tahoma" w:cs="Tahoma"/>
          <w:b/>
          <w:i/>
        </w:rPr>
        <w:t xml:space="preserve">Łączna suma </w:t>
      </w:r>
      <w:r w:rsidRPr="00625C07">
        <w:rPr>
          <w:rFonts w:ascii="Tahoma" w:hAnsi="Tahoma" w:cs="Tahoma"/>
          <w:b/>
          <w:i/>
        </w:rPr>
        <w:t>ubezpieczenia: 2 187 645,48 zł</w:t>
      </w:r>
    </w:p>
    <w:p w:rsidR="00831C46" w:rsidRPr="00625C07" w:rsidRDefault="00831C46" w:rsidP="00831C46">
      <w:pPr>
        <w:ind w:left="426"/>
        <w:jc w:val="both"/>
        <w:rPr>
          <w:rFonts w:ascii="Tahoma" w:hAnsi="Tahoma" w:cs="Tahoma"/>
        </w:rPr>
      </w:pPr>
    </w:p>
    <w:p w:rsidR="00831C46" w:rsidRPr="00625C07" w:rsidRDefault="00831C46" w:rsidP="00831C46">
      <w:pPr>
        <w:ind w:left="426"/>
        <w:jc w:val="both"/>
        <w:rPr>
          <w:rFonts w:ascii="Tahoma" w:hAnsi="Tahoma" w:cs="Tahoma"/>
          <w:b/>
        </w:rPr>
      </w:pPr>
      <w:r w:rsidRPr="00625C07">
        <w:rPr>
          <w:rFonts w:ascii="Tahoma" w:hAnsi="Tahoma" w:cs="Tahoma"/>
          <w:b/>
        </w:rPr>
        <w:t>Sprzęt przenośny</w:t>
      </w:r>
    </w:p>
    <w:p w:rsidR="00831C46" w:rsidRPr="00625C07" w:rsidRDefault="00831C46" w:rsidP="00831C46">
      <w:pPr>
        <w:ind w:left="426"/>
        <w:jc w:val="both"/>
        <w:rPr>
          <w:rFonts w:ascii="Tahoma" w:hAnsi="Tahoma" w:cs="Tahoma"/>
          <w:b/>
          <w:i/>
        </w:rPr>
      </w:pPr>
      <w:r w:rsidRPr="00625C07">
        <w:rPr>
          <w:rFonts w:ascii="Tahoma" w:hAnsi="Tahoma" w:cs="Tahoma"/>
          <w:b/>
          <w:i/>
        </w:rPr>
        <w:t xml:space="preserve">Łączna suma ubezpieczenia: </w:t>
      </w:r>
      <w:r>
        <w:rPr>
          <w:rFonts w:ascii="Tahoma" w:hAnsi="Tahoma" w:cs="Tahoma"/>
          <w:b/>
          <w:i/>
        </w:rPr>
        <w:t>777 671,71</w:t>
      </w:r>
      <w:r w:rsidRPr="00625C07">
        <w:rPr>
          <w:rFonts w:ascii="Tahoma" w:hAnsi="Tahoma" w:cs="Tahoma"/>
          <w:b/>
          <w:i/>
        </w:rPr>
        <w:t xml:space="preserve"> zł</w:t>
      </w:r>
    </w:p>
    <w:p w:rsidR="00831C46" w:rsidRPr="00625C07" w:rsidRDefault="00831C46" w:rsidP="00831C46">
      <w:pPr>
        <w:rPr>
          <w:rFonts w:ascii="Tahoma" w:hAnsi="Tahoma" w:cs="Tahoma"/>
          <w:b/>
        </w:rPr>
      </w:pPr>
    </w:p>
    <w:p w:rsidR="00831C46" w:rsidRPr="00625C07" w:rsidRDefault="00831C46" w:rsidP="00831C46">
      <w:pPr>
        <w:rPr>
          <w:rFonts w:ascii="Tahoma" w:hAnsi="Tahoma" w:cs="Tahoma"/>
          <w:b/>
        </w:rPr>
      </w:pPr>
      <w:r w:rsidRPr="00625C07">
        <w:rPr>
          <w:rFonts w:ascii="Tahoma" w:hAnsi="Tahoma" w:cs="Tahoma"/>
          <w:b/>
        </w:rPr>
        <w:t xml:space="preserve">       Monitoring wizyjny</w:t>
      </w:r>
    </w:p>
    <w:p w:rsidR="00831C46" w:rsidRDefault="00831C46" w:rsidP="00831C46">
      <w:pPr>
        <w:ind w:left="426"/>
        <w:jc w:val="both"/>
        <w:rPr>
          <w:rFonts w:ascii="Tahoma" w:hAnsi="Tahoma" w:cs="Tahoma"/>
          <w:b/>
          <w:i/>
        </w:rPr>
      </w:pPr>
      <w:r w:rsidRPr="00625C07">
        <w:rPr>
          <w:rFonts w:ascii="Tahoma" w:hAnsi="Tahoma" w:cs="Tahoma"/>
          <w:b/>
          <w:i/>
        </w:rPr>
        <w:t>Łączna suma ubezpieczenia: 26 989,90 zł</w:t>
      </w:r>
    </w:p>
    <w:p w:rsidR="00831C46" w:rsidRDefault="00831C46" w:rsidP="00831C46">
      <w:pPr>
        <w:ind w:left="426"/>
        <w:jc w:val="both"/>
        <w:rPr>
          <w:rFonts w:ascii="Tahoma" w:hAnsi="Tahoma" w:cs="Tahoma"/>
          <w:b/>
          <w:i/>
        </w:rPr>
      </w:pPr>
    </w:p>
    <w:p w:rsidR="00831C46" w:rsidRPr="00625C07" w:rsidRDefault="00831C46" w:rsidP="00831C46">
      <w:pPr>
        <w:ind w:left="426"/>
        <w:rPr>
          <w:rFonts w:ascii="Tahoma" w:hAnsi="Tahoma" w:cs="Tahoma"/>
          <w:b/>
        </w:rPr>
      </w:pPr>
      <w:r w:rsidRPr="00625C07">
        <w:rPr>
          <w:rFonts w:ascii="Tahoma" w:hAnsi="Tahoma" w:cs="Tahoma"/>
          <w:b/>
        </w:rPr>
        <w:t xml:space="preserve">Telefony komórkowe, tablety, smartfony, iPody </w:t>
      </w:r>
    </w:p>
    <w:p w:rsidR="00831C46" w:rsidRPr="00625C07" w:rsidRDefault="00831C46" w:rsidP="00831C46">
      <w:pPr>
        <w:ind w:left="2835" w:hanging="2409"/>
        <w:rPr>
          <w:rFonts w:ascii="Tahoma" w:hAnsi="Tahoma" w:cs="Tahoma"/>
        </w:rPr>
      </w:pPr>
      <w:r w:rsidRPr="00625C07">
        <w:rPr>
          <w:rFonts w:ascii="Tahoma" w:hAnsi="Tahoma" w:cs="Tahoma"/>
        </w:rPr>
        <w:t xml:space="preserve">system ubezpieczenia: </w:t>
      </w:r>
      <w:r w:rsidRPr="00625C07">
        <w:rPr>
          <w:rFonts w:ascii="Tahoma" w:hAnsi="Tahoma" w:cs="Tahoma"/>
        </w:rPr>
        <w:tab/>
        <w:t>na pierwsze ryzyko z konsumpcją sumy ubezpieczenia</w:t>
      </w:r>
    </w:p>
    <w:p w:rsidR="00831C46" w:rsidRPr="00625C07" w:rsidRDefault="00831C46" w:rsidP="00831C46">
      <w:pPr>
        <w:tabs>
          <w:tab w:val="left" w:pos="2835"/>
        </w:tabs>
        <w:ind w:left="2835" w:hanging="2409"/>
        <w:rPr>
          <w:rFonts w:ascii="Tahoma" w:hAnsi="Tahoma" w:cs="Tahoma"/>
          <w:b/>
        </w:rPr>
      </w:pPr>
      <w:r w:rsidRPr="00625C07">
        <w:rPr>
          <w:rFonts w:ascii="Tahoma" w:hAnsi="Tahoma" w:cs="Tahoma"/>
        </w:rPr>
        <w:t>rodzaj wartości</w:t>
      </w:r>
      <w:r w:rsidRPr="00625C07">
        <w:rPr>
          <w:rFonts w:ascii="Tahoma" w:hAnsi="Tahoma" w:cs="Tahoma"/>
        </w:rPr>
        <w:tab/>
        <w:t>wartość odtworzeniowa</w:t>
      </w:r>
    </w:p>
    <w:p w:rsidR="00831C46" w:rsidRPr="00461222" w:rsidRDefault="00831C46" w:rsidP="00831C46">
      <w:pPr>
        <w:ind w:left="426"/>
        <w:rPr>
          <w:rFonts w:ascii="Tahoma" w:hAnsi="Tahoma" w:cs="Tahoma"/>
          <w:b/>
        </w:rPr>
      </w:pPr>
      <w:r w:rsidRPr="00625C07">
        <w:rPr>
          <w:rFonts w:ascii="Tahoma" w:hAnsi="Tahoma" w:cs="Tahoma"/>
        </w:rPr>
        <w:t xml:space="preserve">suma ubezpieczenia: </w:t>
      </w:r>
      <w:r w:rsidRPr="00625C07">
        <w:rPr>
          <w:rFonts w:ascii="Tahoma" w:hAnsi="Tahoma" w:cs="Tahoma"/>
        </w:rPr>
        <w:tab/>
      </w:r>
      <w:r w:rsidRPr="00625C07">
        <w:rPr>
          <w:rFonts w:ascii="Tahoma" w:hAnsi="Tahoma" w:cs="Tahoma"/>
          <w:b/>
        </w:rPr>
        <w:t>10 000,00 zł</w:t>
      </w:r>
    </w:p>
    <w:p w:rsidR="00831C46" w:rsidRDefault="00831C46" w:rsidP="00831C46">
      <w:pPr>
        <w:ind w:left="426"/>
        <w:jc w:val="both"/>
        <w:rPr>
          <w:rFonts w:ascii="Tahoma" w:hAnsi="Tahoma" w:cs="Tahoma"/>
          <w:b/>
          <w:i/>
        </w:rPr>
      </w:pPr>
    </w:p>
    <w:p w:rsidR="00831C46" w:rsidRPr="00D5353D" w:rsidRDefault="00831C46" w:rsidP="00831C46">
      <w:pPr>
        <w:pStyle w:val="Tekstpodstawowywcity3"/>
        <w:spacing w:line="240" w:lineRule="auto"/>
        <w:ind w:left="425"/>
        <w:rPr>
          <w:rFonts w:ascii="Tahoma" w:hAnsi="Tahoma" w:cs="Tahoma"/>
          <w:b/>
          <w:color w:val="000000"/>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 xml:space="preserve">wymogi dotyczące sposobu tworzenia oraz przechowywania kopii zapasowych danych nie mają zastosowania/). Ochrona dotyczy również sprzętu elektronicznego ubezpieczonego w ramach ubezpieczenia mienia od wszystkich </w:t>
      </w:r>
      <w:proofErr w:type="spellStart"/>
      <w:r w:rsidRPr="00D5353D">
        <w:rPr>
          <w:rFonts w:ascii="Tahoma" w:hAnsi="Tahoma" w:cs="Tahoma"/>
          <w:color w:val="000000"/>
          <w:sz w:val="20"/>
        </w:rPr>
        <w:t>ryzyk</w:t>
      </w:r>
      <w:proofErr w:type="spellEnd"/>
      <w:r w:rsidRPr="00D5353D">
        <w:rPr>
          <w:rFonts w:ascii="Tahoma" w:hAnsi="Tahoma" w:cs="Tahoma"/>
          <w:color w:val="000000"/>
          <w:sz w:val="20"/>
        </w:rPr>
        <w:t>.</w:t>
      </w:r>
    </w:p>
    <w:p w:rsidR="00831C46" w:rsidRPr="00F576F1" w:rsidRDefault="00831C46" w:rsidP="00831C46">
      <w:pPr>
        <w:pStyle w:val="Tekstpodstawowywcity3"/>
        <w:spacing w:line="240" w:lineRule="auto"/>
        <w:ind w:left="425"/>
        <w:rPr>
          <w:rFonts w:ascii="Tahoma" w:hAnsi="Tahoma" w:cs="Tahoma"/>
          <w:color w:val="000000"/>
          <w:sz w:val="20"/>
        </w:rPr>
      </w:pPr>
      <w:r w:rsidRPr="00D5353D">
        <w:rPr>
          <w:rFonts w:ascii="Tahoma" w:hAnsi="Tahoma" w:cs="Tahoma"/>
          <w:color w:val="000000"/>
          <w:sz w:val="20"/>
        </w:rPr>
        <w:t>System ubezpieczeń  na pierwsze ryzyko</w:t>
      </w:r>
    </w:p>
    <w:p w:rsidR="00831C46" w:rsidRPr="00461222" w:rsidRDefault="00831C46" w:rsidP="00831C46">
      <w:pPr>
        <w:pStyle w:val="Tekstpodstawowywcity3"/>
        <w:spacing w:line="240" w:lineRule="auto"/>
        <w:ind w:left="425"/>
        <w:rPr>
          <w:rFonts w:ascii="Tahoma" w:hAnsi="Tahoma" w:cs="Tahoma"/>
          <w:b/>
          <w:sz w:val="20"/>
        </w:rPr>
      </w:pPr>
      <w:r w:rsidRPr="00F576F1">
        <w:rPr>
          <w:rFonts w:ascii="Tahoma" w:hAnsi="Tahoma" w:cs="Tahoma"/>
          <w:color w:val="000000"/>
          <w:sz w:val="20"/>
        </w:rPr>
        <w:t xml:space="preserve">Suma </w:t>
      </w:r>
      <w:r w:rsidRPr="00461222">
        <w:rPr>
          <w:rFonts w:ascii="Tahoma" w:hAnsi="Tahoma" w:cs="Tahoma"/>
          <w:sz w:val="20"/>
        </w:rPr>
        <w:t xml:space="preserve">ubezpieczenia:   </w:t>
      </w:r>
      <w:r w:rsidRPr="00461222">
        <w:rPr>
          <w:rFonts w:ascii="Tahoma" w:hAnsi="Tahoma" w:cs="Tahoma"/>
          <w:b/>
          <w:sz w:val="20"/>
        </w:rPr>
        <w:t>30 000,00 zł</w:t>
      </w:r>
    </w:p>
    <w:p w:rsidR="00831C46" w:rsidRPr="00461222" w:rsidRDefault="00831C46" w:rsidP="00831C46">
      <w:pPr>
        <w:pStyle w:val="Tekstpodstawowywcity3"/>
        <w:spacing w:line="240" w:lineRule="auto"/>
        <w:ind w:left="425"/>
        <w:rPr>
          <w:rFonts w:ascii="Tahoma" w:hAnsi="Tahoma" w:cs="Tahoma"/>
          <w:b/>
          <w:sz w:val="20"/>
        </w:rPr>
      </w:pPr>
    </w:p>
    <w:p w:rsidR="00831C46" w:rsidRPr="00461222" w:rsidRDefault="00831C46" w:rsidP="00831C46">
      <w:pPr>
        <w:pStyle w:val="Tekstpodstawowywcity3"/>
        <w:spacing w:line="240" w:lineRule="auto"/>
        <w:ind w:left="425"/>
        <w:rPr>
          <w:rFonts w:ascii="Tahoma" w:hAnsi="Tahoma" w:cs="Tahoma"/>
          <w:b/>
          <w:sz w:val="20"/>
        </w:rPr>
      </w:pPr>
      <w:r w:rsidRPr="00461222">
        <w:rPr>
          <w:rFonts w:ascii="Tahoma" w:hAnsi="Tahoma" w:cs="Tahoma"/>
          <w:b/>
          <w:sz w:val="20"/>
        </w:rPr>
        <w:t>Nośniki danych:</w:t>
      </w:r>
    </w:p>
    <w:p w:rsidR="00831C46" w:rsidRPr="00461222" w:rsidRDefault="00831C46" w:rsidP="00831C46">
      <w:pPr>
        <w:pStyle w:val="Tekstpodstawowywcity3"/>
        <w:spacing w:line="240" w:lineRule="auto"/>
        <w:ind w:left="425"/>
        <w:rPr>
          <w:rFonts w:ascii="Tahoma" w:hAnsi="Tahoma" w:cs="Tahoma"/>
          <w:sz w:val="20"/>
        </w:rPr>
      </w:pPr>
      <w:r w:rsidRPr="00461222">
        <w:rPr>
          <w:rFonts w:ascii="Tahoma" w:hAnsi="Tahoma" w:cs="Tahoma"/>
          <w:sz w:val="20"/>
        </w:rPr>
        <w:t>System ubezpieczeń  na pierwsze ryzyko</w:t>
      </w:r>
    </w:p>
    <w:p w:rsidR="00831C46" w:rsidRPr="00461222" w:rsidRDefault="00831C46" w:rsidP="00831C46">
      <w:pPr>
        <w:pStyle w:val="Tekstpodstawowywcity3"/>
        <w:spacing w:line="240" w:lineRule="auto"/>
        <w:ind w:left="425"/>
        <w:rPr>
          <w:rFonts w:ascii="Tahoma" w:hAnsi="Tahoma" w:cs="Tahoma"/>
          <w:b/>
          <w:sz w:val="20"/>
        </w:rPr>
      </w:pPr>
      <w:r w:rsidRPr="00461222">
        <w:rPr>
          <w:rFonts w:ascii="Tahoma" w:hAnsi="Tahoma" w:cs="Tahoma"/>
          <w:sz w:val="20"/>
        </w:rPr>
        <w:t xml:space="preserve">Suma ubezpieczenia:   </w:t>
      </w:r>
      <w:r w:rsidRPr="00461222">
        <w:rPr>
          <w:rFonts w:ascii="Tahoma" w:hAnsi="Tahoma" w:cs="Tahoma"/>
          <w:b/>
          <w:sz w:val="20"/>
        </w:rPr>
        <w:t>30 000,00 zł</w:t>
      </w:r>
    </w:p>
    <w:p w:rsidR="00831C46" w:rsidRPr="00461222" w:rsidRDefault="00831C46" w:rsidP="00831C46">
      <w:pPr>
        <w:pStyle w:val="Tekstpodstawowywcity3"/>
        <w:spacing w:line="240" w:lineRule="auto"/>
        <w:ind w:left="425"/>
        <w:rPr>
          <w:rFonts w:ascii="Tahoma" w:hAnsi="Tahoma" w:cs="Tahoma"/>
          <w:b/>
          <w:sz w:val="20"/>
        </w:rPr>
      </w:pPr>
    </w:p>
    <w:p w:rsidR="00831C46" w:rsidRPr="00461222" w:rsidRDefault="00831C46" w:rsidP="00831C46">
      <w:pPr>
        <w:pStyle w:val="Tekstpodstawowywcity3"/>
        <w:spacing w:line="240" w:lineRule="auto"/>
        <w:ind w:left="425"/>
        <w:rPr>
          <w:rFonts w:ascii="Tahoma" w:hAnsi="Tahoma" w:cs="Tahoma"/>
          <w:b/>
          <w:sz w:val="20"/>
        </w:rPr>
      </w:pPr>
      <w:r w:rsidRPr="00461222">
        <w:rPr>
          <w:rFonts w:ascii="Tahoma" w:hAnsi="Tahoma" w:cs="Tahoma"/>
          <w:b/>
          <w:sz w:val="20"/>
        </w:rPr>
        <w:t xml:space="preserve">Oprogramowanie </w:t>
      </w:r>
      <w:r w:rsidRPr="00461222">
        <w:rPr>
          <w:rFonts w:ascii="Tahoma" w:hAnsi="Tahoma" w:cs="Tahoma"/>
          <w:sz w:val="20"/>
        </w:rPr>
        <w:t>(licencjonowane systemy operacyjne, programy standardowe produkcji seryjnej oraz programy indywidualne udokumentowanego pochodzenia i wartości):</w:t>
      </w:r>
    </w:p>
    <w:p w:rsidR="00831C46" w:rsidRPr="00461222" w:rsidRDefault="00831C46" w:rsidP="00831C46">
      <w:pPr>
        <w:pStyle w:val="Tekstpodstawowywcity3"/>
        <w:spacing w:line="240" w:lineRule="auto"/>
        <w:ind w:left="425"/>
        <w:rPr>
          <w:rFonts w:ascii="Tahoma" w:hAnsi="Tahoma" w:cs="Tahoma"/>
          <w:sz w:val="20"/>
        </w:rPr>
      </w:pPr>
      <w:r w:rsidRPr="00461222">
        <w:rPr>
          <w:rFonts w:ascii="Tahoma" w:hAnsi="Tahoma" w:cs="Tahoma"/>
          <w:sz w:val="20"/>
        </w:rPr>
        <w:t>System ubezpieczeń  na pierwsze ryzyko</w:t>
      </w:r>
    </w:p>
    <w:p w:rsidR="00831C46" w:rsidRPr="00461222" w:rsidRDefault="00831C46" w:rsidP="00831C46">
      <w:pPr>
        <w:pStyle w:val="Tekstpodstawowywcity3"/>
        <w:spacing w:line="240" w:lineRule="auto"/>
        <w:ind w:left="425"/>
        <w:rPr>
          <w:rFonts w:ascii="Tahoma" w:hAnsi="Tahoma" w:cs="Tahoma"/>
          <w:b/>
          <w:sz w:val="20"/>
        </w:rPr>
      </w:pPr>
      <w:r w:rsidRPr="00461222">
        <w:rPr>
          <w:rFonts w:ascii="Tahoma" w:hAnsi="Tahoma" w:cs="Tahoma"/>
          <w:sz w:val="20"/>
        </w:rPr>
        <w:t xml:space="preserve">Suma ubezpieczenia:   </w:t>
      </w:r>
      <w:r w:rsidRPr="00461222">
        <w:rPr>
          <w:rFonts w:ascii="Tahoma" w:hAnsi="Tahoma" w:cs="Tahoma"/>
          <w:b/>
          <w:sz w:val="20"/>
        </w:rPr>
        <w:t>50 000,00 zł</w:t>
      </w:r>
    </w:p>
    <w:p w:rsidR="00831C46" w:rsidRPr="00461222" w:rsidRDefault="00831C46" w:rsidP="00831C46">
      <w:pPr>
        <w:pStyle w:val="Tekstpodstawowywcity3"/>
        <w:spacing w:line="240" w:lineRule="auto"/>
        <w:ind w:left="425"/>
        <w:rPr>
          <w:rFonts w:ascii="Tahoma" w:hAnsi="Tahoma" w:cs="Tahoma"/>
          <w:b/>
          <w:sz w:val="20"/>
        </w:rPr>
      </w:pPr>
    </w:p>
    <w:p w:rsidR="00831C46" w:rsidRPr="00461222" w:rsidRDefault="00831C46" w:rsidP="00831C46">
      <w:pPr>
        <w:pStyle w:val="Tekstpodstawowywcity3"/>
        <w:spacing w:line="240" w:lineRule="auto"/>
        <w:ind w:left="425"/>
        <w:rPr>
          <w:rFonts w:ascii="Tahoma" w:hAnsi="Tahoma" w:cs="Tahoma"/>
          <w:sz w:val="20"/>
        </w:rPr>
      </w:pPr>
      <w:r w:rsidRPr="00461222">
        <w:rPr>
          <w:rFonts w:ascii="Tahoma" w:hAnsi="Tahoma" w:cs="Tahoma"/>
          <w:b/>
          <w:sz w:val="20"/>
        </w:rPr>
        <w:t>Zwiększone koszty działalności</w:t>
      </w:r>
      <w:r w:rsidRPr="00461222">
        <w:rPr>
          <w:rFonts w:ascii="Tahoma" w:hAnsi="Tahoma" w:cs="Tahoma"/>
          <w:sz w:val="20"/>
        </w:rPr>
        <w:t xml:space="preserve"> - wszelkie proporcjonalne i nieproporcjonalne koszty dodatkowe poniesione przez Ubezpieczonego w celu uniknięcia lub zmniejszenia przerw w </w:t>
      </w:r>
      <w:r w:rsidRPr="00461222">
        <w:rPr>
          <w:rFonts w:ascii="Tahoma" w:hAnsi="Tahoma" w:cs="Tahoma"/>
          <w:sz w:val="20"/>
        </w:rPr>
        <w:lastRenderedPageBreak/>
        <w:t>prowadzonej działalności, powstałe na skutek szkody w sprzęcie elektronicznym. Dla kosztów proporcjonalnych okres odszkodowawczy wynosi maksymalnie 3 miesiące.</w:t>
      </w:r>
    </w:p>
    <w:p w:rsidR="00831C46" w:rsidRPr="00461222" w:rsidRDefault="00831C46" w:rsidP="00831C46">
      <w:pPr>
        <w:pStyle w:val="Tekstpodstawowywcity3"/>
        <w:spacing w:line="240" w:lineRule="auto"/>
        <w:ind w:left="425"/>
        <w:rPr>
          <w:rFonts w:ascii="Tahoma" w:hAnsi="Tahoma" w:cs="Tahoma"/>
          <w:sz w:val="20"/>
        </w:rPr>
      </w:pPr>
      <w:r w:rsidRPr="00461222">
        <w:rPr>
          <w:rFonts w:ascii="Tahoma" w:hAnsi="Tahoma" w:cs="Tahoma"/>
          <w:sz w:val="20"/>
        </w:rPr>
        <w:t>System ubezpieczeń  na pierwsze ryzyko</w:t>
      </w:r>
    </w:p>
    <w:p w:rsidR="00831C46" w:rsidRPr="00461222" w:rsidRDefault="00831C46" w:rsidP="00831C46">
      <w:pPr>
        <w:pStyle w:val="Tekstpodstawowywcity3"/>
        <w:spacing w:line="240" w:lineRule="auto"/>
        <w:ind w:left="425"/>
        <w:rPr>
          <w:rFonts w:ascii="Tahoma" w:hAnsi="Tahoma" w:cs="Tahoma"/>
          <w:b/>
          <w:sz w:val="20"/>
        </w:rPr>
      </w:pPr>
      <w:r w:rsidRPr="00461222">
        <w:rPr>
          <w:rFonts w:ascii="Tahoma" w:hAnsi="Tahoma" w:cs="Tahoma"/>
          <w:sz w:val="20"/>
        </w:rPr>
        <w:t xml:space="preserve">Suma ubezpieczenia:   </w:t>
      </w:r>
      <w:r w:rsidRPr="00461222">
        <w:rPr>
          <w:rFonts w:ascii="Tahoma" w:hAnsi="Tahoma" w:cs="Tahoma"/>
          <w:b/>
          <w:sz w:val="20"/>
        </w:rPr>
        <w:t>20 000,00 zł</w:t>
      </w:r>
    </w:p>
    <w:p w:rsidR="00831C46" w:rsidRPr="00D5353D" w:rsidRDefault="00831C46" w:rsidP="00831C46">
      <w:pPr>
        <w:pStyle w:val="Nagwek3"/>
        <w:ind w:left="720" w:hanging="720"/>
        <w:rPr>
          <w:rFonts w:ascii="Tahoma" w:hAnsi="Tahoma" w:cs="Tahoma"/>
          <w:sz w:val="20"/>
          <w:u w:val="single"/>
        </w:rPr>
      </w:pPr>
    </w:p>
    <w:p w:rsidR="00831C46" w:rsidRPr="00D5353D" w:rsidRDefault="00831C46" w:rsidP="00831C46">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rsidR="00831C46" w:rsidRPr="00D5353D" w:rsidRDefault="00831C46" w:rsidP="00831C46">
      <w:pPr>
        <w:pStyle w:val="Wcicienormalne"/>
        <w:rPr>
          <w:lang w:eastAsia="x-none"/>
        </w:rPr>
      </w:pPr>
    </w:p>
    <w:p w:rsidR="00831C46" w:rsidRPr="00D5353D" w:rsidRDefault="00831C46" w:rsidP="00831C46">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rsidR="00831C46" w:rsidRPr="00D5353D" w:rsidRDefault="00831C46" w:rsidP="00831C46">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rsidR="00831C46" w:rsidRPr="00D5353D" w:rsidRDefault="00831C46" w:rsidP="00831C46">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W przypadku kradzieży z włamaniem ubezpieczonych przedmiotów z pojazdu Ubezpieczyciel odpowiada tylko wtedy gdy:</w:t>
      </w:r>
    </w:p>
    <w:p w:rsidR="00831C46" w:rsidRPr="00D5353D" w:rsidRDefault="00831C46" w:rsidP="00F024A9">
      <w:pPr>
        <w:pStyle w:val="Tekstpodstawowy"/>
        <w:widowControl w:val="0"/>
        <w:numPr>
          <w:ilvl w:val="0"/>
          <w:numId w:val="23"/>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rsidR="00831C46" w:rsidRPr="00D5353D" w:rsidRDefault="00831C46" w:rsidP="00F024A9">
      <w:pPr>
        <w:pStyle w:val="Tekstpodstawowy"/>
        <w:widowControl w:val="0"/>
        <w:numPr>
          <w:ilvl w:val="0"/>
          <w:numId w:val="23"/>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w trakcie postoju podczas transportu pojazd został prawidłowo zamknięty na wszystkie istniejące zamki i włączony został sprawnie działający system alarmowy,</w:t>
      </w:r>
    </w:p>
    <w:p w:rsidR="00831C46" w:rsidRPr="00D5353D" w:rsidRDefault="00831C46" w:rsidP="00F024A9">
      <w:pPr>
        <w:pStyle w:val="Tekstpodstawowy"/>
        <w:widowControl w:val="0"/>
        <w:numPr>
          <w:ilvl w:val="0"/>
          <w:numId w:val="23"/>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rsidR="00831C46" w:rsidRPr="00D5353D" w:rsidRDefault="00831C46" w:rsidP="00831C46">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rsidR="00831C46" w:rsidRPr="00D5353D" w:rsidRDefault="00831C46" w:rsidP="00831C46">
      <w:pPr>
        <w:jc w:val="both"/>
        <w:rPr>
          <w:rFonts w:ascii="Tahoma" w:hAnsi="Tahoma" w:cs="Tahoma"/>
          <w:b/>
        </w:rPr>
      </w:pPr>
    </w:p>
    <w:p w:rsidR="00831C46" w:rsidRPr="00D5353D" w:rsidRDefault="00831C46" w:rsidP="00831C46">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rsidR="00831C46" w:rsidRPr="00D5353D" w:rsidRDefault="00831C46" w:rsidP="00831C46">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rsidR="00831C46" w:rsidRPr="00D5353D" w:rsidRDefault="00831C46" w:rsidP="00831C46">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Zasady likwidacji szkód w bębnach selenowych:</w:t>
      </w:r>
    </w:p>
    <w:p w:rsidR="00831C46" w:rsidRPr="00D5353D" w:rsidRDefault="00831C46" w:rsidP="00831C46">
      <w:pPr>
        <w:pStyle w:val="Listapunktowana2"/>
        <w:ind w:left="426" w:firstLine="0"/>
        <w:rPr>
          <w:rFonts w:ascii="Tahoma" w:hAnsi="Tahoma" w:cs="Tahoma"/>
          <w:color w:val="000000"/>
        </w:rPr>
      </w:pPr>
      <w:r w:rsidRPr="00D5353D">
        <w:rPr>
          <w:rFonts w:ascii="Tahoma" w:hAnsi="Tahoma" w:cs="Tahoma"/>
          <w:color w:val="000000"/>
        </w:rPr>
        <w:t>w przypadku szkód spowodowanych działaniem ognia, wody lub kradzieży z włamaniem oraz rabunku odszkodowanie wypłacone będzie w wartości odtworzeniowej,</w:t>
      </w:r>
    </w:p>
    <w:p w:rsidR="00831C46" w:rsidRPr="00D5353D" w:rsidRDefault="00831C46" w:rsidP="00831C46">
      <w:pPr>
        <w:pStyle w:val="Listapunktowana2"/>
        <w:ind w:left="426" w:firstLine="0"/>
        <w:rPr>
          <w:rFonts w:ascii="Tahoma" w:hAnsi="Tahoma" w:cs="Tahoma"/>
          <w:color w:val="000000"/>
        </w:rPr>
      </w:pPr>
      <w:r w:rsidRPr="00D5353D">
        <w:rPr>
          <w:rFonts w:ascii="Tahoma" w:hAnsi="Tahoma" w:cs="Tahoma"/>
          <w:color w:val="000000"/>
        </w:rPr>
        <w:t>w przypadku szkód spowodowanych przez inne niż wymienione wyżej ryzyka, wartość odtworzeniowa będzie zmniejszona o wskaźnik zużycia,</w:t>
      </w:r>
    </w:p>
    <w:p w:rsidR="00831C46" w:rsidRPr="00D5353D" w:rsidRDefault="00831C46" w:rsidP="00831C46">
      <w:pPr>
        <w:pStyle w:val="Listapunktowana2"/>
        <w:ind w:left="426" w:firstLine="0"/>
        <w:rPr>
          <w:rFonts w:ascii="Tahoma" w:hAnsi="Tahoma" w:cs="Tahoma"/>
          <w:color w:val="000000"/>
        </w:rPr>
      </w:pPr>
      <w:r w:rsidRPr="00D5353D">
        <w:rPr>
          <w:rFonts w:ascii="Tahoma" w:hAnsi="Tahoma" w:cs="Tahoma"/>
          <w:color w:val="000000"/>
        </w:rPr>
        <w:t>wskaźnik zużycia określany jest jako stosunek liczby kopii wykonanych do dnia powstania szkody do normy technicznej (liczby kopii) przewidzianej przez producenta dla danego urządzenia.</w:t>
      </w:r>
    </w:p>
    <w:p w:rsidR="00831C46" w:rsidRDefault="00831C46" w:rsidP="00831C46">
      <w:pPr>
        <w:pStyle w:val="Tekstpodstawowywcity3"/>
        <w:spacing w:line="240" w:lineRule="auto"/>
        <w:ind w:left="425"/>
        <w:rPr>
          <w:rFonts w:ascii="Tahoma" w:hAnsi="Tahoma" w:cs="Tahoma"/>
          <w:b/>
          <w:color w:val="FF0000"/>
          <w:sz w:val="20"/>
        </w:rPr>
      </w:pPr>
    </w:p>
    <w:p w:rsidR="00831C46" w:rsidRPr="004D16B9" w:rsidRDefault="00831C46" w:rsidP="00831C46">
      <w:pPr>
        <w:pStyle w:val="Tekstpodstawowywcity3"/>
        <w:spacing w:line="240" w:lineRule="auto"/>
        <w:ind w:left="0"/>
        <w:rPr>
          <w:rFonts w:ascii="Tahoma" w:hAnsi="Tahoma" w:cs="Tahoma"/>
          <w:b/>
          <w:sz w:val="20"/>
        </w:rPr>
      </w:pPr>
      <w:r w:rsidRPr="004D16B9">
        <w:rPr>
          <w:rFonts w:ascii="Tahoma" w:hAnsi="Tahoma" w:cs="Tahoma"/>
          <w:b/>
          <w:sz w:val="20"/>
        </w:rPr>
        <w:t xml:space="preserve">Klauzula IT (Information </w:t>
      </w:r>
      <w:proofErr w:type="spellStart"/>
      <w:r w:rsidRPr="004D16B9">
        <w:rPr>
          <w:rFonts w:ascii="Tahoma" w:hAnsi="Tahoma" w:cs="Tahoma"/>
          <w:b/>
          <w:sz w:val="20"/>
        </w:rPr>
        <w:t>Techonology</w:t>
      </w:r>
      <w:proofErr w:type="spellEnd"/>
      <w:r w:rsidRPr="004D16B9">
        <w:rPr>
          <w:rFonts w:ascii="Tahoma" w:hAnsi="Tahoma" w:cs="Tahoma"/>
          <w:b/>
          <w:sz w:val="20"/>
        </w:rPr>
        <w:t>)</w:t>
      </w:r>
    </w:p>
    <w:p w:rsidR="00831C46" w:rsidRPr="004D16B9" w:rsidRDefault="00831C46" w:rsidP="00831C46">
      <w:pPr>
        <w:ind w:left="426"/>
        <w:jc w:val="both"/>
        <w:rPr>
          <w:rFonts w:ascii="Tahoma" w:hAnsi="Tahoma" w:cs="Tahoma"/>
        </w:rPr>
      </w:pPr>
      <w:r w:rsidRPr="004D16B9">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rsidR="00831C46" w:rsidRPr="004D16B9" w:rsidRDefault="00831C46" w:rsidP="00831C46">
      <w:pPr>
        <w:ind w:left="426"/>
        <w:jc w:val="both"/>
        <w:rPr>
          <w:rFonts w:ascii="Tahoma" w:hAnsi="Tahoma" w:cs="Tahoma"/>
          <w:i/>
        </w:rPr>
      </w:pPr>
      <w:r w:rsidRPr="004D16B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rsidR="00831C46" w:rsidRPr="004D16B9" w:rsidRDefault="00831C46" w:rsidP="00831C46">
      <w:pPr>
        <w:ind w:left="426"/>
        <w:jc w:val="both"/>
        <w:rPr>
          <w:rFonts w:ascii="Tahoma" w:hAnsi="Tahoma" w:cs="Tahoma"/>
          <w:i/>
        </w:rPr>
      </w:pPr>
      <w:r w:rsidRPr="004D16B9">
        <w:rPr>
          <w:rFonts w:ascii="Tahoma" w:hAnsi="Tahoma" w:cs="Tahoma"/>
          <w:i/>
        </w:rPr>
        <w:t>Ubezpieczyciel nie odpowiada za:</w:t>
      </w:r>
    </w:p>
    <w:p w:rsidR="00831C46" w:rsidRPr="004D16B9" w:rsidRDefault="00831C46" w:rsidP="00831C46">
      <w:pPr>
        <w:ind w:left="426"/>
        <w:jc w:val="both"/>
        <w:rPr>
          <w:rFonts w:ascii="Tahoma" w:hAnsi="Tahoma" w:cs="Tahoma"/>
          <w:i/>
        </w:rPr>
      </w:pPr>
      <w:r w:rsidRPr="004D16B9">
        <w:rPr>
          <w:rFonts w:ascii="Tahoma" w:hAnsi="Tahoma" w:cs="Tahoma"/>
          <w:i/>
        </w:rPr>
        <w:t xml:space="preserve">a) szkody w danych elektronicznych powstałe wskutek innej przyczyny niż fizyczna szkoda w mieniu, a w szczególności wskutek ich </w:t>
      </w:r>
      <w:r w:rsidRPr="004D16B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4D16B9">
        <w:rPr>
          <w:rFonts w:ascii="Tahoma" w:hAnsi="Tahoma" w:cs="Tahoma"/>
          <w:i/>
        </w:rPr>
        <w:t>;</w:t>
      </w:r>
    </w:p>
    <w:p w:rsidR="00831C46" w:rsidRPr="004D16B9" w:rsidRDefault="00831C46" w:rsidP="00831C46">
      <w:pPr>
        <w:ind w:left="426"/>
        <w:jc w:val="both"/>
        <w:rPr>
          <w:rFonts w:ascii="Tahoma" w:hAnsi="Tahoma" w:cs="Tahoma"/>
          <w:i/>
        </w:rPr>
      </w:pPr>
      <w:r w:rsidRPr="004D16B9">
        <w:rPr>
          <w:rFonts w:ascii="Tahoma" w:hAnsi="Tahoma" w:cs="Tahoma"/>
          <w:i/>
        </w:rPr>
        <w:t>b) wszelkie straty wynikające z przerwy w działalności z powodu szkód określonych w pkt. a);</w:t>
      </w:r>
    </w:p>
    <w:p w:rsidR="00831C46" w:rsidRPr="004D16B9" w:rsidRDefault="00831C46" w:rsidP="00831C46">
      <w:pPr>
        <w:ind w:left="426"/>
        <w:jc w:val="both"/>
        <w:rPr>
          <w:rFonts w:ascii="Tahoma" w:hAnsi="Tahoma" w:cs="Tahoma"/>
          <w:i/>
        </w:rPr>
      </w:pPr>
      <w:r w:rsidRPr="004D16B9">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rsidR="00831C46" w:rsidRPr="004D16B9" w:rsidRDefault="00831C46" w:rsidP="00831C46">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Przy czym za:</w:t>
      </w:r>
    </w:p>
    <w:p w:rsidR="00831C46" w:rsidRPr="004D16B9" w:rsidRDefault="00831C46" w:rsidP="00831C46">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dane elektroniczne</w:t>
      </w:r>
      <w:r w:rsidRPr="004D16B9">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w:t>
      </w:r>
      <w:r w:rsidRPr="004D16B9">
        <w:rPr>
          <w:rFonts w:ascii="Tahoma" w:hAnsi="Tahoma" w:cs="Tahoma"/>
          <w:i/>
          <w:color w:val="000000"/>
          <w:sz w:val="20"/>
          <w:szCs w:val="20"/>
        </w:rPr>
        <w:lastRenderedPageBreak/>
        <w:t>oprogramowanie oraz inne zakodowane instrukcje do przetwarzania i manipulowania danymi lub do sterowania i obsługi takich urządzeń.</w:t>
      </w:r>
    </w:p>
    <w:p w:rsidR="00831C46" w:rsidRPr="00731C79" w:rsidRDefault="00831C46" w:rsidP="00831C46">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wirus komputerowy</w:t>
      </w:r>
      <w:r w:rsidRPr="004D16B9">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rsidR="00831C46" w:rsidRDefault="00831C46" w:rsidP="00831C46">
      <w:pPr>
        <w:pStyle w:val="Tekstpodstawowywcity3"/>
        <w:spacing w:line="240" w:lineRule="auto"/>
        <w:ind w:left="425"/>
        <w:rPr>
          <w:rFonts w:ascii="Tahoma" w:hAnsi="Tahoma" w:cs="Tahoma"/>
          <w:b/>
          <w:color w:val="FF0000"/>
          <w:sz w:val="20"/>
        </w:rPr>
      </w:pPr>
    </w:p>
    <w:p w:rsidR="00831C46" w:rsidRDefault="00831C46" w:rsidP="00831C46">
      <w:pPr>
        <w:pStyle w:val="Nagwek3"/>
        <w:ind w:left="0"/>
        <w:jc w:val="both"/>
        <w:rPr>
          <w:rFonts w:ascii="Tahoma" w:hAnsi="Tahoma" w:cs="Tahoma"/>
          <w:sz w:val="20"/>
        </w:rPr>
      </w:pPr>
    </w:p>
    <w:p w:rsidR="00831C46" w:rsidRPr="00461222" w:rsidRDefault="00831C46" w:rsidP="00831C46">
      <w:pPr>
        <w:pStyle w:val="Nagwek3"/>
        <w:ind w:left="0"/>
        <w:jc w:val="both"/>
        <w:rPr>
          <w:rFonts w:ascii="Tahoma" w:hAnsi="Tahoma" w:cs="Tahoma"/>
          <w:sz w:val="20"/>
        </w:rPr>
      </w:pPr>
      <w:r>
        <w:rPr>
          <w:rFonts w:ascii="Tahoma" w:hAnsi="Tahoma" w:cs="Tahoma"/>
          <w:sz w:val="20"/>
        </w:rPr>
        <w:t>E</w:t>
      </w:r>
      <w:r w:rsidRPr="00461222">
        <w:rPr>
          <w:rFonts w:ascii="Tahoma" w:hAnsi="Tahoma" w:cs="Tahoma"/>
          <w:sz w:val="20"/>
        </w:rPr>
        <w:t>. UBEZPIECZENIE NNW OSÓB SKIEROWANYCH DO ROBÓT PUBLICZNYCH, PRAC SPOŁECZNIE UŻYTECZNYCH, PRAC INTERWENCYJNYCH Z URZĘDU PRACY, OSÓB SKIEROWANYCH WYROKIEM SĄDU DO WYKONYWANIA PRAC, WOLONTARIUSZY, PRAKTYKANTÓW, STAŻYSTÓW:</w:t>
      </w:r>
    </w:p>
    <w:p w:rsidR="00831C46" w:rsidRPr="00461222" w:rsidRDefault="00831C46" w:rsidP="00831C46">
      <w:pPr>
        <w:tabs>
          <w:tab w:val="left" w:pos="1134"/>
        </w:tabs>
        <w:ind w:left="1134" w:hanging="1134"/>
        <w:jc w:val="both"/>
        <w:rPr>
          <w:rFonts w:ascii="Tahoma" w:hAnsi="Tahoma" w:cs="Tahoma"/>
          <w:b/>
        </w:rPr>
      </w:pPr>
      <w:r w:rsidRPr="00461222">
        <w:rPr>
          <w:rFonts w:ascii="Tahoma" w:hAnsi="Tahoma" w:cs="Tahoma"/>
          <w:b/>
        </w:rPr>
        <w:t xml:space="preserve">UWAGA: </w:t>
      </w:r>
      <w:r w:rsidRPr="00461222">
        <w:rPr>
          <w:rFonts w:ascii="Tahoma" w:hAnsi="Tahoma" w:cs="Tahoma"/>
          <w:b/>
        </w:rPr>
        <w:tab/>
        <w:t>Wysokość franszyz i udziałów własnych</w:t>
      </w:r>
    </w:p>
    <w:p w:rsidR="00831C46" w:rsidRPr="00461222" w:rsidRDefault="00831C46" w:rsidP="00831C46">
      <w:pPr>
        <w:tabs>
          <w:tab w:val="left" w:pos="1134"/>
        </w:tabs>
        <w:ind w:left="1134" w:hanging="1134"/>
        <w:jc w:val="both"/>
        <w:rPr>
          <w:rFonts w:ascii="Tahoma" w:hAnsi="Tahoma" w:cs="Tahoma"/>
        </w:rPr>
      </w:pPr>
      <w:r w:rsidRPr="00461222">
        <w:rPr>
          <w:rFonts w:ascii="Tahoma" w:hAnsi="Tahoma" w:cs="Tahoma"/>
        </w:rPr>
        <w:tab/>
        <w:t xml:space="preserve">Franszyza integralna: brak </w:t>
      </w:r>
    </w:p>
    <w:p w:rsidR="00831C46" w:rsidRPr="00461222" w:rsidRDefault="00831C46" w:rsidP="00831C46">
      <w:pPr>
        <w:tabs>
          <w:tab w:val="left" w:pos="1134"/>
        </w:tabs>
        <w:ind w:left="1134" w:hanging="1134"/>
        <w:jc w:val="both"/>
        <w:rPr>
          <w:rFonts w:ascii="Tahoma" w:hAnsi="Tahoma" w:cs="Tahoma"/>
        </w:rPr>
      </w:pPr>
      <w:r w:rsidRPr="00461222">
        <w:rPr>
          <w:rFonts w:ascii="Tahoma" w:hAnsi="Tahoma" w:cs="Tahoma"/>
        </w:rPr>
        <w:tab/>
        <w:t xml:space="preserve">Franszyza redukcyjna, udział własny: brak </w:t>
      </w:r>
    </w:p>
    <w:p w:rsidR="00831C46" w:rsidRPr="00461222" w:rsidRDefault="00831C46" w:rsidP="00831C46">
      <w:pPr>
        <w:jc w:val="both"/>
        <w:rPr>
          <w:rFonts w:ascii="Tahoma" w:hAnsi="Tahoma" w:cs="Tahoma"/>
          <w:b/>
        </w:rPr>
      </w:pPr>
      <w:r w:rsidRPr="00461222">
        <w:rPr>
          <w:rFonts w:ascii="Tahoma" w:hAnsi="Tahoma" w:cs="Tahoma"/>
        </w:rPr>
        <w:t>Suma ubezpieczenia:</w:t>
      </w:r>
      <w:r w:rsidRPr="00461222">
        <w:rPr>
          <w:rFonts w:ascii="Tahoma" w:hAnsi="Tahoma" w:cs="Tahoma"/>
        </w:rPr>
        <w:tab/>
      </w:r>
      <w:r w:rsidRPr="00461222">
        <w:rPr>
          <w:rFonts w:ascii="Tahoma" w:hAnsi="Tahoma" w:cs="Tahoma"/>
          <w:b/>
        </w:rPr>
        <w:t>5 000,00 zł</w:t>
      </w:r>
    </w:p>
    <w:p w:rsidR="00831C46" w:rsidRPr="00461222" w:rsidRDefault="00831C46" w:rsidP="00831C46">
      <w:pPr>
        <w:jc w:val="both"/>
        <w:rPr>
          <w:rFonts w:ascii="Tahoma" w:hAnsi="Tahoma" w:cs="Tahoma"/>
        </w:rPr>
      </w:pPr>
      <w:r w:rsidRPr="00461222">
        <w:rPr>
          <w:rFonts w:ascii="Tahoma" w:hAnsi="Tahoma" w:cs="Tahoma"/>
        </w:rPr>
        <w:t>zakres świadczeń:</w:t>
      </w:r>
      <w:r w:rsidRPr="00461222">
        <w:rPr>
          <w:rFonts w:ascii="Tahoma" w:hAnsi="Tahoma" w:cs="Tahoma"/>
        </w:rPr>
        <w:tab/>
      </w:r>
      <w:r w:rsidRPr="00461222">
        <w:rPr>
          <w:rFonts w:ascii="Tahoma" w:hAnsi="Tahoma" w:cs="Tahoma"/>
        </w:rPr>
        <w:tab/>
        <w:t>podstawowy + zawał serca i udar mózgu</w:t>
      </w:r>
    </w:p>
    <w:p w:rsidR="00831C46" w:rsidRPr="00461222" w:rsidRDefault="00831C46" w:rsidP="00831C46">
      <w:pPr>
        <w:jc w:val="both"/>
        <w:rPr>
          <w:rFonts w:ascii="Tahoma" w:hAnsi="Tahoma" w:cs="Tahoma"/>
        </w:rPr>
      </w:pPr>
      <w:r w:rsidRPr="00461222">
        <w:rPr>
          <w:rFonts w:ascii="Tahoma" w:hAnsi="Tahoma" w:cs="Tahoma"/>
        </w:rPr>
        <w:t>czas odpowiedzialności:</w:t>
      </w:r>
      <w:r w:rsidRPr="00461222">
        <w:rPr>
          <w:rFonts w:ascii="Tahoma" w:hAnsi="Tahoma" w:cs="Tahoma"/>
        </w:rPr>
        <w:tab/>
        <w:t>praca + droga</w:t>
      </w:r>
    </w:p>
    <w:p w:rsidR="00831C46" w:rsidRPr="00461222" w:rsidRDefault="00831C46" w:rsidP="00831C46">
      <w:pPr>
        <w:jc w:val="both"/>
        <w:rPr>
          <w:rFonts w:ascii="Tahoma" w:hAnsi="Tahoma" w:cs="Tahoma"/>
        </w:rPr>
      </w:pPr>
      <w:r w:rsidRPr="00461222">
        <w:rPr>
          <w:rFonts w:ascii="Tahoma" w:hAnsi="Tahoma" w:cs="Tahoma"/>
        </w:rPr>
        <w:t>forma zawarcia ubezpieczenia:</w:t>
      </w:r>
      <w:r w:rsidRPr="00461222">
        <w:rPr>
          <w:rFonts w:ascii="Tahoma" w:hAnsi="Tahoma" w:cs="Tahoma"/>
        </w:rPr>
        <w:tab/>
        <w:t>bezimienna</w:t>
      </w:r>
    </w:p>
    <w:p w:rsidR="00831C46" w:rsidRPr="00461222" w:rsidRDefault="00831C46" w:rsidP="00831C46">
      <w:pPr>
        <w:jc w:val="both"/>
        <w:rPr>
          <w:rFonts w:ascii="Tahoma" w:hAnsi="Tahoma" w:cs="Tahoma"/>
        </w:rPr>
      </w:pPr>
      <w:r w:rsidRPr="00461222">
        <w:rPr>
          <w:rFonts w:ascii="Tahoma" w:hAnsi="Tahoma" w:cs="Tahoma"/>
        </w:rPr>
        <w:t>liczba ubezpieczonych:</w:t>
      </w:r>
      <w:r w:rsidRPr="00461222">
        <w:rPr>
          <w:rFonts w:ascii="Tahoma" w:hAnsi="Tahoma" w:cs="Tahoma"/>
        </w:rPr>
        <w:tab/>
      </w:r>
      <w:r>
        <w:rPr>
          <w:rFonts w:ascii="Tahoma" w:hAnsi="Tahoma" w:cs="Tahoma"/>
        </w:rPr>
        <w:t>20</w:t>
      </w:r>
      <w:r w:rsidRPr="00461222">
        <w:rPr>
          <w:rFonts w:ascii="Tahoma" w:hAnsi="Tahoma" w:cs="Tahoma"/>
        </w:rPr>
        <w:t xml:space="preserve"> osób</w:t>
      </w:r>
    </w:p>
    <w:p w:rsidR="00831C46" w:rsidRPr="00461222" w:rsidRDefault="00831C46" w:rsidP="00831C46">
      <w:pPr>
        <w:pStyle w:val="Wcicienormalne"/>
        <w:ind w:left="0"/>
      </w:pPr>
    </w:p>
    <w:p w:rsidR="00831C46" w:rsidRPr="00461222" w:rsidRDefault="00831C46" w:rsidP="00831C46">
      <w:r w:rsidRPr="00461222">
        <w:rPr>
          <w:rFonts w:ascii="Tahoma" w:hAnsi="Tahoma" w:cs="Tahoma"/>
          <w:bCs/>
          <w:u w:val="single"/>
        </w:rPr>
        <w:t>Świadczenia dla zakresu podstawowego obejmują co najmniej:</w:t>
      </w:r>
    </w:p>
    <w:p w:rsidR="00831C46" w:rsidRPr="00461222" w:rsidRDefault="00831C46" w:rsidP="00F024A9">
      <w:pPr>
        <w:numPr>
          <w:ilvl w:val="0"/>
          <w:numId w:val="14"/>
        </w:numPr>
      </w:pPr>
      <w:r w:rsidRPr="00461222">
        <w:rPr>
          <w:rFonts w:ascii="Tahoma" w:hAnsi="Tahoma" w:cs="Tahoma"/>
          <w:bCs/>
        </w:rPr>
        <w:t>świadczenie w tytułu śmierci ubezpieczonego w następstwie nieszczęśliwego wypadku albo zdarzenia objętego umową (100% sumy ubezpieczenia),</w:t>
      </w:r>
    </w:p>
    <w:p w:rsidR="00831C46" w:rsidRPr="00461222" w:rsidRDefault="00831C46" w:rsidP="00F024A9">
      <w:pPr>
        <w:numPr>
          <w:ilvl w:val="0"/>
          <w:numId w:val="14"/>
        </w:numPr>
      </w:pPr>
      <w:r w:rsidRPr="00461222">
        <w:rPr>
          <w:rFonts w:ascii="Tahoma" w:hAnsi="Tahoma" w:cs="Tahoma"/>
          <w:bCs/>
        </w:rPr>
        <w:t>świadczenie z tytułu całkowitego trwałego uszczerbku na zdrowiu w następstwie nieszczęśliwego wypadku albo zdarzenia objętego umową (100% sumy ubezpieczenia),</w:t>
      </w:r>
    </w:p>
    <w:p w:rsidR="00831C46" w:rsidRPr="00461222" w:rsidRDefault="00831C46" w:rsidP="00F024A9">
      <w:pPr>
        <w:numPr>
          <w:ilvl w:val="0"/>
          <w:numId w:val="14"/>
        </w:numPr>
      </w:pPr>
      <w:r w:rsidRPr="00461222">
        <w:rPr>
          <w:rFonts w:ascii="Tahoma" w:hAnsi="Tahoma" w:cs="Tahoma"/>
          <w:bCs/>
        </w:rPr>
        <w:t>świadczenie z tytułu częściowego trwałego uszczerbku na zdrowiu w następstwie nieszczęśliwego wypadku albo zdarzenia objętego umową (% uszczerbku na zdrowiu = % sumy ubezpieczenia),</w:t>
      </w:r>
    </w:p>
    <w:p w:rsidR="00831C46" w:rsidRPr="00461222" w:rsidRDefault="00831C46" w:rsidP="00F024A9">
      <w:pPr>
        <w:numPr>
          <w:ilvl w:val="0"/>
          <w:numId w:val="14"/>
        </w:numPr>
      </w:pPr>
      <w:r w:rsidRPr="00461222">
        <w:rPr>
          <w:rFonts w:ascii="Tahoma" w:hAnsi="Tahoma" w:cs="Tahoma"/>
          <w:bCs/>
        </w:rPr>
        <w:t>zwrot kosztów nabycia przedmiotów ortopedycznych i środków pomocniczych (do 15% sumy ubezpieczenia),</w:t>
      </w:r>
    </w:p>
    <w:p w:rsidR="00831C46" w:rsidRPr="00461222" w:rsidRDefault="00831C46" w:rsidP="00F024A9">
      <w:pPr>
        <w:numPr>
          <w:ilvl w:val="0"/>
          <w:numId w:val="14"/>
        </w:numPr>
      </w:pPr>
      <w:r w:rsidRPr="00461222">
        <w:rPr>
          <w:rFonts w:ascii="Tahoma" w:hAnsi="Tahoma" w:cs="Tahoma"/>
          <w:bCs/>
        </w:rPr>
        <w:t>zwrot kosztów przeszkolenia zawodowego inwalidów (do 15% sumy ubezpieczenia),</w:t>
      </w:r>
    </w:p>
    <w:p w:rsidR="00831C46" w:rsidRPr="00461222" w:rsidRDefault="00831C46" w:rsidP="00F024A9">
      <w:pPr>
        <w:numPr>
          <w:ilvl w:val="0"/>
          <w:numId w:val="14"/>
        </w:numPr>
      </w:pPr>
      <w:r w:rsidRPr="00461222">
        <w:rPr>
          <w:rFonts w:ascii="Tahoma" w:hAnsi="Tahoma" w:cs="Tahoma"/>
          <w:bCs/>
        </w:rPr>
        <w:t>zwrot kosztów leczenia na terytorium RP (do 15% sumy ubezpieczenia).</w:t>
      </w:r>
    </w:p>
    <w:p w:rsidR="00831C46" w:rsidRDefault="00831C46" w:rsidP="00831C46">
      <w:pPr>
        <w:pStyle w:val="Wcicienormalne"/>
        <w:ind w:left="0"/>
        <w:rPr>
          <w:color w:val="FF0000"/>
        </w:rPr>
      </w:pPr>
    </w:p>
    <w:p w:rsidR="00831C46" w:rsidRDefault="00831C46" w:rsidP="00831C46">
      <w:pPr>
        <w:pStyle w:val="Nagwek3"/>
        <w:ind w:left="0"/>
        <w:rPr>
          <w:rFonts w:ascii="Tahoma" w:hAnsi="Tahoma" w:cs="Tahoma"/>
          <w:color w:val="FF0000"/>
          <w:sz w:val="20"/>
        </w:rPr>
      </w:pPr>
    </w:p>
    <w:p w:rsidR="00831C46" w:rsidRPr="001F190E" w:rsidRDefault="00831C46" w:rsidP="00831C46">
      <w:pPr>
        <w:pStyle w:val="Nagwek3"/>
        <w:ind w:left="0"/>
        <w:rPr>
          <w:rFonts w:ascii="Tahoma" w:hAnsi="Tahoma" w:cs="Tahoma"/>
          <w:sz w:val="20"/>
        </w:rPr>
      </w:pPr>
      <w:r w:rsidRPr="001F190E">
        <w:rPr>
          <w:rFonts w:ascii="Tahoma" w:hAnsi="Tahoma" w:cs="Tahoma"/>
          <w:sz w:val="20"/>
        </w:rPr>
        <w:t>F. UBEZPIECZENIE MASZYN I URZĄDZEŃ OD USZKODZEŃ OD WSZYSTKICH RYZYK</w:t>
      </w:r>
    </w:p>
    <w:p w:rsidR="00831C46" w:rsidRPr="001F190E" w:rsidRDefault="00831C46" w:rsidP="00831C46">
      <w:pPr>
        <w:jc w:val="both"/>
        <w:rPr>
          <w:rFonts w:ascii="Tahoma" w:hAnsi="Tahoma" w:cs="Tahoma"/>
        </w:rPr>
      </w:pPr>
    </w:p>
    <w:p w:rsidR="00831C46" w:rsidRPr="001F190E" w:rsidRDefault="00831C46" w:rsidP="00831C46">
      <w:pPr>
        <w:tabs>
          <w:tab w:val="left" w:pos="1134"/>
        </w:tabs>
        <w:ind w:left="1134" w:hanging="1134"/>
        <w:jc w:val="both"/>
        <w:rPr>
          <w:rFonts w:ascii="Tahoma" w:hAnsi="Tahoma" w:cs="Tahoma"/>
          <w:b/>
        </w:rPr>
      </w:pPr>
      <w:r w:rsidRPr="001F190E">
        <w:rPr>
          <w:rFonts w:ascii="Tahoma" w:hAnsi="Tahoma" w:cs="Tahoma"/>
          <w:b/>
        </w:rPr>
        <w:t xml:space="preserve">UWAGA: </w:t>
      </w:r>
      <w:r w:rsidRPr="001F190E">
        <w:rPr>
          <w:rFonts w:ascii="Tahoma" w:hAnsi="Tahoma" w:cs="Tahoma"/>
          <w:b/>
        </w:rPr>
        <w:tab/>
        <w:t>Wysokość franszyz i udziałów własnych</w:t>
      </w:r>
    </w:p>
    <w:p w:rsidR="00831C46" w:rsidRPr="0021449E" w:rsidRDefault="00831C46" w:rsidP="00831C46">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rsidR="00831C46" w:rsidRPr="00B42B47" w:rsidRDefault="00831C46" w:rsidP="00831C46">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rsidR="00831C46" w:rsidRPr="00471D05" w:rsidRDefault="00831C46" w:rsidP="00831C46">
      <w:pPr>
        <w:tabs>
          <w:tab w:val="left" w:pos="1134"/>
        </w:tabs>
        <w:ind w:left="1134" w:hanging="1134"/>
        <w:jc w:val="both"/>
        <w:rPr>
          <w:rFonts w:ascii="Tahoma" w:hAnsi="Tahoma" w:cs="Tahoma"/>
          <w:color w:val="FF0000"/>
        </w:rPr>
      </w:pPr>
    </w:p>
    <w:p w:rsidR="00831C46" w:rsidRPr="001F190E" w:rsidRDefault="00831C46" w:rsidP="00831C46">
      <w:pPr>
        <w:jc w:val="both"/>
        <w:rPr>
          <w:rFonts w:ascii="Tahoma" w:hAnsi="Tahoma" w:cs="Tahoma"/>
        </w:rPr>
      </w:pPr>
      <w:r w:rsidRPr="001F190E">
        <w:rPr>
          <w:rFonts w:ascii="Tahoma" w:hAnsi="Tahoma" w:cs="Tahoma"/>
        </w:rPr>
        <w:t>Przedmiotem ubezpieczenia są maszyny i urządzenia, będące własnością Ubezpieczonego lub będące w posiadaniu Ubezpieczającego lub Ubezpieczonego, (eksploatowane w ramach prowadzonej działalności gospodarczej.). W tym także maszyny i urządzenia znajdujące się poniżej poziomu gruntu.</w:t>
      </w:r>
    </w:p>
    <w:p w:rsidR="00831C46" w:rsidRPr="001F190E" w:rsidRDefault="00831C46" w:rsidP="00831C46">
      <w:pPr>
        <w:jc w:val="both"/>
        <w:rPr>
          <w:rFonts w:ascii="Tahoma" w:hAnsi="Tahoma" w:cs="Tahoma"/>
          <w:u w:val="single"/>
        </w:rPr>
      </w:pPr>
    </w:p>
    <w:p w:rsidR="00831C46" w:rsidRPr="001F190E" w:rsidRDefault="00831C46" w:rsidP="00831C46">
      <w:pPr>
        <w:jc w:val="both"/>
        <w:rPr>
          <w:rFonts w:ascii="Tahoma" w:hAnsi="Tahoma" w:cs="Tahoma"/>
        </w:rPr>
      </w:pPr>
      <w:r w:rsidRPr="001F190E">
        <w:rPr>
          <w:rFonts w:ascii="Tahoma" w:hAnsi="Tahoma" w:cs="Tahoma"/>
        </w:rPr>
        <w:t>Ubezpieczeniem są objęte maszyny (urządzenia) zainstalowane zgodnie z wymogami i zaleceniami producenta, zdolne do pracy po pozytywnym przejściu niezbędnych prób i testów oraz eksploatowane zgodnie z ich przeznaczeniem.</w:t>
      </w:r>
    </w:p>
    <w:p w:rsidR="00831C46" w:rsidRPr="001F190E" w:rsidRDefault="00831C46" w:rsidP="00831C46">
      <w:pPr>
        <w:jc w:val="both"/>
        <w:rPr>
          <w:rFonts w:ascii="Tahoma" w:hAnsi="Tahoma" w:cs="Tahoma"/>
        </w:rPr>
      </w:pPr>
      <w:r w:rsidRPr="001F190E">
        <w:rPr>
          <w:rFonts w:ascii="Tahoma" w:hAnsi="Tahoma" w:cs="Tahoma"/>
        </w:rPr>
        <w:t>Ubezpieczeniem objęte są maszyny w trakcie pracy i postoju, napraw i remontów, demontażu i ponownego montażu, a także podczas transportu w obrębie miejsca ubezpieczenia w związku z wymienionymi sytuacjami oraz koszty usunięcia pozostałości po szkodzie.</w:t>
      </w:r>
    </w:p>
    <w:p w:rsidR="00831C46" w:rsidRPr="001F190E" w:rsidRDefault="00831C46" w:rsidP="00831C46">
      <w:pPr>
        <w:jc w:val="both"/>
        <w:rPr>
          <w:rFonts w:ascii="Tahoma" w:hAnsi="Tahoma" w:cs="Tahoma"/>
        </w:rPr>
      </w:pPr>
    </w:p>
    <w:p w:rsidR="00831C46" w:rsidRPr="001F190E" w:rsidRDefault="00831C46" w:rsidP="00831C46">
      <w:pPr>
        <w:jc w:val="both"/>
        <w:rPr>
          <w:rFonts w:ascii="Tahoma" w:hAnsi="Tahoma" w:cs="Tahoma"/>
        </w:rPr>
      </w:pPr>
      <w:r w:rsidRPr="001F190E">
        <w:rPr>
          <w:rFonts w:ascii="Tahoma" w:hAnsi="Tahoma" w:cs="Tahoma"/>
        </w:rPr>
        <w:t>Zakres ubezpieczenia winien obejmować co najmniej następujące ryzyka i koszty:</w:t>
      </w:r>
    </w:p>
    <w:p w:rsidR="00831C46" w:rsidRPr="001F190E" w:rsidRDefault="00831C46" w:rsidP="00831C46">
      <w:pPr>
        <w:jc w:val="both"/>
        <w:rPr>
          <w:rFonts w:ascii="Tahoma" w:hAnsi="Tahoma" w:cs="Tahoma"/>
          <w:iCs/>
        </w:rPr>
      </w:pPr>
      <w:r w:rsidRPr="001F190E">
        <w:rPr>
          <w:rFonts w:ascii="Tahoma" w:hAnsi="Tahoma" w:cs="Tahoma"/>
        </w:rPr>
        <w:t xml:space="preserve">wszelkie szkody materialne (fizyczne) polegające na utracie przedmiotu ubezpieczenia, jego uszkodzeniu lub zniszczeniu wskutek nieprzewidzianej i niezależnej od ubezpieczającego przyczyny. Postanowienia </w:t>
      </w:r>
      <w:r w:rsidRPr="001F190E">
        <w:rPr>
          <w:rFonts w:ascii="Tahoma" w:hAnsi="Tahoma" w:cs="Tahoma"/>
          <w:iCs/>
        </w:rPr>
        <w:t xml:space="preserve">OWU Ubezpieczyciela ograniczające lub wyłączające jego odpowiedzialność mają  </w:t>
      </w:r>
      <w:r w:rsidRPr="001F190E">
        <w:rPr>
          <w:rFonts w:ascii="Tahoma" w:hAnsi="Tahoma" w:cs="Tahoma"/>
          <w:iCs/>
        </w:rPr>
        <w:lastRenderedPageBreak/>
        <w:t>zastosowanie, z zastrzeżeniem że ochrona ubezpieczeniowa winna obejmować co najmniej ryzyka i szkody opisane poniżej.</w:t>
      </w:r>
    </w:p>
    <w:p w:rsidR="00831C46" w:rsidRPr="001F190E" w:rsidRDefault="00831C46" w:rsidP="00831C46">
      <w:pPr>
        <w:jc w:val="both"/>
        <w:rPr>
          <w:rFonts w:ascii="Tahoma" w:hAnsi="Tahoma" w:cs="Tahoma"/>
          <w:iCs/>
        </w:rPr>
      </w:pPr>
    </w:p>
    <w:p w:rsidR="00831C46" w:rsidRPr="001F190E" w:rsidRDefault="00831C46" w:rsidP="00831C46">
      <w:pPr>
        <w:jc w:val="both"/>
        <w:rPr>
          <w:rFonts w:ascii="Tahoma" w:hAnsi="Tahoma" w:cs="Tahoma"/>
        </w:rPr>
      </w:pPr>
      <w:r w:rsidRPr="001F190E">
        <w:rPr>
          <w:rFonts w:ascii="Tahoma" w:hAnsi="Tahoma" w:cs="Tahoma"/>
        </w:rPr>
        <w:t>Ubezpieczenie powinno obejmować w szczególności szkody spowodowane przez:</w:t>
      </w:r>
    </w:p>
    <w:p w:rsidR="00831C46" w:rsidRPr="001F190E" w:rsidRDefault="00831C46" w:rsidP="00831C46">
      <w:pPr>
        <w:jc w:val="both"/>
        <w:rPr>
          <w:rFonts w:ascii="Tahoma" w:hAnsi="Tahoma" w:cs="Tahoma"/>
        </w:rPr>
      </w:pPr>
      <w:r w:rsidRPr="001F190E">
        <w:rPr>
          <w:rFonts w:ascii="Tahoma" w:hAnsi="Tahoma" w:cs="Tahoma"/>
        </w:rPr>
        <w:t>- ukryte błędy projektowe lub ukryte błędy konstrukcyjne,</w:t>
      </w:r>
    </w:p>
    <w:p w:rsidR="00831C46" w:rsidRPr="001F190E" w:rsidRDefault="00831C46" w:rsidP="00831C46">
      <w:pPr>
        <w:jc w:val="both"/>
        <w:rPr>
          <w:rFonts w:ascii="Tahoma" w:hAnsi="Tahoma" w:cs="Tahoma"/>
        </w:rPr>
      </w:pPr>
      <w:r w:rsidRPr="001F190E">
        <w:rPr>
          <w:rFonts w:ascii="Tahoma" w:hAnsi="Tahoma" w:cs="Tahoma"/>
        </w:rPr>
        <w:t>- ukryte wady materiałowe,</w:t>
      </w:r>
    </w:p>
    <w:p w:rsidR="00831C46" w:rsidRPr="001F190E" w:rsidRDefault="00831C46" w:rsidP="00831C46">
      <w:pPr>
        <w:jc w:val="both"/>
        <w:rPr>
          <w:rFonts w:ascii="Tahoma" w:hAnsi="Tahoma" w:cs="Tahoma"/>
        </w:rPr>
      </w:pPr>
      <w:r w:rsidRPr="001F190E">
        <w:rPr>
          <w:rFonts w:ascii="Tahoma" w:hAnsi="Tahoma" w:cs="Tahoma"/>
        </w:rPr>
        <w:t>- ukryte wady fabryczne, z wyłączeniem uszkodzeń, za które odpowiada producent lub dostawca w tytułu rękojmi bądź gwarancji,</w:t>
      </w:r>
    </w:p>
    <w:p w:rsidR="00831C46" w:rsidRPr="001F190E" w:rsidRDefault="00831C46" w:rsidP="00831C46">
      <w:pPr>
        <w:jc w:val="both"/>
        <w:rPr>
          <w:rFonts w:ascii="Tahoma" w:hAnsi="Tahoma" w:cs="Tahoma"/>
        </w:rPr>
      </w:pPr>
      <w:r w:rsidRPr="001F190E">
        <w:rPr>
          <w:rFonts w:ascii="Tahoma" w:hAnsi="Tahoma" w:cs="Tahoma"/>
        </w:rPr>
        <w:t>- niewłaściwą obsługę,</w:t>
      </w:r>
    </w:p>
    <w:p w:rsidR="00831C46" w:rsidRPr="001F190E" w:rsidRDefault="00831C46" w:rsidP="00831C46">
      <w:pPr>
        <w:jc w:val="both"/>
        <w:rPr>
          <w:rFonts w:ascii="Tahoma" w:hAnsi="Tahoma" w:cs="Tahoma"/>
        </w:rPr>
      </w:pPr>
      <w:r w:rsidRPr="001F190E">
        <w:rPr>
          <w:rFonts w:ascii="Tahoma" w:hAnsi="Tahoma" w:cs="Tahoma"/>
        </w:rPr>
        <w:t>- dewastację,</w:t>
      </w:r>
    </w:p>
    <w:p w:rsidR="00831C46" w:rsidRPr="001F190E" w:rsidRDefault="00831C46" w:rsidP="00831C46">
      <w:pPr>
        <w:jc w:val="both"/>
        <w:rPr>
          <w:rFonts w:ascii="Tahoma" w:hAnsi="Tahoma" w:cs="Tahoma"/>
        </w:rPr>
      </w:pPr>
      <w:r w:rsidRPr="001F190E">
        <w:rPr>
          <w:rFonts w:ascii="Tahoma" w:hAnsi="Tahoma" w:cs="Tahoma"/>
        </w:rPr>
        <w:t>- działanie sił odśrodkowych,</w:t>
      </w:r>
    </w:p>
    <w:p w:rsidR="00831C46" w:rsidRPr="001F190E" w:rsidRDefault="00831C46" w:rsidP="00831C46">
      <w:pPr>
        <w:jc w:val="both"/>
        <w:rPr>
          <w:rFonts w:ascii="Tahoma" w:hAnsi="Tahoma" w:cs="Tahoma"/>
        </w:rPr>
      </w:pPr>
      <w:r w:rsidRPr="001F190E">
        <w:rPr>
          <w:rFonts w:ascii="Tahoma" w:hAnsi="Tahoma" w:cs="Tahoma"/>
        </w:rPr>
        <w:t xml:space="preserve">- niedziałanie lub wadliwe działanie urządzeń sygnalizacyjnych, </w:t>
      </w:r>
      <w:proofErr w:type="spellStart"/>
      <w:r w:rsidRPr="001F190E">
        <w:rPr>
          <w:rFonts w:ascii="Tahoma" w:hAnsi="Tahoma" w:cs="Tahoma"/>
        </w:rPr>
        <w:t>kontrolno</w:t>
      </w:r>
      <w:proofErr w:type="spellEnd"/>
      <w:r w:rsidRPr="001F190E">
        <w:rPr>
          <w:rFonts w:ascii="Tahoma" w:hAnsi="Tahoma" w:cs="Tahoma"/>
        </w:rPr>
        <w:t xml:space="preserve"> - pomiarowych lub zabezpieczających,</w:t>
      </w:r>
    </w:p>
    <w:p w:rsidR="00831C46" w:rsidRPr="001F190E" w:rsidRDefault="00831C46" w:rsidP="00831C46">
      <w:pPr>
        <w:jc w:val="both"/>
        <w:rPr>
          <w:rFonts w:ascii="Tahoma" w:hAnsi="Tahoma" w:cs="Tahoma"/>
        </w:rPr>
      </w:pPr>
      <w:r w:rsidRPr="001F190E">
        <w:rPr>
          <w:rFonts w:ascii="Tahoma" w:hAnsi="Tahoma" w:cs="Tahoma"/>
        </w:rPr>
        <w:t>- niedobór wody w kotłach,</w:t>
      </w:r>
    </w:p>
    <w:p w:rsidR="00831C46" w:rsidRPr="001F190E" w:rsidRDefault="00831C46" w:rsidP="00831C46">
      <w:pPr>
        <w:jc w:val="both"/>
        <w:rPr>
          <w:rFonts w:ascii="Tahoma" w:hAnsi="Tahoma" w:cs="Tahoma"/>
        </w:rPr>
      </w:pPr>
      <w:r w:rsidRPr="001F190E">
        <w:rPr>
          <w:rFonts w:ascii="Tahoma" w:hAnsi="Tahoma" w:cs="Tahoma"/>
        </w:rPr>
        <w:t>- nadmierne ciśnienie lub temperaturę wewnątrz maszyny (urządzenia), implozję,</w:t>
      </w:r>
    </w:p>
    <w:p w:rsidR="00831C46" w:rsidRPr="001F190E" w:rsidRDefault="00831C46" w:rsidP="00831C46">
      <w:pPr>
        <w:jc w:val="both"/>
        <w:rPr>
          <w:rFonts w:ascii="Tahoma" w:hAnsi="Tahoma" w:cs="Tahoma"/>
        </w:rPr>
      </w:pPr>
      <w:r w:rsidRPr="001F190E">
        <w:rPr>
          <w:rFonts w:ascii="Tahoma" w:hAnsi="Tahoma" w:cs="Tahoma"/>
        </w:rPr>
        <w:t>- zwarcie, przepięcie, przetężenie, uszkodzenie izolacji i inne przyczyny elektryczne</w:t>
      </w:r>
    </w:p>
    <w:p w:rsidR="00831C46" w:rsidRPr="001F190E" w:rsidRDefault="00831C46" w:rsidP="00831C46">
      <w:pPr>
        <w:jc w:val="both"/>
        <w:rPr>
          <w:rFonts w:ascii="Tahoma" w:hAnsi="Tahoma" w:cs="Tahoma"/>
        </w:rPr>
      </w:pPr>
      <w:r w:rsidRPr="001F190E">
        <w:rPr>
          <w:rFonts w:ascii="Tahoma" w:hAnsi="Tahoma" w:cs="Tahoma"/>
        </w:rPr>
        <w:t>- poluzowanie się części,</w:t>
      </w:r>
    </w:p>
    <w:p w:rsidR="00831C46" w:rsidRPr="001F190E" w:rsidRDefault="00831C46" w:rsidP="00831C46">
      <w:pPr>
        <w:jc w:val="both"/>
        <w:rPr>
          <w:rFonts w:ascii="Tahoma" w:hAnsi="Tahoma" w:cs="Tahoma"/>
        </w:rPr>
      </w:pPr>
      <w:r w:rsidRPr="001F190E">
        <w:rPr>
          <w:rFonts w:ascii="Tahoma" w:hAnsi="Tahoma" w:cs="Tahoma"/>
        </w:rPr>
        <w:t>- dostanie się ciała obcego,</w:t>
      </w:r>
    </w:p>
    <w:p w:rsidR="00831C46" w:rsidRPr="001F190E" w:rsidRDefault="00831C46" w:rsidP="00831C46">
      <w:pPr>
        <w:jc w:val="both"/>
        <w:rPr>
          <w:rFonts w:ascii="Tahoma" w:hAnsi="Tahoma" w:cs="Tahoma"/>
        </w:rPr>
      </w:pPr>
      <w:r w:rsidRPr="001F190E">
        <w:rPr>
          <w:rFonts w:ascii="Tahoma" w:hAnsi="Tahoma" w:cs="Tahoma"/>
        </w:rPr>
        <w:t>- wzrost albo spadek napięcia bądź natężenia prądu, zanik jednej lub kilku faz</w:t>
      </w:r>
    </w:p>
    <w:p w:rsidR="00831C46" w:rsidRPr="001F190E" w:rsidRDefault="00831C46" w:rsidP="00831C46">
      <w:pPr>
        <w:jc w:val="both"/>
        <w:rPr>
          <w:rFonts w:ascii="Tahoma" w:hAnsi="Tahoma" w:cs="Tahoma"/>
        </w:rPr>
      </w:pPr>
      <w:r w:rsidRPr="001F190E">
        <w:rPr>
          <w:rFonts w:ascii="Tahoma" w:hAnsi="Tahoma" w:cs="Tahoma"/>
        </w:rPr>
        <w:t xml:space="preserve">Maszyny i urządzenia wykazane do ubezpieczenia są objęte ochroną ubezpieczeniową od szkód spowodowanych działaniem prądu elektrycznego, bez względu na przyczynę pierwotną z limitem odpowiedzialności 200 000,00 zł na jedno i wszystkie zdarzenia. </w:t>
      </w:r>
    </w:p>
    <w:p w:rsidR="00831C46" w:rsidRPr="001F190E" w:rsidRDefault="00831C46" w:rsidP="00831C46">
      <w:pPr>
        <w:jc w:val="both"/>
        <w:rPr>
          <w:rFonts w:ascii="Tahoma" w:hAnsi="Tahoma" w:cs="Tahoma"/>
        </w:rPr>
      </w:pPr>
    </w:p>
    <w:p w:rsidR="00831C46" w:rsidRPr="001F190E" w:rsidRDefault="00831C46" w:rsidP="00831C46">
      <w:pPr>
        <w:jc w:val="both"/>
        <w:rPr>
          <w:rFonts w:ascii="Tahoma" w:hAnsi="Tahoma" w:cs="Tahoma"/>
        </w:rPr>
      </w:pPr>
      <w:r w:rsidRPr="001F190E">
        <w:rPr>
          <w:rFonts w:ascii="Tahoma" w:hAnsi="Tahoma" w:cs="Tahoma"/>
        </w:rPr>
        <w:t xml:space="preserve">Objęte ochroną ubezpieczeniową maszyny i urządzenia są objęte ochroną od szkód powstałych na skutek akcji ratowniczej prowadzonej w związku ze zdarzeniami losowymi o charakterze nagłym i niespodziewanym. </w:t>
      </w:r>
    </w:p>
    <w:p w:rsidR="00831C46" w:rsidRPr="00D5353D" w:rsidRDefault="00831C46" w:rsidP="00831C46">
      <w:pPr>
        <w:jc w:val="both"/>
        <w:rPr>
          <w:rFonts w:ascii="Tahoma" w:hAnsi="Tahoma" w:cs="Tahoma"/>
          <w:color w:val="FF0000"/>
        </w:rPr>
      </w:pPr>
    </w:p>
    <w:p w:rsidR="00831C46" w:rsidRPr="001F190E" w:rsidRDefault="00831C46" w:rsidP="00831C46">
      <w:pPr>
        <w:jc w:val="both"/>
        <w:rPr>
          <w:rFonts w:ascii="Tahoma" w:hAnsi="Tahoma" w:cs="Tahoma"/>
        </w:rPr>
      </w:pPr>
      <w:r w:rsidRPr="001F190E">
        <w:rPr>
          <w:rFonts w:ascii="Tahoma" w:hAnsi="Tahoma" w:cs="Tahoma"/>
        </w:rPr>
        <w:t>Rodzaj wartości: wartość odtworzeniowa</w:t>
      </w:r>
    </w:p>
    <w:p w:rsidR="00831C46" w:rsidRPr="001F190E" w:rsidRDefault="00831C46" w:rsidP="00831C46">
      <w:pPr>
        <w:jc w:val="both"/>
        <w:rPr>
          <w:rFonts w:ascii="Tahoma" w:hAnsi="Tahoma" w:cs="Tahoma"/>
          <w:u w:val="single"/>
        </w:rPr>
      </w:pPr>
    </w:p>
    <w:p w:rsidR="00831C46" w:rsidRPr="001F190E" w:rsidRDefault="00831C46" w:rsidP="00831C46">
      <w:pPr>
        <w:jc w:val="both"/>
        <w:rPr>
          <w:rFonts w:ascii="Tahoma" w:hAnsi="Tahoma" w:cs="Tahoma"/>
          <w:u w:val="single"/>
        </w:rPr>
      </w:pPr>
      <w:r w:rsidRPr="001F190E">
        <w:rPr>
          <w:rFonts w:ascii="Tahoma" w:hAnsi="Tahoma" w:cs="Tahoma"/>
          <w:u w:val="single"/>
        </w:rPr>
        <w:t xml:space="preserve">Likwidacja szkód: </w:t>
      </w:r>
    </w:p>
    <w:p w:rsidR="00831C46" w:rsidRPr="001F190E" w:rsidRDefault="00831C46" w:rsidP="00F024A9">
      <w:pPr>
        <w:numPr>
          <w:ilvl w:val="0"/>
          <w:numId w:val="26"/>
        </w:numPr>
        <w:tabs>
          <w:tab w:val="num" w:pos="928"/>
        </w:tabs>
        <w:suppressAutoHyphens/>
        <w:jc w:val="both"/>
        <w:rPr>
          <w:rFonts w:ascii="Tahoma" w:hAnsi="Tahoma" w:cs="Tahoma"/>
        </w:rPr>
      </w:pPr>
      <w:r w:rsidRPr="001F190E">
        <w:rPr>
          <w:rFonts w:ascii="Tahoma" w:hAnsi="Tahoma" w:cs="Tahoma"/>
        </w:rPr>
        <w:t xml:space="preserve">w przypadku szkody całkowitej </w:t>
      </w:r>
    </w:p>
    <w:p w:rsidR="00831C46" w:rsidRPr="001F190E" w:rsidRDefault="00831C46" w:rsidP="00831C46">
      <w:pPr>
        <w:ind w:left="928"/>
        <w:jc w:val="both"/>
        <w:rPr>
          <w:rFonts w:ascii="Tahoma" w:hAnsi="Tahoma" w:cs="Tahoma"/>
        </w:rPr>
      </w:pPr>
      <w:r w:rsidRPr="001F190E">
        <w:rPr>
          <w:rFonts w:ascii="Tahoma" w:hAnsi="Tahoma" w:cs="Tahoma"/>
        </w:rPr>
        <w:t>do wartości odtworzenia rozumianej jako wartości zastąpienia ubezpieczonej maszyny (urządzenia) przez maszynę (urządzenie) fabrycznie nową, dostępną na rynku, możliwie jak najbardziej zbliżoną parametrami jakości i wydajności oraz technicznymi do sprzętu zniszczonego, z uwzględnieniem kosztów transportu, demontażu i montażu ponownego oraz opłat celnych, podatków i innych tego typu należności, maksymalnie do wysokości sumy ubezpieczenia;</w:t>
      </w:r>
    </w:p>
    <w:p w:rsidR="00831C46" w:rsidRPr="001F190E" w:rsidRDefault="00831C46" w:rsidP="00F024A9">
      <w:pPr>
        <w:numPr>
          <w:ilvl w:val="0"/>
          <w:numId w:val="26"/>
        </w:numPr>
        <w:tabs>
          <w:tab w:val="clear" w:pos="1146"/>
          <w:tab w:val="num" w:pos="928"/>
        </w:tabs>
        <w:suppressAutoHyphens/>
        <w:ind w:left="928"/>
        <w:jc w:val="both"/>
        <w:rPr>
          <w:rFonts w:ascii="Tahoma" w:hAnsi="Tahoma" w:cs="Tahoma"/>
        </w:rPr>
      </w:pPr>
      <w:r w:rsidRPr="001F190E">
        <w:rPr>
          <w:rFonts w:ascii="Tahoma" w:hAnsi="Tahoma" w:cs="Tahoma"/>
        </w:rPr>
        <w:t>w przypadku szkody częściowej – według kosztów naprawy lub remontu poniesionych w celu przywrócenia uszkodzonej maszyny (urządzenia) do poprzedniego stanu zdatności do użytku z uwzględnieniem kosztów transportu, demontażu i montażu, cła, podatku i innego rodzaju opłat. W przypadku szkody częściowej przy wyliczaniu odszkodowania nie będzie uwzględniany stopień zużycia technicznego wymienianych części. Jeżeli koszt naprawy albo remontu przewyższa wartość rzeczywistą maszyny, to szkodę traktuje się jako całkowitą i likwidacja następuje według zasady przedstawionej w pkt a;</w:t>
      </w:r>
    </w:p>
    <w:p w:rsidR="00831C46" w:rsidRPr="001F190E" w:rsidRDefault="00831C46" w:rsidP="00F024A9">
      <w:pPr>
        <w:numPr>
          <w:ilvl w:val="0"/>
          <w:numId w:val="26"/>
        </w:numPr>
        <w:tabs>
          <w:tab w:val="clear" w:pos="1146"/>
          <w:tab w:val="num" w:pos="928"/>
        </w:tabs>
        <w:suppressAutoHyphens/>
        <w:ind w:left="928"/>
        <w:jc w:val="both"/>
        <w:rPr>
          <w:rFonts w:ascii="Tahoma" w:hAnsi="Tahoma" w:cs="Tahoma"/>
        </w:rPr>
      </w:pPr>
      <w:r w:rsidRPr="001F190E">
        <w:rPr>
          <w:rFonts w:ascii="Tahoma" w:hAnsi="Tahoma" w:cs="Tahoma"/>
        </w:rPr>
        <w:t>jeżeli Ubezpieczony dokona naprawy we własnym zakresie (we własnym warsztacie), to Ubezpieczyciel zrefunduje koszty materiału i płac poniesionych w celu naprawy oraz uzasadniony i udokumentowany narzut procentowy na pokrycie kosztów ogólnych.</w:t>
      </w:r>
    </w:p>
    <w:p w:rsidR="00831C46" w:rsidRPr="001F190E" w:rsidRDefault="00831C46" w:rsidP="00831C46">
      <w:pPr>
        <w:rPr>
          <w:rFonts w:ascii="Tahoma" w:hAnsi="Tahoma" w:cs="Tahoma"/>
        </w:rPr>
      </w:pPr>
    </w:p>
    <w:p w:rsidR="00831C46" w:rsidRPr="001F190E" w:rsidRDefault="00831C46" w:rsidP="00831C46">
      <w:pPr>
        <w:rPr>
          <w:rFonts w:ascii="Tahoma" w:hAnsi="Tahoma" w:cs="Tahoma"/>
          <w:u w:val="single"/>
        </w:rPr>
      </w:pPr>
      <w:r w:rsidRPr="001F190E">
        <w:rPr>
          <w:rFonts w:ascii="Tahoma" w:hAnsi="Tahoma" w:cs="Tahoma"/>
        </w:rPr>
        <w:t>Wykaz  maszyn i urządzeń w załączniku nr 6.</w:t>
      </w:r>
    </w:p>
    <w:p w:rsidR="00831C46" w:rsidRDefault="00831C46" w:rsidP="00831C46">
      <w:pPr>
        <w:rPr>
          <w:rFonts w:ascii="Tahoma" w:hAnsi="Tahoma" w:cs="Tahoma"/>
          <w:b/>
          <w:i/>
        </w:rPr>
      </w:pPr>
    </w:p>
    <w:p w:rsidR="00831C46" w:rsidRPr="001F190E" w:rsidRDefault="00831C46" w:rsidP="00831C46">
      <w:pPr>
        <w:rPr>
          <w:rFonts w:ascii="Tahoma" w:hAnsi="Tahoma" w:cs="Tahoma"/>
          <w:b/>
          <w:i/>
        </w:rPr>
      </w:pPr>
    </w:p>
    <w:p w:rsidR="00831C46" w:rsidRPr="006C7025" w:rsidRDefault="00831C46" w:rsidP="00831C46">
      <w:pPr>
        <w:pStyle w:val="Nagwek3"/>
        <w:ind w:left="0"/>
        <w:jc w:val="both"/>
        <w:rPr>
          <w:rFonts w:ascii="Tahoma" w:hAnsi="Tahoma" w:cs="Tahoma"/>
          <w:sz w:val="20"/>
        </w:rPr>
      </w:pPr>
      <w:r w:rsidRPr="006C7025">
        <w:rPr>
          <w:rFonts w:ascii="Tahoma" w:hAnsi="Tahoma" w:cs="Tahoma"/>
          <w:sz w:val="20"/>
        </w:rPr>
        <w:t>G. UBEZPIECZENIE MASZYN I URZĄDZEŃ DROGOWYCH OD WSZYSTKICH RYZYK (CASCO MASZYN)</w:t>
      </w:r>
    </w:p>
    <w:p w:rsidR="00831C46" w:rsidRPr="001F190E" w:rsidRDefault="00831C46" w:rsidP="00831C46">
      <w:pPr>
        <w:pStyle w:val="Wcicienormalne"/>
        <w:rPr>
          <w:lang w:eastAsia="x-none"/>
        </w:rPr>
      </w:pPr>
    </w:p>
    <w:p w:rsidR="00831C46" w:rsidRPr="001F190E" w:rsidRDefault="00831C46" w:rsidP="00831C46">
      <w:pPr>
        <w:tabs>
          <w:tab w:val="left" w:pos="1134"/>
        </w:tabs>
        <w:ind w:left="1134" w:hanging="1134"/>
        <w:jc w:val="both"/>
        <w:rPr>
          <w:rFonts w:ascii="Tahoma" w:hAnsi="Tahoma" w:cs="Tahoma"/>
          <w:b/>
        </w:rPr>
      </w:pPr>
      <w:r w:rsidRPr="001F190E">
        <w:rPr>
          <w:rFonts w:ascii="Tahoma" w:hAnsi="Tahoma" w:cs="Tahoma"/>
          <w:b/>
        </w:rPr>
        <w:t xml:space="preserve">UWAGA: </w:t>
      </w:r>
      <w:r w:rsidRPr="001F190E">
        <w:rPr>
          <w:rFonts w:ascii="Tahoma" w:hAnsi="Tahoma" w:cs="Tahoma"/>
          <w:b/>
        </w:rPr>
        <w:tab/>
        <w:t>Wysokość franszyz i udziałów własnych</w:t>
      </w:r>
    </w:p>
    <w:p w:rsidR="00831C46" w:rsidRPr="0021449E" w:rsidRDefault="00831C46" w:rsidP="00831C46">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rsidR="00831C46" w:rsidRPr="00B42B47" w:rsidRDefault="00831C46" w:rsidP="00831C46">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rsidR="00831C46" w:rsidRDefault="00831C46" w:rsidP="00831C46">
      <w:pPr>
        <w:ind w:left="1134" w:hanging="1134"/>
        <w:jc w:val="both"/>
        <w:rPr>
          <w:rFonts w:ascii="Tahoma" w:hAnsi="Tahoma" w:cs="Tahoma"/>
        </w:rPr>
      </w:pPr>
    </w:p>
    <w:p w:rsidR="00831C46" w:rsidRPr="001F190E" w:rsidRDefault="00831C46" w:rsidP="00831C46">
      <w:pPr>
        <w:ind w:left="1134" w:hanging="1134"/>
        <w:jc w:val="both"/>
        <w:rPr>
          <w:rFonts w:ascii="Tahoma" w:hAnsi="Tahoma" w:cs="Tahoma"/>
          <w:i/>
          <w:iCs/>
        </w:rPr>
      </w:pPr>
      <w:r w:rsidRPr="001F190E">
        <w:rPr>
          <w:rFonts w:ascii="Tahoma" w:hAnsi="Tahoma" w:cs="Tahoma"/>
        </w:rPr>
        <w:lastRenderedPageBreak/>
        <w:t xml:space="preserve">Miejsce ubezpieczenia: </w:t>
      </w:r>
      <w:r w:rsidRPr="001F190E">
        <w:rPr>
          <w:rFonts w:ascii="Tahoma" w:hAnsi="Tahoma" w:cs="Tahoma"/>
          <w:i/>
          <w:iCs/>
        </w:rPr>
        <w:t>każda lokalizacja, w której Ubezpieczający prowadzi działalność oraz wszystkie miejsca, gdzie maszyny te wykonują pracę – teren Powiatu Ostródzkiego</w:t>
      </w:r>
    </w:p>
    <w:p w:rsidR="00831C46" w:rsidRPr="001F190E" w:rsidRDefault="00831C46" w:rsidP="00831C46">
      <w:pPr>
        <w:ind w:left="1134" w:hanging="1134"/>
        <w:jc w:val="both"/>
        <w:rPr>
          <w:rFonts w:ascii="Tahoma" w:hAnsi="Tahoma" w:cs="Tahoma"/>
        </w:rPr>
      </w:pPr>
    </w:p>
    <w:p w:rsidR="00831C46" w:rsidRPr="001F190E" w:rsidRDefault="00831C46" w:rsidP="00831C46">
      <w:pPr>
        <w:jc w:val="both"/>
        <w:rPr>
          <w:rFonts w:ascii="Tahoma" w:hAnsi="Tahoma" w:cs="Tahoma"/>
          <w:u w:val="single"/>
        </w:rPr>
      </w:pPr>
      <w:r w:rsidRPr="001F190E">
        <w:rPr>
          <w:rFonts w:ascii="Tahoma" w:hAnsi="Tahoma" w:cs="Tahoma"/>
        </w:rPr>
        <w:t>Przedmiotem ubezpieczenia są maszyny drogowe i urządzenia wykorzystywane przez zarządcę drogowego, będące własnością Ubezpieczonego lub będące w posiadaniu Ubezpieczającego (eksploatowane w ramach prowadzonej działalności przez zarządcę drogowego na drogach publicznych).</w:t>
      </w:r>
    </w:p>
    <w:p w:rsidR="00831C46" w:rsidRPr="001F190E" w:rsidRDefault="00831C46" w:rsidP="00831C46">
      <w:pPr>
        <w:jc w:val="both"/>
        <w:rPr>
          <w:rFonts w:ascii="Tahoma" w:hAnsi="Tahoma" w:cs="Tahoma"/>
        </w:rPr>
      </w:pPr>
      <w:r w:rsidRPr="001F190E">
        <w:rPr>
          <w:rFonts w:ascii="Tahoma" w:hAnsi="Tahoma" w:cs="Tahoma"/>
        </w:rPr>
        <w:t>Ubezpieczeniem są objęte maszyny zdolne do pracy po pozytywnym przejściu niezbędnych prób i testów oraz eksploatowane zgodnie z ich przeznaczeniem.</w:t>
      </w:r>
    </w:p>
    <w:p w:rsidR="00831C46" w:rsidRPr="001F190E" w:rsidRDefault="00831C46" w:rsidP="00831C46">
      <w:pPr>
        <w:jc w:val="both"/>
        <w:rPr>
          <w:rFonts w:ascii="Tahoma" w:hAnsi="Tahoma" w:cs="Tahoma"/>
        </w:rPr>
      </w:pPr>
      <w:r w:rsidRPr="001F190E">
        <w:rPr>
          <w:rFonts w:ascii="Tahoma" w:hAnsi="Tahoma" w:cs="Tahoma"/>
        </w:rPr>
        <w:t>Ubezpieczeniem objęte są maszyny w trakcie pracy i postoju, napraw i remontów, a także podczas transportu w obrębie miejsca ubezpieczenia w związku z wymienionymi sytuacjami oraz koszty usunięcia pozostałości po szkodzie.</w:t>
      </w:r>
    </w:p>
    <w:p w:rsidR="00831C46" w:rsidRPr="001F190E" w:rsidRDefault="00831C46" w:rsidP="00831C46">
      <w:pPr>
        <w:jc w:val="both"/>
        <w:rPr>
          <w:rFonts w:ascii="Tahoma" w:hAnsi="Tahoma" w:cs="Tahoma"/>
        </w:rPr>
      </w:pPr>
    </w:p>
    <w:p w:rsidR="00831C46" w:rsidRPr="001F190E" w:rsidRDefault="00831C46" w:rsidP="00831C46">
      <w:pPr>
        <w:jc w:val="both"/>
        <w:rPr>
          <w:rFonts w:ascii="Tahoma" w:hAnsi="Tahoma" w:cs="Tahoma"/>
        </w:rPr>
      </w:pPr>
      <w:r w:rsidRPr="001F190E">
        <w:rPr>
          <w:rFonts w:ascii="Tahoma" w:hAnsi="Tahoma" w:cs="Tahoma"/>
        </w:rPr>
        <w:t>Zakres ubezpieczenia winien obejmować co najmniej następujące ryzyka i koszty:</w:t>
      </w:r>
    </w:p>
    <w:p w:rsidR="00831C46" w:rsidRPr="001F190E" w:rsidRDefault="00831C46" w:rsidP="00831C46">
      <w:pPr>
        <w:jc w:val="both"/>
        <w:rPr>
          <w:rFonts w:ascii="Tahoma" w:hAnsi="Tahoma" w:cs="Tahoma"/>
          <w:iCs/>
        </w:rPr>
      </w:pPr>
      <w:r w:rsidRPr="001F190E">
        <w:rPr>
          <w:rFonts w:ascii="Tahoma" w:hAnsi="Tahoma" w:cs="Tahoma"/>
        </w:rPr>
        <w:t xml:space="preserve">wszelkie szkody materialne (fizyczne) polegające na utracie przedmiotu ubezpieczenia, jego uszkodzeniu lub zniszczeniu wskutek nieprzewidzianej i niezależnej od woli ubezpieczonego przyczyny. Postanowienia </w:t>
      </w:r>
      <w:r w:rsidRPr="001F190E">
        <w:rPr>
          <w:rFonts w:ascii="Tahoma" w:hAnsi="Tahoma" w:cs="Tahoma"/>
          <w:iCs/>
        </w:rPr>
        <w:t>OWU Ubezpieczyciela ograniczające lub wyłączające jego odpowiedzialność mają  zastosowanie, z zastrzeżeniem że ochrona ubezpieczeniowa winna obejmować co najmniej ryzyka i szkody opisane poniżej.</w:t>
      </w:r>
    </w:p>
    <w:p w:rsidR="00831C46" w:rsidRPr="001F190E" w:rsidRDefault="00831C46" w:rsidP="00831C46">
      <w:pPr>
        <w:jc w:val="both"/>
        <w:rPr>
          <w:rFonts w:ascii="Tahoma" w:hAnsi="Tahoma" w:cs="Tahoma"/>
        </w:rPr>
      </w:pPr>
    </w:p>
    <w:p w:rsidR="00831C46" w:rsidRPr="001F190E" w:rsidRDefault="00831C46" w:rsidP="00831C46">
      <w:pPr>
        <w:jc w:val="both"/>
        <w:rPr>
          <w:rFonts w:ascii="Tahoma" w:hAnsi="Tahoma" w:cs="Tahoma"/>
        </w:rPr>
      </w:pPr>
      <w:r w:rsidRPr="001F190E">
        <w:rPr>
          <w:rFonts w:ascii="Tahoma" w:hAnsi="Tahoma" w:cs="Tahoma"/>
        </w:rPr>
        <w:t>Ubezpieczenie powinno obejmować w szczególności szkody spowodowane przez:</w:t>
      </w:r>
    </w:p>
    <w:p w:rsidR="00831C46" w:rsidRPr="001F190E" w:rsidRDefault="00831C46" w:rsidP="00831C46">
      <w:pPr>
        <w:jc w:val="both"/>
        <w:rPr>
          <w:rFonts w:ascii="Tahoma" w:hAnsi="Tahoma" w:cs="Tahoma"/>
        </w:rPr>
      </w:pPr>
      <w:r w:rsidRPr="001F190E">
        <w:rPr>
          <w:rFonts w:ascii="Tahoma" w:hAnsi="Tahoma" w:cs="Tahoma"/>
        </w:rPr>
        <w:t>- niewłaściwą obsługę maszyn powodującą np. kolizję z innymi maszynami lub pojazdami, wpadnięcie do wykopu oraz przewrócenie się maszyny,</w:t>
      </w:r>
    </w:p>
    <w:p w:rsidR="00831C46" w:rsidRPr="001F190E" w:rsidRDefault="00831C46" w:rsidP="00831C46">
      <w:pPr>
        <w:jc w:val="both"/>
        <w:rPr>
          <w:rFonts w:ascii="Tahoma" w:hAnsi="Tahoma" w:cs="Tahoma"/>
        </w:rPr>
      </w:pPr>
      <w:r w:rsidRPr="001F190E">
        <w:rPr>
          <w:rFonts w:ascii="Tahoma" w:hAnsi="Tahoma" w:cs="Tahoma"/>
        </w:rPr>
        <w:t>- dewastację, zniszczenie przez osoby trzecie,</w:t>
      </w:r>
    </w:p>
    <w:p w:rsidR="00831C46" w:rsidRPr="001F190E" w:rsidRDefault="00831C46" w:rsidP="00831C46">
      <w:pPr>
        <w:jc w:val="both"/>
        <w:rPr>
          <w:rFonts w:ascii="Tahoma" w:hAnsi="Tahoma" w:cs="Tahoma"/>
        </w:rPr>
      </w:pPr>
      <w:r w:rsidRPr="001F190E">
        <w:rPr>
          <w:rFonts w:ascii="Tahoma" w:hAnsi="Tahoma" w:cs="Tahoma"/>
        </w:rPr>
        <w:t>- poluzowanie się części,</w:t>
      </w:r>
    </w:p>
    <w:p w:rsidR="00831C46" w:rsidRPr="001F190E" w:rsidRDefault="00831C46" w:rsidP="00831C46">
      <w:pPr>
        <w:jc w:val="both"/>
        <w:rPr>
          <w:rFonts w:ascii="Tahoma" w:hAnsi="Tahoma" w:cs="Tahoma"/>
        </w:rPr>
      </w:pPr>
      <w:r w:rsidRPr="001F190E">
        <w:rPr>
          <w:rFonts w:ascii="Tahoma" w:hAnsi="Tahoma" w:cs="Tahoma"/>
        </w:rPr>
        <w:t>- szkody w czasie transportu maszyn,</w:t>
      </w:r>
    </w:p>
    <w:p w:rsidR="00831C46" w:rsidRPr="001F190E" w:rsidRDefault="00831C46" w:rsidP="00831C46">
      <w:pPr>
        <w:jc w:val="both"/>
        <w:rPr>
          <w:rFonts w:ascii="Tahoma" w:hAnsi="Tahoma" w:cs="Tahoma"/>
        </w:rPr>
      </w:pPr>
      <w:r w:rsidRPr="001F190E">
        <w:rPr>
          <w:rFonts w:ascii="Tahoma" w:hAnsi="Tahoma" w:cs="Tahoma"/>
        </w:rPr>
        <w:t>- kradzież z włamaniem i rabunek,</w:t>
      </w:r>
    </w:p>
    <w:p w:rsidR="00831C46" w:rsidRPr="001F190E" w:rsidRDefault="00831C46" w:rsidP="00831C46">
      <w:pPr>
        <w:jc w:val="both"/>
        <w:rPr>
          <w:rFonts w:ascii="Tahoma" w:hAnsi="Tahoma" w:cs="Tahoma"/>
        </w:rPr>
      </w:pPr>
      <w:r w:rsidRPr="001F190E">
        <w:rPr>
          <w:rFonts w:ascii="Tahoma" w:hAnsi="Tahoma" w:cs="Tahoma"/>
        </w:rPr>
        <w:t>- powódź, deszcz nawalny, działanie wiatru (np. huragan), bezpośrednie i pośrednie uderzenie pioruna, grad, obsunięcie się ziemi oraz lawina,</w:t>
      </w:r>
    </w:p>
    <w:p w:rsidR="00831C46" w:rsidRPr="001F190E" w:rsidRDefault="00831C46" w:rsidP="00831C46">
      <w:pPr>
        <w:jc w:val="both"/>
        <w:rPr>
          <w:rFonts w:ascii="Tahoma" w:hAnsi="Tahoma" w:cs="Tahoma"/>
        </w:rPr>
      </w:pPr>
      <w:r w:rsidRPr="001F190E">
        <w:rPr>
          <w:rFonts w:ascii="Tahoma" w:hAnsi="Tahoma" w:cs="Tahoma"/>
        </w:rPr>
        <w:t>- ogień, eksplozja, upadek statku powietrznego, zalanie lub wydostanie się ze znajdujących się w miejscu ubezpieczenia urządzeń lub instalacji wody lub innych płynów,</w:t>
      </w:r>
    </w:p>
    <w:p w:rsidR="00831C46" w:rsidRPr="001F190E" w:rsidRDefault="00831C46" w:rsidP="00831C46">
      <w:pPr>
        <w:jc w:val="both"/>
        <w:rPr>
          <w:rFonts w:ascii="Tahoma" w:hAnsi="Tahoma" w:cs="Tahoma"/>
        </w:rPr>
      </w:pPr>
      <w:r w:rsidRPr="001F190E">
        <w:rPr>
          <w:rFonts w:ascii="Tahoma" w:hAnsi="Tahoma" w:cs="Tahoma"/>
        </w:rPr>
        <w:t>- utrata albo fizyczne  zniszczenie, uszkodzenie maszyny, uniemożliwiające dalsze spełnianie zamierzonych funkcji i powodujące konieczność naprawy bądź wymiany.</w:t>
      </w:r>
    </w:p>
    <w:p w:rsidR="00831C46" w:rsidRPr="001F190E" w:rsidRDefault="00831C46" w:rsidP="00831C46">
      <w:pPr>
        <w:jc w:val="both"/>
        <w:rPr>
          <w:rFonts w:ascii="Tahoma" w:hAnsi="Tahoma" w:cs="Tahoma"/>
        </w:rPr>
      </w:pPr>
      <w:r w:rsidRPr="001F190E">
        <w:rPr>
          <w:rFonts w:ascii="Tahoma" w:hAnsi="Tahoma" w:cs="Tahoma"/>
        </w:rPr>
        <w:t>Ochrona ubezpieczeniowa zostaje rozszerzona o szkody w mieniu transportowanym na miejsce wykonywania pracy drogą lądową na terytorium Powiatu Ostródzkiego</w:t>
      </w:r>
    </w:p>
    <w:p w:rsidR="00831C46" w:rsidRPr="001F190E" w:rsidRDefault="00831C46" w:rsidP="00831C46">
      <w:pPr>
        <w:rPr>
          <w:rFonts w:ascii="Tahoma" w:hAnsi="Tahoma" w:cs="Tahoma"/>
          <w:b/>
        </w:rPr>
      </w:pPr>
      <w:r w:rsidRPr="001F190E">
        <w:rPr>
          <w:rFonts w:ascii="Tahoma" w:hAnsi="Tahoma" w:cs="Tahoma"/>
        </w:rPr>
        <w:t>Ubezpieczyciel pokryje również szkody w maszynach przystosowanych do samoczynnego poruszania się po drogach publicznych na terenie RP, powstałe wskutek zdarzeń losowych oraz wypadku maszyny, rozumianego jako nagłe działanie siły mechanicznej w momencie zetknięcia się przedmiotu ubezpieczenia z osobami, zwierzętami, pojazdami i innych przedmiotami.</w:t>
      </w:r>
    </w:p>
    <w:p w:rsidR="00831C46" w:rsidRPr="001F190E" w:rsidRDefault="00831C46" w:rsidP="00831C46">
      <w:pPr>
        <w:jc w:val="both"/>
        <w:rPr>
          <w:rFonts w:ascii="Tahoma" w:hAnsi="Tahoma" w:cs="Tahoma"/>
        </w:rPr>
      </w:pPr>
    </w:p>
    <w:p w:rsidR="00831C46" w:rsidRPr="001F190E" w:rsidRDefault="00831C46" w:rsidP="00831C46">
      <w:pPr>
        <w:jc w:val="both"/>
        <w:rPr>
          <w:rFonts w:ascii="Tahoma" w:hAnsi="Tahoma" w:cs="Tahoma"/>
        </w:rPr>
      </w:pPr>
      <w:r w:rsidRPr="001F190E">
        <w:rPr>
          <w:rFonts w:ascii="Tahoma" w:hAnsi="Tahoma" w:cs="Tahoma"/>
        </w:rPr>
        <w:t>Ubezpieczone maszyny i urządzenia są objęte ochroną od szkód powstałych na skutek akcji ratowniczej prowadzonej w związku ze zdarzeniami losowymi o charakterze nagłym i niespodziewanym. W przypadku wystąpienia zdarzenia losowego objętego ochroną ubezpieczeniową Ubezpieczyciel zwraca Ubezpieczonemu koszty poniesione w celu ratowania przedmiotu ubezpieczenia oraz zapobieżenia szkodzie lub zmniejszenia jej rozmiarów, jeżeli te środki były celowe, chociażby okazały się bezskuteczne. Powyższe koszty są zwracane nawet, jeżeli nie wystąpiła szkoda w ubezpieczonym mieniu.</w:t>
      </w:r>
    </w:p>
    <w:p w:rsidR="00831C46" w:rsidRPr="001F190E" w:rsidRDefault="00831C46" w:rsidP="00831C46">
      <w:pPr>
        <w:jc w:val="both"/>
        <w:rPr>
          <w:rFonts w:ascii="Tahoma" w:hAnsi="Tahoma" w:cs="Tahoma"/>
        </w:rPr>
      </w:pPr>
      <w:r w:rsidRPr="001F190E">
        <w:rPr>
          <w:rFonts w:ascii="Tahoma" w:hAnsi="Tahoma" w:cs="Tahoma"/>
        </w:rPr>
        <w:t>Rodzaj wartości: wartość odtworzeniowa</w:t>
      </w:r>
    </w:p>
    <w:p w:rsidR="00831C46" w:rsidRPr="001F190E" w:rsidRDefault="00831C46" w:rsidP="00831C46">
      <w:pPr>
        <w:jc w:val="both"/>
        <w:rPr>
          <w:rFonts w:ascii="Tahoma" w:hAnsi="Tahoma" w:cs="Tahoma"/>
          <w:u w:val="single"/>
        </w:rPr>
      </w:pPr>
      <w:r w:rsidRPr="001F190E">
        <w:rPr>
          <w:rFonts w:ascii="Tahoma" w:hAnsi="Tahoma" w:cs="Tahoma"/>
          <w:u w:val="single"/>
        </w:rPr>
        <w:t xml:space="preserve">Likwidacja szkód: </w:t>
      </w:r>
    </w:p>
    <w:p w:rsidR="00831C46" w:rsidRPr="001F190E" w:rsidRDefault="00831C46" w:rsidP="00F024A9">
      <w:pPr>
        <w:numPr>
          <w:ilvl w:val="0"/>
          <w:numId w:val="32"/>
        </w:numPr>
        <w:suppressAutoHyphens/>
        <w:jc w:val="both"/>
        <w:rPr>
          <w:rFonts w:ascii="Tahoma" w:hAnsi="Tahoma" w:cs="Tahoma"/>
        </w:rPr>
      </w:pPr>
      <w:r w:rsidRPr="001F190E">
        <w:rPr>
          <w:rFonts w:ascii="Tahoma" w:hAnsi="Tahoma" w:cs="Tahoma"/>
        </w:rPr>
        <w:t xml:space="preserve">w przypadku szkody całkowitej </w:t>
      </w:r>
    </w:p>
    <w:p w:rsidR="00831C46" w:rsidRPr="001F190E" w:rsidRDefault="00831C46" w:rsidP="00831C46">
      <w:pPr>
        <w:ind w:left="928"/>
        <w:jc w:val="both"/>
        <w:rPr>
          <w:rFonts w:ascii="Tahoma" w:hAnsi="Tahoma" w:cs="Tahoma"/>
        </w:rPr>
      </w:pPr>
      <w:r w:rsidRPr="001F190E">
        <w:rPr>
          <w:rFonts w:ascii="Tahoma" w:hAnsi="Tahoma" w:cs="Tahoma"/>
        </w:rPr>
        <w:t>do wartości odtworzenia rozumianej jako wartości zastąpienia ubezpieczonej maszyny (urządzenia) przez maszynę (urządzenie) fabrycznie nową, dostępną na rynku, możliwie jak najbardziej zbliżoną parametrami jakości i wydajności oraz technicznymi do sprzętu zniszczonego, z uwzględnieniem kosztów transportu, demontażu i montażu ponownego oraz opłat celnych, podatków i innych tego typu należności, maksymalnie do wysokości sumy ubezpieczenia;</w:t>
      </w:r>
    </w:p>
    <w:p w:rsidR="00831C46" w:rsidRPr="001F190E" w:rsidRDefault="00831C46" w:rsidP="00F024A9">
      <w:pPr>
        <w:numPr>
          <w:ilvl w:val="0"/>
          <w:numId w:val="32"/>
        </w:numPr>
        <w:suppressAutoHyphens/>
        <w:ind w:left="928"/>
        <w:jc w:val="both"/>
        <w:rPr>
          <w:rFonts w:ascii="Tahoma" w:hAnsi="Tahoma" w:cs="Tahoma"/>
        </w:rPr>
      </w:pPr>
      <w:r w:rsidRPr="001F190E">
        <w:rPr>
          <w:rFonts w:ascii="Tahoma" w:hAnsi="Tahoma" w:cs="Tahoma"/>
        </w:rPr>
        <w:t xml:space="preserve">w przypadku szkody częściowej – według kosztów naprawy lub remontu poniesionych w celu przywrócenia uszkodzonej maszyny (urządzenia) do poprzedniego stanu zdatności do </w:t>
      </w:r>
      <w:r w:rsidRPr="001F190E">
        <w:rPr>
          <w:rFonts w:ascii="Tahoma" w:hAnsi="Tahoma" w:cs="Tahoma"/>
        </w:rPr>
        <w:lastRenderedPageBreak/>
        <w:t>użytku z uwzględnieniem kosztów transportu, demontażu i montażu, cła, podatku i innego rodzaju opłat. W przypadku szkody częściowej przy wyliczaniu odszkodowania nie będzie uwzględniany stopień zużycia technicznego wymienianych części. Jeżeli koszt naprawy albo remontu przewyższa wartość rzeczywistą maszyny, to szkodę traktuje się jako całkowitą i likwidacja następuje według zasady przedstawionej w pkt a;</w:t>
      </w:r>
    </w:p>
    <w:p w:rsidR="00831C46" w:rsidRPr="001F190E" w:rsidRDefault="00831C46" w:rsidP="00F024A9">
      <w:pPr>
        <w:numPr>
          <w:ilvl w:val="0"/>
          <w:numId w:val="32"/>
        </w:numPr>
        <w:suppressAutoHyphens/>
        <w:ind w:left="928"/>
        <w:jc w:val="both"/>
        <w:rPr>
          <w:rFonts w:ascii="Tahoma" w:hAnsi="Tahoma" w:cs="Tahoma"/>
        </w:rPr>
      </w:pPr>
      <w:r w:rsidRPr="001F190E">
        <w:rPr>
          <w:rFonts w:ascii="Tahoma" w:hAnsi="Tahoma" w:cs="Tahoma"/>
        </w:rPr>
        <w:t>jeżeli Ubezpieczony dokona naprawy we własnym zakresie (we własnym warsztacie), to Ubezpieczyciel zrefunduje koszty materiału i płac poniesionych w celu naprawy oraz uzasadniony i udokumentowany narzut procentowy na pokrycie kosztów ogólnych.</w:t>
      </w:r>
    </w:p>
    <w:p w:rsidR="00831C46" w:rsidRPr="001F190E" w:rsidRDefault="00831C46" w:rsidP="00831C46">
      <w:pPr>
        <w:ind w:left="360"/>
        <w:rPr>
          <w:rFonts w:ascii="Tahoma" w:hAnsi="Tahoma" w:cs="Tahoma"/>
        </w:rPr>
      </w:pPr>
    </w:p>
    <w:p w:rsidR="00831C46" w:rsidRPr="001F190E" w:rsidRDefault="00831C46" w:rsidP="00831C46">
      <w:pPr>
        <w:rPr>
          <w:rFonts w:ascii="Tahoma" w:hAnsi="Tahoma" w:cs="Tahoma"/>
        </w:rPr>
      </w:pPr>
      <w:r w:rsidRPr="001F190E">
        <w:rPr>
          <w:rFonts w:ascii="Tahoma" w:hAnsi="Tahoma" w:cs="Tahoma"/>
        </w:rPr>
        <w:t>Wykaz  maszyn budowlanych w załączniku nr 6</w:t>
      </w:r>
    </w:p>
    <w:p w:rsidR="00831C46" w:rsidRPr="001F190E" w:rsidRDefault="00831C46" w:rsidP="00831C46">
      <w:pPr>
        <w:ind w:firstLine="360"/>
        <w:rPr>
          <w:rFonts w:ascii="Tahoma" w:hAnsi="Tahoma" w:cs="Tahoma"/>
        </w:rPr>
      </w:pPr>
    </w:p>
    <w:p w:rsidR="00831C46" w:rsidRPr="001F190E" w:rsidRDefault="00831C46" w:rsidP="00831C46">
      <w:pPr>
        <w:autoSpaceDE w:val="0"/>
        <w:autoSpaceDN w:val="0"/>
        <w:adjustRightInd w:val="0"/>
        <w:spacing w:after="40"/>
        <w:ind w:right="306"/>
        <w:jc w:val="both"/>
        <w:rPr>
          <w:rFonts w:ascii="Tahoma" w:eastAsia="SimSun" w:hAnsi="Tahoma" w:cs="Tahoma"/>
          <w:bCs/>
        </w:rPr>
      </w:pPr>
      <w:r w:rsidRPr="001F190E">
        <w:rPr>
          <w:rFonts w:ascii="Tahoma" w:eastAsia="SimSun" w:hAnsi="Tahoma" w:cs="Tahoma"/>
          <w:bCs/>
        </w:rPr>
        <w:t>Uzgadnia się, że szkody będące wynikiem kradzieży lub dewastacji ubezpieczonego mienia z terenu budowy lub miejsca składowania/magazynowania/postoju są objęte ochroną ubezpieczeniową pod warunkiem, że:</w:t>
      </w:r>
    </w:p>
    <w:p w:rsidR="00831C46" w:rsidRPr="001F190E" w:rsidRDefault="00831C46" w:rsidP="00F024A9">
      <w:pPr>
        <w:numPr>
          <w:ilvl w:val="1"/>
          <w:numId w:val="25"/>
        </w:numPr>
        <w:tabs>
          <w:tab w:val="clear" w:pos="1080"/>
          <w:tab w:val="num" w:pos="720"/>
        </w:tabs>
        <w:autoSpaceDE w:val="0"/>
        <w:autoSpaceDN w:val="0"/>
        <w:adjustRightInd w:val="0"/>
        <w:spacing w:after="40"/>
        <w:ind w:left="0" w:right="306" w:firstLine="0"/>
        <w:jc w:val="both"/>
        <w:rPr>
          <w:rFonts w:ascii="Tahoma" w:eastAsia="SimSun" w:hAnsi="Tahoma" w:cs="Tahoma"/>
          <w:bCs/>
        </w:rPr>
      </w:pPr>
      <w:r w:rsidRPr="001F190E">
        <w:rPr>
          <w:rFonts w:ascii="Tahoma" w:eastAsia="SimSun" w:hAnsi="Tahoma" w:cs="Tahoma"/>
          <w:bCs/>
        </w:rPr>
        <w:t>Teren jest ogrodzony parkanem, siatką drucianą lub płotem, oświetlony w porze nocnej i po zmierzchu oraz strzeżony.</w:t>
      </w:r>
    </w:p>
    <w:p w:rsidR="00831C46" w:rsidRPr="001F190E" w:rsidRDefault="00831C46" w:rsidP="00F024A9">
      <w:pPr>
        <w:numPr>
          <w:ilvl w:val="1"/>
          <w:numId w:val="25"/>
        </w:numPr>
        <w:tabs>
          <w:tab w:val="clear" w:pos="1080"/>
          <w:tab w:val="num" w:pos="720"/>
        </w:tabs>
        <w:autoSpaceDE w:val="0"/>
        <w:autoSpaceDN w:val="0"/>
        <w:adjustRightInd w:val="0"/>
        <w:spacing w:after="40"/>
        <w:ind w:left="0" w:right="306" w:firstLine="0"/>
        <w:jc w:val="both"/>
        <w:rPr>
          <w:rFonts w:ascii="Tahoma" w:eastAsia="SimSun" w:hAnsi="Tahoma" w:cs="Tahoma"/>
          <w:bCs/>
        </w:rPr>
      </w:pPr>
      <w:r w:rsidRPr="001F190E">
        <w:rPr>
          <w:rFonts w:ascii="Tahoma" w:eastAsia="SimSun" w:hAnsi="Tahoma" w:cs="Tahoma"/>
          <w:bCs/>
        </w:rPr>
        <w:t xml:space="preserve">Teren jest kontrolowany i zabezpieczony w sposób uniemożliwiający swobodny wstęp przez osobę nieuprawnioną. </w:t>
      </w:r>
    </w:p>
    <w:p w:rsidR="00831C46" w:rsidRPr="001F190E" w:rsidRDefault="00831C46" w:rsidP="00831C46">
      <w:pPr>
        <w:autoSpaceDE w:val="0"/>
        <w:autoSpaceDN w:val="0"/>
        <w:adjustRightInd w:val="0"/>
        <w:spacing w:after="40"/>
        <w:ind w:right="306"/>
        <w:jc w:val="both"/>
        <w:rPr>
          <w:rFonts w:ascii="Tahoma" w:eastAsia="SimSun" w:hAnsi="Tahoma" w:cs="Tahoma"/>
          <w:bCs/>
        </w:rPr>
      </w:pPr>
      <w:r w:rsidRPr="001F190E">
        <w:rPr>
          <w:rFonts w:ascii="Tahoma" w:eastAsia="SimSun" w:hAnsi="Tahoma" w:cs="Tahoma"/>
          <w:bCs/>
        </w:rPr>
        <w:t xml:space="preserve">W ubezpieczonych maszynach nie mogą znajdować się kluczyki od stacyjek zapłonowych, a wszystkie drzwi powinny być zamknięte na zamek fabryczny. Kluczyki powinny być przechowywane w taki sposób, aby dostęp do nich miały tylko osoby upoważnione. Ponadto wszelkie zainstalowane zabezpieczenia powinny być uruchomione. </w:t>
      </w:r>
    </w:p>
    <w:p w:rsidR="00831C46" w:rsidRPr="001F190E" w:rsidRDefault="00831C46" w:rsidP="00831C46">
      <w:pPr>
        <w:autoSpaceDE w:val="0"/>
        <w:autoSpaceDN w:val="0"/>
        <w:adjustRightInd w:val="0"/>
        <w:spacing w:after="40"/>
        <w:ind w:right="306"/>
        <w:jc w:val="both"/>
        <w:rPr>
          <w:rFonts w:ascii="Tahoma" w:eastAsia="SimSun" w:hAnsi="Tahoma" w:cs="Tahoma"/>
          <w:bCs/>
        </w:rPr>
      </w:pPr>
      <w:r w:rsidRPr="001F190E">
        <w:rPr>
          <w:rFonts w:ascii="Tahoma" w:eastAsia="SimSun" w:hAnsi="Tahoma" w:cs="Tahoma"/>
          <w:bCs/>
        </w:rPr>
        <w:t>Warunkiem odpowiedzialności Ubezpieczyciela za szkody powstałe wskutek kradzieży jest pozostawienie przez sprawców widocznych śladów włamania w postaci uszkodzenia istniejących zabezpieczeń.</w:t>
      </w:r>
    </w:p>
    <w:p w:rsidR="00831C46" w:rsidRPr="001F190E" w:rsidRDefault="00831C46" w:rsidP="00F024A9">
      <w:pPr>
        <w:numPr>
          <w:ilvl w:val="1"/>
          <w:numId w:val="25"/>
        </w:numPr>
        <w:tabs>
          <w:tab w:val="clear" w:pos="1080"/>
          <w:tab w:val="num" w:pos="720"/>
        </w:tabs>
        <w:autoSpaceDE w:val="0"/>
        <w:autoSpaceDN w:val="0"/>
        <w:adjustRightInd w:val="0"/>
        <w:spacing w:after="40"/>
        <w:ind w:left="0" w:right="306" w:firstLine="0"/>
        <w:jc w:val="both"/>
        <w:rPr>
          <w:rFonts w:ascii="Tahoma" w:eastAsia="SimSun" w:hAnsi="Tahoma" w:cs="Tahoma"/>
          <w:bCs/>
        </w:rPr>
      </w:pPr>
      <w:r w:rsidRPr="001F190E">
        <w:rPr>
          <w:rFonts w:ascii="Tahoma" w:eastAsia="SimSun" w:hAnsi="Tahoma" w:cs="Tahoma"/>
          <w:bCs/>
        </w:rPr>
        <w:t>Pomieszczenia, w których znajduje się ubezpieczone mienie są zabezpieczone w sposób uniemożliwiający dostęp bez użycia siły oraz narzędzi, czego dowodami będą pozostawione ślady włamania lub wyważenia oraz zamknięte na co najmniej jeden zamek wielozapadkowy lub kłódkę wielozapadkową.</w:t>
      </w:r>
    </w:p>
    <w:p w:rsidR="00831C46" w:rsidRPr="001F190E" w:rsidRDefault="00831C46" w:rsidP="00831C46">
      <w:pPr>
        <w:autoSpaceDE w:val="0"/>
        <w:autoSpaceDN w:val="0"/>
        <w:adjustRightInd w:val="0"/>
        <w:spacing w:after="40"/>
        <w:ind w:right="306"/>
        <w:jc w:val="both"/>
        <w:rPr>
          <w:rFonts w:ascii="Tahoma" w:eastAsia="SimSun" w:hAnsi="Tahoma" w:cs="Tahoma"/>
          <w:bCs/>
        </w:rPr>
      </w:pPr>
      <w:r w:rsidRPr="001F190E">
        <w:rPr>
          <w:rFonts w:ascii="Tahoma" w:eastAsia="SimSun" w:hAnsi="Tahoma" w:cs="Tahoma"/>
          <w:bCs/>
        </w:rPr>
        <w:t>Mienie, którego gabaryty na to pozwalają, winno być przechowywane w pomieszczeniach zabezpieczonych z sposób opisany powyżej.</w:t>
      </w:r>
    </w:p>
    <w:p w:rsidR="00831C46" w:rsidRDefault="00831C46" w:rsidP="00831C46">
      <w:pPr>
        <w:rPr>
          <w:rFonts w:ascii="Tahoma" w:hAnsi="Tahoma" w:cs="Tahoma"/>
          <w:b/>
          <w:i/>
        </w:rPr>
      </w:pPr>
    </w:p>
    <w:p w:rsidR="00831C46" w:rsidRDefault="00831C46" w:rsidP="00831C46">
      <w:pPr>
        <w:rPr>
          <w:rFonts w:ascii="Tahoma" w:hAnsi="Tahoma" w:cs="Tahoma"/>
          <w:b/>
          <w:i/>
        </w:rPr>
      </w:pPr>
    </w:p>
    <w:p w:rsidR="00831C46" w:rsidRPr="0045333D" w:rsidRDefault="00831C46" w:rsidP="00831C46">
      <w:pPr>
        <w:rPr>
          <w:rFonts w:ascii="Tahoma" w:hAnsi="Tahoma" w:cs="Tahoma"/>
          <w:b/>
          <w:u w:val="single"/>
        </w:rPr>
      </w:pPr>
      <w:r w:rsidRPr="0045333D">
        <w:rPr>
          <w:rFonts w:ascii="Tahoma" w:hAnsi="Tahoma" w:cs="Tahoma"/>
          <w:b/>
          <w:u w:val="single"/>
        </w:rPr>
        <w:t xml:space="preserve">Część II Zamówienia </w:t>
      </w:r>
    </w:p>
    <w:p w:rsidR="00831C46" w:rsidRDefault="00831C46" w:rsidP="00831C46">
      <w:pPr>
        <w:tabs>
          <w:tab w:val="left" w:pos="5245"/>
        </w:tabs>
        <w:rPr>
          <w:rFonts w:ascii="Tahoma" w:hAnsi="Tahoma" w:cs="Tahoma"/>
          <w:b/>
        </w:rPr>
      </w:pPr>
    </w:p>
    <w:p w:rsidR="00831C46" w:rsidRDefault="00831C46" w:rsidP="00831C46">
      <w:pPr>
        <w:tabs>
          <w:tab w:val="left" w:pos="5245"/>
        </w:tabs>
        <w:rPr>
          <w:rFonts w:ascii="Tahoma" w:hAnsi="Tahoma" w:cs="Tahoma"/>
          <w:b/>
        </w:rPr>
      </w:pPr>
      <w:r w:rsidRPr="000A03D3">
        <w:rPr>
          <w:rFonts w:ascii="Tahoma" w:hAnsi="Tahoma" w:cs="Tahoma"/>
          <w:b/>
        </w:rPr>
        <w:t xml:space="preserve">Okres ubezpieczenia: </w:t>
      </w:r>
      <w:r>
        <w:rPr>
          <w:rFonts w:ascii="Tahoma" w:hAnsi="Tahoma" w:cs="Tahoma"/>
          <w:b/>
        </w:rPr>
        <w:t>02.03.2020 r. – 01.03.2023 r.</w:t>
      </w:r>
      <w:r w:rsidRPr="000A03D3">
        <w:rPr>
          <w:rFonts w:ascii="Tahoma" w:hAnsi="Tahoma" w:cs="Tahoma"/>
          <w:b/>
        </w:rPr>
        <w:t xml:space="preserve">, maksymalnie okres ubezpieczenia zakończy się </w:t>
      </w:r>
      <w:r>
        <w:rPr>
          <w:rFonts w:ascii="Tahoma" w:hAnsi="Tahoma" w:cs="Tahoma"/>
          <w:b/>
        </w:rPr>
        <w:t>28.02.2024</w:t>
      </w:r>
      <w:r w:rsidRPr="000A03D3">
        <w:rPr>
          <w:rFonts w:ascii="Tahoma" w:hAnsi="Tahoma" w:cs="Tahoma"/>
          <w:b/>
        </w:rPr>
        <w:t xml:space="preserve"> roku.</w:t>
      </w:r>
    </w:p>
    <w:p w:rsidR="00831C46" w:rsidRDefault="00831C46" w:rsidP="00831C46">
      <w:pPr>
        <w:ind w:left="426"/>
        <w:jc w:val="both"/>
        <w:rPr>
          <w:rFonts w:ascii="Tahoma" w:hAnsi="Tahoma" w:cs="Tahoma"/>
          <w:b/>
          <w:i/>
        </w:rPr>
      </w:pPr>
    </w:p>
    <w:p w:rsidR="00831C46" w:rsidRPr="00F576F1" w:rsidRDefault="00831C46" w:rsidP="00831C46">
      <w:pPr>
        <w:pStyle w:val="Nagwek3"/>
        <w:ind w:left="0"/>
        <w:rPr>
          <w:rFonts w:ascii="Tahoma" w:hAnsi="Tahoma" w:cs="Tahoma"/>
          <w:sz w:val="20"/>
        </w:rPr>
      </w:pPr>
      <w:r w:rsidRPr="00F576F1">
        <w:rPr>
          <w:rFonts w:ascii="Tahoma" w:hAnsi="Tahoma" w:cs="Tahoma"/>
          <w:sz w:val="20"/>
        </w:rPr>
        <w:t>UBEZPIECZENIA KOMUNIKACYJNE:</w:t>
      </w:r>
    </w:p>
    <w:p w:rsidR="00831C46" w:rsidRPr="00F576F1" w:rsidRDefault="00831C46" w:rsidP="00831C46">
      <w:pPr>
        <w:ind w:left="1276" w:hanging="916"/>
        <w:rPr>
          <w:rFonts w:ascii="Tahoma" w:hAnsi="Tahoma" w:cs="Tahoma"/>
        </w:rPr>
      </w:pPr>
      <w:r w:rsidRPr="00F576F1">
        <w:rPr>
          <w:rFonts w:ascii="Tahoma" w:hAnsi="Tahoma" w:cs="Tahoma"/>
          <w:b/>
          <w:bCs/>
        </w:rPr>
        <w:t> </w:t>
      </w:r>
    </w:p>
    <w:p w:rsidR="00831C46" w:rsidRPr="0045333D" w:rsidRDefault="00831C46" w:rsidP="00831C46">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w:t>
      </w:r>
      <w:r w:rsidRPr="0045333D">
        <w:rPr>
          <w:rFonts w:ascii="Tahoma" w:hAnsi="Tahoma" w:cs="Tahoma"/>
          <w:u w:val="single"/>
        </w:rPr>
        <w:t>oraz pojazdy włączone do ubezpieczenia przez Zamawiającego w trakcie trwania umowy, będące w posiadaniu Zamawiającego lub użytkowaniu na podstawie umów leasingu, dzierżawy czy użyczenia</w:t>
      </w:r>
    </w:p>
    <w:p w:rsidR="00831C46" w:rsidRPr="0045333D" w:rsidRDefault="00831C46" w:rsidP="00831C46">
      <w:pPr>
        <w:ind w:left="1276" w:hanging="916"/>
        <w:rPr>
          <w:rFonts w:ascii="Tahoma" w:hAnsi="Tahoma" w:cs="Tahoma"/>
        </w:rPr>
      </w:pPr>
      <w:r w:rsidRPr="0045333D">
        <w:rPr>
          <w:rFonts w:ascii="Tahoma" w:hAnsi="Tahoma" w:cs="Tahoma"/>
          <w:b/>
        </w:rPr>
        <w:t> UWAGA:</w:t>
      </w:r>
      <w:r w:rsidRPr="0045333D">
        <w:rPr>
          <w:rFonts w:ascii="Tahoma" w:hAnsi="Tahoma" w:cs="Tahoma"/>
        </w:rPr>
        <w:t xml:space="preserve"> Dla ubezpieczeń dobrowolnych (AC/KR, NNW, ASS),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p>
    <w:p w:rsidR="00831C46" w:rsidRPr="00F576F1" w:rsidRDefault="00831C46" w:rsidP="00831C46">
      <w:pPr>
        <w:ind w:left="1276" w:hanging="916"/>
        <w:rPr>
          <w:rFonts w:ascii="Tahoma" w:hAnsi="Tahoma" w:cs="Tahoma"/>
        </w:rPr>
      </w:pPr>
      <w:r w:rsidRPr="00F576F1">
        <w:rPr>
          <w:rFonts w:ascii="Tahoma" w:hAnsi="Tahoma" w:cs="Tahoma"/>
          <w:i/>
          <w:iCs/>
        </w:rPr>
        <w:t> </w:t>
      </w:r>
    </w:p>
    <w:p w:rsidR="00831C46" w:rsidRPr="0045333D" w:rsidRDefault="00831C46" w:rsidP="00831C46">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t>
      </w:r>
      <w:r w:rsidRPr="0045333D">
        <w:rPr>
          <w:rFonts w:ascii="Tahoma" w:hAnsi="Tahoma" w:cs="Tahoma"/>
          <w:sz w:val="20"/>
        </w:rPr>
        <w:t>wyrządzone w związku z ruchem tych pojazdów (OC posiadaczy pojazdów mechanicznych)</w:t>
      </w:r>
    </w:p>
    <w:p w:rsidR="00831C46" w:rsidRPr="0045333D" w:rsidRDefault="00831C46" w:rsidP="00831C46">
      <w:pPr>
        <w:jc w:val="both"/>
        <w:rPr>
          <w:rFonts w:ascii="Tahoma" w:hAnsi="Tahoma" w:cs="Tahoma"/>
        </w:rPr>
      </w:pPr>
      <w:r w:rsidRPr="0045333D">
        <w:rPr>
          <w:rFonts w:ascii="Tahoma" w:hAnsi="Tahoma" w:cs="Tahoma"/>
        </w:rPr>
        <w:t> </w:t>
      </w:r>
    </w:p>
    <w:p w:rsidR="00831C46" w:rsidRPr="0045333D" w:rsidRDefault="00831C46" w:rsidP="00831C46">
      <w:pPr>
        <w:ind w:left="567"/>
        <w:jc w:val="both"/>
        <w:rPr>
          <w:rFonts w:ascii="Tahoma" w:hAnsi="Tahoma" w:cs="Tahoma"/>
        </w:rPr>
      </w:pPr>
      <w:r w:rsidRPr="0045333D">
        <w:rPr>
          <w:rFonts w:ascii="Tahoma" w:hAnsi="Tahoma" w:cs="Tahoma"/>
          <w:b/>
          <w:bCs/>
        </w:rPr>
        <w:lastRenderedPageBreak/>
        <w:t>Okres ubezpieczenia:</w:t>
      </w:r>
      <w:r w:rsidRPr="0045333D">
        <w:rPr>
          <w:rFonts w:ascii="Tahoma" w:hAnsi="Tahoma" w:cs="Tahoma"/>
        </w:rPr>
        <w:t xml:space="preserve"> okres ubezpieczenia wynosi 12 miesięcy od końca okresu ubezpieczenia obowiązujących polis zgodnie z zapisami Ustawy z dnia 22 maja 2003 r. o ubezpieczeniach obowiązkowych, Ubezpieczeniowym Funduszu Gwarancyjnym i Polskim Biurze Ubezpieczycieli Komunikacyjnych (</w:t>
      </w:r>
      <w:r w:rsidRPr="005C0766">
        <w:rPr>
          <w:rFonts w:ascii="Tahoma" w:hAnsi="Tahoma" w:cs="Tahoma"/>
        </w:rPr>
        <w:t>Dz.U. z 2019 r. poz. 2214</w:t>
      </w:r>
      <w:r w:rsidRPr="0045333D">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831C46" w:rsidRPr="0045333D" w:rsidRDefault="00831C46" w:rsidP="00831C46">
      <w:pPr>
        <w:jc w:val="both"/>
        <w:rPr>
          <w:rFonts w:ascii="Tahoma" w:hAnsi="Tahoma" w:cs="Tahoma"/>
        </w:rPr>
      </w:pPr>
    </w:p>
    <w:p w:rsidR="00831C46" w:rsidRPr="0045333D" w:rsidRDefault="00831C46" w:rsidP="00831C46">
      <w:pPr>
        <w:ind w:left="567"/>
        <w:jc w:val="both"/>
        <w:rPr>
          <w:rFonts w:ascii="Tahoma" w:hAnsi="Tahoma" w:cs="Tahoma"/>
          <w:color w:val="003366"/>
        </w:rPr>
      </w:pPr>
      <w:r w:rsidRPr="0045333D">
        <w:rPr>
          <w:rFonts w:ascii="Tahoma" w:hAnsi="Tahoma" w:cs="Tahoma"/>
          <w:b/>
          <w:bCs/>
        </w:rPr>
        <w:t>Zakres ubezpieczenia:</w:t>
      </w:r>
      <w:r w:rsidRPr="0045333D">
        <w:rPr>
          <w:rFonts w:ascii="Tahoma" w:hAnsi="Tahoma" w:cs="Tahoma"/>
        </w:rPr>
        <w:t xml:space="preserve"> zgodnie z Ustawą z dnia 22 maja 2003 r. o ubezpieczeniach obowiązkowych, Ubezpieczeniowym Funduszu Gwarancyjnym i Polskim Biurze Ubezpieczycieli Komunikacyjnych (</w:t>
      </w:r>
      <w:r w:rsidRPr="005C0766">
        <w:rPr>
          <w:rFonts w:ascii="Tahoma" w:hAnsi="Tahoma" w:cs="Tahoma"/>
        </w:rPr>
        <w:t>Dz.U. z 2019 r. poz. 2214</w:t>
      </w:r>
      <w:r w:rsidRPr="0045333D">
        <w:rPr>
          <w:rFonts w:ascii="Tahoma" w:hAnsi="Tahoma" w:cs="Tahoma"/>
        </w:rPr>
        <w:t>)</w:t>
      </w:r>
    </w:p>
    <w:p w:rsidR="00831C46" w:rsidRPr="00E652B6" w:rsidRDefault="00831C46" w:rsidP="00831C46">
      <w:pPr>
        <w:ind w:left="567"/>
        <w:jc w:val="both"/>
        <w:rPr>
          <w:rFonts w:ascii="Tahoma" w:hAnsi="Tahoma" w:cs="Tahoma"/>
          <w:color w:val="000000"/>
        </w:rPr>
      </w:pPr>
      <w:r w:rsidRPr="0045333D">
        <w:rPr>
          <w:rFonts w:ascii="Tahoma" w:hAnsi="Tahoma" w:cs="Tahoma"/>
          <w:color w:val="000000"/>
        </w:rPr>
        <w:t>Zmiana zakresu i zasad ubezpieczenia OC posiadaczy pojazdów mechanicznych spowodowana zmianą przepisów na podstawie ww. Ustawy oraz innych przepisów prawa będzie miała zastosowanie do ubezpieczeń pojazdów zawartych na podstawie</w:t>
      </w:r>
      <w:r w:rsidRPr="00510D76">
        <w:rPr>
          <w:rFonts w:ascii="Tahoma" w:hAnsi="Tahoma" w:cs="Tahoma"/>
          <w:color w:val="000000"/>
        </w:rPr>
        <w:t xml:space="preserve"> niniejszego postępowania przetargowego bez możliwości rekalkulacji i/lub zmiany składki ubezpieczeniowej w trakcie realizacji zamówienia.</w:t>
      </w:r>
    </w:p>
    <w:p w:rsidR="00831C46" w:rsidRPr="00F576F1" w:rsidRDefault="00831C46" w:rsidP="00831C46">
      <w:pPr>
        <w:ind w:left="567"/>
        <w:jc w:val="both"/>
        <w:rPr>
          <w:rFonts w:ascii="Tahoma" w:hAnsi="Tahoma" w:cs="Tahoma"/>
        </w:rPr>
      </w:pPr>
      <w:r w:rsidRPr="00F576F1">
        <w:rPr>
          <w:rFonts w:ascii="Tahoma" w:hAnsi="Tahoma" w:cs="Tahoma"/>
        </w:rPr>
        <w:t> </w:t>
      </w:r>
    </w:p>
    <w:p w:rsidR="00831C46" w:rsidRPr="000E38CE" w:rsidRDefault="00831C46" w:rsidP="00831C46">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rsidR="00831C46" w:rsidRDefault="00831C46" w:rsidP="00831C46">
      <w:pPr>
        <w:ind w:left="567"/>
        <w:jc w:val="both"/>
      </w:pPr>
      <w:r w:rsidRPr="00F576F1">
        <w:t> </w:t>
      </w:r>
    </w:p>
    <w:p w:rsidR="00831C46" w:rsidRPr="00E63703" w:rsidRDefault="00831C46" w:rsidP="00831C46">
      <w:pPr>
        <w:pStyle w:val="Nagwek3"/>
        <w:ind w:left="66"/>
        <w:rPr>
          <w:rFonts w:ascii="Tahoma" w:hAnsi="Tahoma" w:cs="Tahoma"/>
          <w:sz w:val="20"/>
        </w:rPr>
      </w:pPr>
      <w:r w:rsidRPr="00F576F1">
        <w:rPr>
          <w:rFonts w:ascii="Tahoma" w:hAnsi="Tahoma" w:cs="Tahoma"/>
          <w:sz w:val="20"/>
        </w:rPr>
        <w:t>Ubezpieczenia uszkodzenia oraz kradzieży pojazdów Auto Casco AC/KR</w:t>
      </w:r>
    </w:p>
    <w:p w:rsidR="00831C46" w:rsidRPr="00F576F1" w:rsidRDefault="00831C46" w:rsidP="00831C46">
      <w:pPr>
        <w:ind w:left="491"/>
        <w:jc w:val="both"/>
        <w:rPr>
          <w:rFonts w:ascii="Tahoma" w:hAnsi="Tahoma" w:cs="Tahoma"/>
        </w:rPr>
      </w:pPr>
      <w:r w:rsidRPr="00F576F1">
        <w:rPr>
          <w:rFonts w:ascii="Tahoma" w:hAnsi="Tahoma" w:cs="Tahoma"/>
        </w:rPr>
        <w:t> </w:t>
      </w:r>
    </w:p>
    <w:p w:rsidR="00831C46" w:rsidRDefault="00831C46" w:rsidP="00831C46">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pojazdu i jest zgodny z okresem ubezpieczenia OC </w:t>
      </w:r>
      <w:r w:rsidRPr="00510D76">
        <w:rPr>
          <w:rFonts w:ascii="Tahoma" w:hAnsi="Tahoma" w:cs="Tahoma"/>
          <w:color w:val="000000"/>
        </w:rPr>
        <w:t>posiadaczy pojazdów mechanicznych.</w:t>
      </w:r>
    </w:p>
    <w:p w:rsidR="00831C46" w:rsidRDefault="00831C46" w:rsidP="00831C46">
      <w:pPr>
        <w:ind w:left="567"/>
        <w:jc w:val="both"/>
        <w:rPr>
          <w:rFonts w:ascii="Tahoma" w:hAnsi="Tahoma" w:cs="Tahoma"/>
          <w:b/>
          <w:bCs/>
        </w:rPr>
      </w:pPr>
      <w:r w:rsidRPr="00F576F1">
        <w:rPr>
          <w:rFonts w:ascii="Tahoma" w:hAnsi="Tahoma" w:cs="Tahoma"/>
        </w:rPr>
        <w:t> </w:t>
      </w:r>
    </w:p>
    <w:p w:rsidR="00831C46" w:rsidRPr="00F576F1" w:rsidRDefault="00831C46" w:rsidP="00831C46">
      <w:pPr>
        <w:ind w:left="567"/>
        <w:jc w:val="both"/>
        <w:rPr>
          <w:rFonts w:ascii="Tahoma" w:hAnsi="Tahoma" w:cs="Tahoma"/>
        </w:rPr>
      </w:pPr>
      <w:r w:rsidRPr="00F576F1">
        <w:rPr>
          <w:rFonts w:ascii="Tahoma" w:hAnsi="Tahoma" w:cs="Tahoma"/>
          <w:b/>
          <w:bCs/>
        </w:rPr>
        <w:t xml:space="preserve">Zakres ubezpieczenia </w:t>
      </w:r>
    </w:p>
    <w:p w:rsidR="00831C46" w:rsidRPr="00471D05" w:rsidRDefault="00831C46" w:rsidP="00831C46">
      <w:pPr>
        <w:ind w:left="709" w:hanging="426"/>
        <w:jc w:val="both"/>
        <w:rPr>
          <w:rFonts w:ascii="Tahoma" w:hAnsi="Tahoma" w:cs="Tahoma"/>
        </w:rPr>
      </w:pPr>
      <w:r w:rsidRPr="00471D05">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831C46" w:rsidRPr="00471D05" w:rsidRDefault="00831C46" w:rsidP="00831C46">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rsidR="00831C46" w:rsidRPr="00471D05" w:rsidRDefault="00831C46" w:rsidP="00831C46">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rsidR="00831C46" w:rsidRPr="00471D05" w:rsidRDefault="00831C46" w:rsidP="00831C46">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rsidR="00831C46" w:rsidRPr="00471D05" w:rsidRDefault="00831C46" w:rsidP="00831C46">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rsidR="00831C46" w:rsidRPr="00471D05" w:rsidRDefault="00831C46" w:rsidP="00831C46">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rsidR="00831C46" w:rsidRPr="000A03D3" w:rsidRDefault="00831C46" w:rsidP="00831C46">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rsidR="00831C46" w:rsidRPr="000A03D3" w:rsidRDefault="00831C46" w:rsidP="00831C46">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rsidR="00831C46" w:rsidRPr="000A03D3" w:rsidRDefault="00831C46" w:rsidP="00831C46">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rsidR="00831C46" w:rsidRPr="000A03D3" w:rsidRDefault="00831C46" w:rsidP="00831C46">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rsidR="00831C46" w:rsidRPr="000A03D3" w:rsidRDefault="00831C46" w:rsidP="00831C46">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rsidR="00831C46" w:rsidRPr="000A03D3" w:rsidRDefault="00831C46" w:rsidP="00831C46">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rsidR="00831C46" w:rsidRPr="0085764E" w:rsidRDefault="00831C46" w:rsidP="00831C46">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rsidR="00831C46" w:rsidRDefault="00831C46" w:rsidP="00831C46">
      <w:pPr>
        <w:ind w:left="709" w:hanging="1"/>
        <w:jc w:val="both"/>
        <w:rPr>
          <w:rFonts w:ascii="Tahoma" w:hAnsi="Tahoma" w:cs="Tahoma"/>
          <w:u w:val="single"/>
        </w:rPr>
      </w:pPr>
    </w:p>
    <w:p w:rsidR="00831C46" w:rsidRPr="00471D05" w:rsidRDefault="00831C46" w:rsidP="00831C46">
      <w:pPr>
        <w:ind w:left="709" w:hanging="1"/>
        <w:jc w:val="both"/>
        <w:rPr>
          <w:rFonts w:ascii="Tahoma" w:hAnsi="Tahoma" w:cs="Tahoma"/>
          <w:u w:val="single"/>
        </w:rPr>
      </w:pPr>
      <w:r w:rsidRPr="00471D05">
        <w:rPr>
          <w:rFonts w:ascii="Tahoma" w:hAnsi="Tahoma" w:cs="Tahoma"/>
          <w:u w:val="single"/>
        </w:rPr>
        <w:t>Zakres ubezpieczenia obejmuje również:</w:t>
      </w:r>
    </w:p>
    <w:p w:rsidR="00831C46" w:rsidRPr="00471D05" w:rsidRDefault="00831C46" w:rsidP="00831C46">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rsidR="00831C46" w:rsidRPr="00346EAE" w:rsidRDefault="00831C46" w:rsidP="00831C46">
      <w:pPr>
        <w:ind w:left="709" w:hanging="283"/>
        <w:jc w:val="both"/>
        <w:rPr>
          <w:rFonts w:ascii="Tahoma" w:hAnsi="Tahoma" w:cs="Tahoma"/>
        </w:rPr>
      </w:pPr>
      <w:r w:rsidRPr="00471D05">
        <w:rPr>
          <w:rFonts w:ascii="Tahoma" w:hAnsi="Tahoma" w:cs="Tahoma"/>
        </w:rPr>
        <w:lastRenderedPageBreak/>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/Ubezpieczonego lub warsztatu naprawczego bez stosowania ograniczenia w postaci limitu kilometrów (dot. pojazdów osobowych,</w:t>
      </w:r>
      <w:r w:rsidRPr="000A03D3">
        <w:rPr>
          <w:rFonts w:ascii="Tahoma" w:hAnsi="Tahoma" w:cs="Tahoma"/>
          <w:color w:val="000000"/>
        </w:rPr>
        <w:t xml:space="preserve"> dostawczych i ciężarowych </w:t>
      </w:r>
      <w:r w:rsidRPr="00346EAE">
        <w:rPr>
          <w:rFonts w:ascii="Tahoma" w:hAnsi="Tahoma" w:cs="Tahoma"/>
          <w:color w:val="000000"/>
        </w:rPr>
        <w:t>o dopuszczalnej masie całkowitej do 3,5 t),</w:t>
      </w:r>
    </w:p>
    <w:p w:rsidR="00831C46" w:rsidRPr="00DB3533" w:rsidRDefault="00831C46" w:rsidP="00831C46">
      <w:pPr>
        <w:ind w:left="709" w:hanging="283"/>
        <w:jc w:val="both"/>
        <w:rPr>
          <w:rFonts w:ascii="Tahoma" w:hAnsi="Tahoma" w:cs="Tahoma"/>
        </w:rPr>
      </w:pPr>
      <w:r w:rsidRPr="00346EAE">
        <w:rPr>
          <w:rFonts w:ascii="Tahoma" w:hAnsi="Tahoma" w:cs="Tahoma"/>
        </w:rPr>
        <w:t>- koszty związane z wymianą płynów eksploatacyjnych w przypadku uszkodzenia układów silnika ubezpieczonego pojazdu na skutek wypadku ubezpieczeniowego objętego umową ubezpieczenia do wysokości 300 zł na zdarzenie.</w:t>
      </w:r>
    </w:p>
    <w:p w:rsidR="00831C46" w:rsidRDefault="00831C46" w:rsidP="00831C46">
      <w:pPr>
        <w:ind w:left="709" w:hanging="283"/>
        <w:jc w:val="both"/>
        <w:rPr>
          <w:rFonts w:ascii="Tahoma" w:hAnsi="Tahoma" w:cs="Tahoma"/>
        </w:rPr>
      </w:pPr>
    </w:p>
    <w:p w:rsidR="00831C46" w:rsidRPr="007E5B7E" w:rsidRDefault="00831C46" w:rsidP="00831C46">
      <w:pPr>
        <w:ind w:left="709" w:hanging="1"/>
        <w:jc w:val="both"/>
        <w:rPr>
          <w:rFonts w:ascii="Tahoma" w:hAnsi="Tahoma" w:cs="Tahoma"/>
          <w:u w:val="single"/>
        </w:rPr>
      </w:pPr>
      <w:r w:rsidRPr="00471D05">
        <w:rPr>
          <w:rFonts w:ascii="Tahoma" w:hAnsi="Tahoma" w:cs="Tahoma"/>
          <w:u w:val="single"/>
        </w:rPr>
        <w:t>Dodatkowe postanowienia:</w:t>
      </w:r>
    </w:p>
    <w:p w:rsidR="00831C46" w:rsidRPr="0045333D" w:rsidRDefault="00831C46" w:rsidP="00831C46">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45333D">
        <w:rPr>
          <w:rFonts w:ascii="Tahoma" w:hAnsi="Tahoma" w:cs="Tahoma"/>
        </w:rPr>
        <w:t>ubezpieczenia. Rozwiązanie umowy ubezpieczenia może nastąpić tylko w przypadku zbycia pojazdu lub jego pozostałości po szkodzie, w przypadku jego utraty (kradzieży) oraz całkowitego zniszczenia;</w:t>
      </w:r>
    </w:p>
    <w:p w:rsidR="00831C46" w:rsidRPr="0045333D" w:rsidRDefault="00831C46" w:rsidP="00831C46">
      <w:pPr>
        <w:ind w:left="709" w:hanging="283"/>
        <w:jc w:val="both"/>
        <w:rPr>
          <w:rFonts w:ascii="Tahoma" w:hAnsi="Tahoma" w:cs="Tahoma"/>
        </w:rPr>
      </w:pPr>
      <w:r w:rsidRPr="0045333D">
        <w:rPr>
          <w:rFonts w:ascii="Tahoma" w:hAnsi="Tahoma" w:cs="Tahoma"/>
        </w:rPr>
        <w:t xml:space="preserve">- w ubezpieczeniu pojazdów, których wiek nie przekracza 24 miesięcy ma zastosowanie tzw. </w:t>
      </w:r>
      <w:r w:rsidRPr="0045333D">
        <w:rPr>
          <w:rFonts w:ascii="Tahoma" w:hAnsi="Tahoma" w:cs="Tahoma"/>
          <w:b/>
        </w:rPr>
        <w:t>gwarantowana suma ubezpieczenia</w:t>
      </w:r>
      <w:r w:rsidRPr="0045333D">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rsidR="00831C46" w:rsidRDefault="00831C46" w:rsidP="00831C46">
      <w:pPr>
        <w:ind w:left="709" w:hanging="283"/>
        <w:jc w:val="both"/>
        <w:rPr>
          <w:rFonts w:ascii="Tahoma" w:hAnsi="Tahoma" w:cs="Tahoma"/>
        </w:rPr>
      </w:pPr>
      <w:r w:rsidRPr="0045333D">
        <w:rPr>
          <w:rFonts w:ascii="Tahoma" w:hAnsi="Tahoma" w:cs="Tahoma"/>
        </w:rPr>
        <w:t xml:space="preserve">- </w:t>
      </w:r>
      <w:r w:rsidRPr="0045333D">
        <w:rPr>
          <w:rFonts w:ascii="Tahoma" w:hAnsi="Tahoma" w:cs="Tahoma"/>
        </w:rPr>
        <w:tab/>
        <w:t xml:space="preserve">za szkodę całkowitą uważa się szkodę polegającą na utracie </w:t>
      </w:r>
      <w:r w:rsidRPr="004D16B9">
        <w:rPr>
          <w:rFonts w:ascii="Tahoma" w:hAnsi="Tahoma" w:cs="Tahoma"/>
        </w:rPr>
        <w:t xml:space="preserve">pojazdu lub uszkodzeniu pojazdu w takim stopniu, że koszt jego naprawy przekracza 70% wartości rynkowej pojazdu z dnia zaistnienia szkody (lub wartości pojazdu określonej w dniu zawarcia umowy ubezpieczenia – dla pojazdów ubezpieczonych </w:t>
      </w:r>
      <w:r w:rsidRPr="004D16B9">
        <w:rPr>
          <w:rFonts w:ascii="Tahoma" w:hAnsi="Tahoma" w:cs="Tahoma"/>
        </w:rPr>
        <w:br/>
        <w:t>z gwarantowaną sumą ubezpieczenia), przy czym koszt naprawy pojazdu</w:t>
      </w:r>
      <w:r w:rsidRPr="000A03D3">
        <w:rPr>
          <w:rFonts w:ascii="Tahoma" w:hAnsi="Tahoma" w:cs="Tahoma"/>
        </w:rPr>
        <w:t xml:space="preserve"> ustala się w oparciu o ceny rynkowe</w:t>
      </w:r>
      <w:r>
        <w:rPr>
          <w:rFonts w:ascii="Tahoma" w:hAnsi="Tahoma" w:cs="Tahoma"/>
        </w:rPr>
        <w:t>;</w:t>
      </w:r>
    </w:p>
    <w:p w:rsidR="00831C46" w:rsidRPr="000A03D3" w:rsidRDefault="00831C46" w:rsidP="00831C46">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rsidR="00831C46" w:rsidRPr="00ED4B30" w:rsidRDefault="00831C46" w:rsidP="00831C46">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rsidR="00831C46" w:rsidRPr="008E3451" w:rsidRDefault="00831C46" w:rsidP="00831C46">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proofErr w:type="spellStart"/>
      <w:r w:rsidRPr="00346EAE">
        <w:rPr>
          <w:rFonts w:ascii="Tahoma" w:hAnsi="Tahoma" w:cs="Tahoma"/>
        </w:rPr>
        <w:t>przeciwkradzieżowe</w:t>
      </w:r>
      <w:proofErr w:type="spellEnd"/>
      <w:r w:rsidRPr="00346EAE">
        <w:rPr>
          <w:rFonts w:ascii="Tahoma" w:hAnsi="Tahoma" w:cs="Tahoma"/>
        </w:rPr>
        <w:t xml:space="preserve"> Ubezpieczyciel</w:t>
      </w:r>
      <w:r w:rsidRPr="008E3451">
        <w:rPr>
          <w:rFonts w:ascii="Tahoma" w:hAnsi="Tahoma" w:cs="Tahoma"/>
        </w:rPr>
        <w:t xml:space="preserve"> uznaje za wystarczające.</w:t>
      </w:r>
    </w:p>
    <w:p w:rsidR="00831C46" w:rsidRPr="001143BB" w:rsidRDefault="00831C46" w:rsidP="00831C46">
      <w:pPr>
        <w:ind w:left="709" w:hanging="283"/>
        <w:jc w:val="both"/>
        <w:rPr>
          <w:rFonts w:ascii="Tahoma" w:hAnsi="Tahoma" w:cs="Tahoma"/>
          <w:u w:val="single"/>
        </w:rPr>
      </w:pPr>
    </w:p>
    <w:p w:rsidR="00831C46" w:rsidRPr="00625C07" w:rsidRDefault="00831C46" w:rsidP="00831C46">
      <w:pPr>
        <w:ind w:left="709"/>
        <w:jc w:val="both"/>
        <w:rPr>
          <w:rFonts w:ascii="Tahoma" w:hAnsi="Tahoma" w:cs="Tahoma"/>
          <w:u w:val="single"/>
        </w:rPr>
      </w:pPr>
      <w:r w:rsidRPr="00625C07">
        <w:rPr>
          <w:rFonts w:ascii="Tahoma" w:hAnsi="Tahoma" w:cs="Tahoma"/>
          <w:u w:val="single"/>
        </w:rPr>
        <w:t>Zakres terytorialny ubezpieczenia autocasco:</w:t>
      </w:r>
    </w:p>
    <w:p w:rsidR="00831C46" w:rsidRPr="0045333D" w:rsidRDefault="00831C46" w:rsidP="00831C46">
      <w:pPr>
        <w:ind w:left="709"/>
        <w:jc w:val="both"/>
        <w:rPr>
          <w:rFonts w:ascii="Tahoma" w:hAnsi="Tahoma" w:cs="Tahoma"/>
        </w:rPr>
      </w:pPr>
      <w:r w:rsidRPr="00625C07">
        <w:rPr>
          <w:rFonts w:ascii="Tahoma" w:hAnsi="Tahoma" w:cs="Tahoma"/>
        </w:rPr>
        <w:t>RP i Europa z wyłączeniem szkód kradzieżowych powstałych na terytorium Rosji, Białorusi i Mołdawii.</w:t>
      </w:r>
    </w:p>
    <w:p w:rsidR="00831C46" w:rsidRDefault="00831C46" w:rsidP="00831C46">
      <w:pPr>
        <w:ind w:left="709"/>
        <w:jc w:val="both"/>
        <w:rPr>
          <w:rFonts w:ascii="Tahoma" w:hAnsi="Tahoma" w:cs="Tahoma"/>
        </w:rPr>
      </w:pPr>
      <w:r w:rsidRPr="00F3222D">
        <w:rPr>
          <w:rFonts w:ascii="Tahoma" w:hAnsi="Tahoma" w:cs="Tahoma"/>
        </w:rPr>
        <w:t> </w:t>
      </w:r>
    </w:p>
    <w:p w:rsidR="00831C46" w:rsidRPr="0045333D" w:rsidRDefault="00831C46" w:rsidP="00831C46">
      <w:pPr>
        <w:ind w:left="709"/>
        <w:jc w:val="both"/>
        <w:rPr>
          <w:rFonts w:ascii="Tahoma" w:hAnsi="Tahoma" w:cs="Tahoma"/>
        </w:rPr>
      </w:pPr>
      <w:r w:rsidRPr="001070F9">
        <w:rPr>
          <w:rFonts w:ascii="Tahoma" w:hAnsi="Tahoma" w:cs="Tahoma"/>
          <w:b/>
          <w:bCs/>
        </w:rPr>
        <w:t xml:space="preserve">Suma </w:t>
      </w:r>
      <w:r w:rsidRPr="0045333D">
        <w:rPr>
          <w:rFonts w:ascii="Tahoma" w:hAnsi="Tahoma" w:cs="Tahoma"/>
          <w:b/>
          <w:bCs/>
        </w:rPr>
        <w:t xml:space="preserve">ubezpieczenia </w:t>
      </w:r>
    </w:p>
    <w:p w:rsidR="00831C46" w:rsidRPr="0045333D" w:rsidRDefault="00831C46" w:rsidP="00831C46">
      <w:pPr>
        <w:ind w:left="709" w:hanging="283"/>
        <w:jc w:val="both"/>
        <w:rPr>
          <w:rFonts w:ascii="Tahoma" w:hAnsi="Tahoma" w:cs="Tahoma"/>
          <w:b/>
        </w:rPr>
      </w:pPr>
      <w:r w:rsidRPr="0045333D">
        <w:rPr>
          <w:rFonts w:ascii="Tahoma" w:hAnsi="Tahoma" w:cs="Tahoma"/>
        </w:rPr>
        <w:t>-</w:t>
      </w:r>
      <w:r w:rsidRPr="0045333D">
        <w:rPr>
          <w:rFonts w:ascii="Tahoma" w:hAnsi="Tahoma" w:cs="Tahoma"/>
        </w:rPr>
        <w:tab/>
        <w:t>uwzględnia kwotę podatku VAT oraz wartość wyposażenia dodatkowego,</w:t>
      </w:r>
    </w:p>
    <w:p w:rsidR="00831C46" w:rsidRPr="00B42B47" w:rsidRDefault="00831C46" w:rsidP="00831C46">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ubezpieczenia (wyceny dokonuje Broker na podstawie komputerowego systemu wyceny pojazdów Info-Ekspert lub indywidualnej wyceny pojazdu) lub faktury zakupu dla pojazdów fabrycznie nowych lub sprowadzonych z zagranicy,</w:t>
      </w:r>
    </w:p>
    <w:p w:rsidR="00831C46" w:rsidRPr="0045333D" w:rsidRDefault="00831C46" w:rsidP="00831C46">
      <w:pPr>
        <w:ind w:left="709" w:hanging="283"/>
        <w:jc w:val="both"/>
        <w:rPr>
          <w:rFonts w:ascii="Tahoma" w:hAnsi="Tahoma" w:cs="Tahoma"/>
          <w:b/>
        </w:rPr>
      </w:pPr>
      <w:r w:rsidRPr="0045333D">
        <w:rPr>
          <w:rFonts w:ascii="Tahoma" w:hAnsi="Tahoma" w:cs="Tahoma"/>
        </w:rPr>
        <w:t>-</w:t>
      </w:r>
      <w:r w:rsidRPr="0045333D">
        <w:rPr>
          <w:rFonts w:ascii="Tahoma" w:hAnsi="Tahoma" w:cs="Tahoma"/>
        </w:rPr>
        <w:tab/>
        <w:t xml:space="preserve">w przypadku wznowienia umowy ubezpieczenia autocasco na kolejny okres ubezpieczenia suma ubezpieczenia (wartość pojazdu) zostanie zaktualizowana na kolejny okres ubezpieczenia i w przypadku jej zmniejszenia proporcjonalnie ulegnie zmniejszeniu składka za ubezpieczenie autocasco. </w:t>
      </w:r>
    </w:p>
    <w:p w:rsidR="00831C46" w:rsidRDefault="00831C46" w:rsidP="00831C46">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rsidR="00831C46" w:rsidRDefault="00831C46" w:rsidP="00831C46">
      <w:pPr>
        <w:ind w:left="709" w:hanging="283"/>
        <w:jc w:val="both"/>
        <w:rPr>
          <w:rFonts w:ascii="Tahoma" w:hAnsi="Tahoma" w:cs="Tahoma"/>
        </w:rPr>
      </w:pPr>
      <w:r>
        <w:rPr>
          <w:rFonts w:ascii="Tahoma" w:hAnsi="Tahoma" w:cs="Tahoma"/>
        </w:rPr>
        <w:lastRenderedPageBreak/>
        <w:t>-   </w:t>
      </w:r>
      <w:r>
        <w:rPr>
          <w:rFonts w:ascii="Tahoma" w:hAnsi="Tahoma" w:cs="Tahoma"/>
        </w:rPr>
        <w:tab/>
        <w:t>udział własny zniesiony/wykupiony</w:t>
      </w:r>
    </w:p>
    <w:p w:rsidR="00831C46" w:rsidRDefault="00831C46" w:rsidP="00831C46">
      <w:pPr>
        <w:ind w:left="709" w:hanging="283"/>
        <w:jc w:val="both"/>
        <w:rPr>
          <w:rFonts w:ascii="Tahoma" w:hAnsi="Tahoma" w:cs="Tahoma"/>
        </w:rPr>
      </w:pPr>
      <w:r>
        <w:rPr>
          <w:rFonts w:ascii="Tahoma" w:hAnsi="Tahoma" w:cs="Tahoma"/>
        </w:rPr>
        <w:t>-    franszyza zniesiona/wykupiona</w:t>
      </w:r>
    </w:p>
    <w:p w:rsidR="00831C46" w:rsidRDefault="00831C46" w:rsidP="00831C46">
      <w:pPr>
        <w:ind w:left="709" w:hanging="283"/>
        <w:jc w:val="both"/>
        <w:rPr>
          <w:rFonts w:ascii="Tahoma" w:hAnsi="Tahoma" w:cs="Tahoma"/>
        </w:rPr>
      </w:pPr>
      <w:r>
        <w:rPr>
          <w:rFonts w:ascii="Tahoma" w:hAnsi="Tahoma" w:cs="Tahoma"/>
        </w:rPr>
        <w:t>-    amortyzacja części – zniesiona/wykupiona</w:t>
      </w:r>
    </w:p>
    <w:p w:rsidR="00831C46" w:rsidRDefault="00831C46" w:rsidP="00831C46">
      <w:pPr>
        <w:ind w:left="426"/>
        <w:jc w:val="both"/>
        <w:rPr>
          <w:rFonts w:ascii="Tahoma" w:hAnsi="Tahoma" w:cs="Tahoma"/>
        </w:rPr>
      </w:pPr>
      <w:r w:rsidRPr="001070F9">
        <w:rPr>
          <w:rFonts w:ascii="Tahoma" w:hAnsi="Tahoma" w:cs="Tahoma"/>
        </w:rPr>
        <w:t> </w:t>
      </w:r>
    </w:p>
    <w:p w:rsidR="00831C46" w:rsidRPr="001070F9" w:rsidRDefault="00831C46" w:rsidP="00831C46">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rsidR="00831C46" w:rsidRPr="00ED4B30" w:rsidRDefault="00831C46" w:rsidP="00831C46">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rsidR="00831C46" w:rsidRPr="00ED4B30" w:rsidRDefault="00831C46" w:rsidP="00831C46">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rsidR="00831C46" w:rsidRPr="00ED4B30" w:rsidRDefault="00831C46" w:rsidP="00831C46">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rsidR="00831C46" w:rsidRPr="00ED4B30" w:rsidRDefault="00831C46" w:rsidP="00831C46">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831C46" w:rsidRPr="001070F9" w:rsidRDefault="00831C46" w:rsidP="00831C46">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831C46" w:rsidRPr="001070F9" w:rsidRDefault="00831C46" w:rsidP="00831C46">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831C46" w:rsidRPr="00DB3533" w:rsidRDefault="00831C46" w:rsidP="00831C46">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rsidR="00831C46" w:rsidRPr="00DB3533" w:rsidRDefault="00831C46" w:rsidP="00831C46">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rsidR="00831C46" w:rsidRPr="00471D05" w:rsidRDefault="00831C46" w:rsidP="00831C46">
      <w:pPr>
        <w:pStyle w:val="Wcicienormalne"/>
        <w:rPr>
          <w:lang w:eastAsia="x-none"/>
        </w:rPr>
      </w:pPr>
    </w:p>
    <w:p w:rsidR="00831C46" w:rsidRPr="00F576F1" w:rsidRDefault="00831C46" w:rsidP="00831C46">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rsidR="00831C46" w:rsidRPr="00F576F1" w:rsidRDefault="00831C46" w:rsidP="00831C46">
      <w:pPr>
        <w:ind w:left="491"/>
        <w:jc w:val="both"/>
        <w:rPr>
          <w:rFonts w:ascii="Tahoma" w:hAnsi="Tahoma" w:cs="Tahoma"/>
        </w:rPr>
      </w:pPr>
      <w:r w:rsidRPr="00F576F1">
        <w:rPr>
          <w:rFonts w:ascii="Tahoma" w:hAnsi="Tahoma" w:cs="Tahoma"/>
        </w:rPr>
        <w:t> </w:t>
      </w:r>
    </w:p>
    <w:p w:rsidR="00831C46" w:rsidRPr="00F576F1" w:rsidRDefault="00831C46" w:rsidP="00831C46">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rsidR="00831C46" w:rsidRPr="00F576F1" w:rsidRDefault="00831C46" w:rsidP="00831C46">
      <w:pPr>
        <w:ind w:left="709"/>
        <w:jc w:val="both"/>
        <w:rPr>
          <w:rFonts w:ascii="Tahoma" w:hAnsi="Tahoma" w:cs="Tahoma"/>
        </w:rPr>
      </w:pPr>
      <w:r w:rsidRPr="00F576F1">
        <w:rPr>
          <w:rFonts w:ascii="Tahoma" w:hAnsi="Tahoma" w:cs="Tahoma"/>
        </w:rPr>
        <w:t> </w:t>
      </w:r>
    </w:p>
    <w:p w:rsidR="00831C46" w:rsidRPr="00F576F1" w:rsidRDefault="00831C46" w:rsidP="00831C46">
      <w:pPr>
        <w:ind w:left="709"/>
        <w:jc w:val="both"/>
        <w:rPr>
          <w:rFonts w:ascii="Tahoma" w:hAnsi="Tahoma" w:cs="Tahoma"/>
        </w:rPr>
      </w:pPr>
      <w:r w:rsidRPr="00F576F1">
        <w:rPr>
          <w:rFonts w:ascii="Tahoma" w:hAnsi="Tahoma" w:cs="Tahoma"/>
          <w:b/>
          <w:bCs/>
        </w:rPr>
        <w:t xml:space="preserve">Zakres ubezpieczenia </w:t>
      </w:r>
    </w:p>
    <w:p w:rsidR="00831C46" w:rsidRPr="00F576F1" w:rsidRDefault="00831C46" w:rsidP="00831C46">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831C46" w:rsidRPr="00F576F1" w:rsidRDefault="00831C46" w:rsidP="00831C46">
      <w:pPr>
        <w:ind w:left="709"/>
        <w:jc w:val="both"/>
        <w:rPr>
          <w:rFonts w:ascii="Tahoma" w:hAnsi="Tahoma" w:cs="Tahoma"/>
        </w:rPr>
      </w:pPr>
      <w:r w:rsidRPr="00F576F1">
        <w:rPr>
          <w:rFonts w:ascii="Tahoma" w:hAnsi="Tahoma" w:cs="Tahoma"/>
        </w:rPr>
        <w:t> </w:t>
      </w:r>
    </w:p>
    <w:p w:rsidR="00831C46" w:rsidRPr="00471D05" w:rsidRDefault="00831C46" w:rsidP="00831C46">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rsidR="00831C46" w:rsidRPr="00471D05" w:rsidRDefault="00831C46" w:rsidP="00831C46">
      <w:pPr>
        <w:rPr>
          <w:rFonts w:ascii="Tahoma" w:hAnsi="Tahoma" w:cs="Tahoma"/>
          <w:b/>
          <w:bCs/>
        </w:rPr>
      </w:pPr>
      <w:r w:rsidRPr="00471D05">
        <w:rPr>
          <w:rFonts w:ascii="Tahoma" w:hAnsi="Tahoma" w:cs="Tahoma"/>
          <w:b/>
          <w:bCs/>
        </w:rPr>
        <w:t> </w:t>
      </w:r>
    </w:p>
    <w:p w:rsidR="00831C46" w:rsidRPr="00C95F7C" w:rsidRDefault="00831C46" w:rsidP="00831C46">
      <w:pPr>
        <w:ind w:firstLine="708"/>
        <w:rPr>
          <w:rFonts w:ascii="Tahoma" w:hAnsi="Tahoma" w:cs="Tahoma"/>
          <w:b/>
          <w:bCs/>
        </w:rPr>
      </w:pPr>
      <w:r w:rsidRPr="00471D05">
        <w:rPr>
          <w:rFonts w:ascii="Tahoma" w:hAnsi="Tahoma" w:cs="Tahoma"/>
        </w:rPr>
        <w:t>Zakres terytorialny ubezpieczenia NNW – RP i Europa</w:t>
      </w:r>
    </w:p>
    <w:p w:rsidR="00831C46" w:rsidRDefault="00831C46" w:rsidP="00831C46">
      <w:pPr>
        <w:rPr>
          <w:rFonts w:ascii="Tahoma" w:hAnsi="Tahoma" w:cs="Tahoma"/>
        </w:rPr>
      </w:pPr>
    </w:p>
    <w:p w:rsidR="00831C46" w:rsidRPr="00E63703" w:rsidRDefault="00831C46" w:rsidP="00831C46">
      <w:pPr>
        <w:rPr>
          <w:rFonts w:ascii="Tahoma" w:hAnsi="Tahoma" w:cs="Tahoma"/>
          <w:b/>
        </w:rPr>
      </w:pPr>
      <w:r w:rsidRPr="008738A0">
        <w:rPr>
          <w:rFonts w:ascii="Tahoma" w:hAnsi="Tahoma" w:cs="Tahoma"/>
          <w:b/>
        </w:rPr>
        <w:t xml:space="preserve">Ubezpieczenie </w:t>
      </w:r>
      <w:proofErr w:type="spellStart"/>
      <w:r w:rsidRPr="00E63703">
        <w:rPr>
          <w:rFonts w:ascii="Tahoma" w:hAnsi="Tahoma" w:cs="Tahoma"/>
          <w:b/>
        </w:rPr>
        <w:t>assistance</w:t>
      </w:r>
      <w:proofErr w:type="spellEnd"/>
      <w:r w:rsidRPr="00E63703">
        <w:rPr>
          <w:rFonts w:ascii="Tahoma" w:hAnsi="Tahoma" w:cs="Tahoma"/>
          <w:b/>
        </w:rPr>
        <w:t xml:space="preserve"> (ASS)</w:t>
      </w:r>
    </w:p>
    <w:p w:rsidR="00831C46" w:rsidRPr="008738A0" w:rsidRDefault="00831C46" w:rsidP="00831C46">
      <w:pPr>
        <w:rPr>
          <w:rFonts w:ascii="Tahoma" w:hAnsi="Tahoma" w:cs="Tahoma"/>
        </w:rPr>
      </w:pPr>
    </w:p>
    <w:p w:rsidR="00831C46" w:rsidRPr="008738A0" w:rsidRDefault="00831C46" w:rsidP="00831C46">
      <w:pPr>
        <w:ind w:left="709"/>
        <w:jc w:val="both"/>
        <w:rPr>
          <w:rFonts w:ascii="Tahoma" w:hAnsi="Tahoma" w:cs="Tahoma"/>
        </w:rPr>
      </w:pPr>
      <w:r w:rsidRPr="008738A0">
        <w:rPr>
          <w:rFonts w:ascii="Tahoma" w:hAnsi="Tahoma" w:cs="Tahoma"/>
          <w:b/>
          <w:bCs/>
        </w:rPr>
        <w:t>Okres ubezpieczenia -</w:t>
      </w:r>
      <w:r w:rsidRPr="008738A0">
        <w:rPr>
          <w:rFonts w:ascii="Tahoma" w:hAnsi="Tahoma" w:cs="Tahoma"/>
        </w:rPr>
        <w:t xml:space="preserve"> okres ubezpieczenia wynosi 12 miesięcy od końca okresu ubezpieczenia obowiązujących polis, dla pojazdów nowych (zakupionych) od dnia zakupu/rejestracji pojazdów i jest zgodny z okresem ubezpieczenia Auto Casco lub OC komunikacyjnego.</w:t>
      </w:r>
    </w:p>
    <w:p w:rsidR="00831C46" w:rsidRDefault="00831C46" w:rsidP="00831C46">
      <w:pPr>
        <w:ind w:left="709"/>
        <w:jc w:val="both"/>
        <w:rPr>
          <w:rFonts w:ascii="Tahoma" w:hAnsi="Tahoma" w:cs="Tahoma"/>
          <w:b/>
          <w:bCs/>
        </w:rPr>
      </w:pPr>
    </w:p>
    <w:p w:rsidR="00831C46" w:rsidRPr="002A4EC1" w:rsidRDefault="00831C46" w:rsidP="00831C46">
      <w:pPr>
        <w:ind w:left="709"/>
        <w:jc w:val="both"/>
        <w:rPr>
          <w:rFonts w:ascii="Tahoma" w:hAnsi="Tahoma" w:cs="Tahoma"/>
          <w:b/>
          <w:bCs/>
        </w:rPr>
      </w:pPr>
      <w:r w:rsidRPr="002A4EC1">
        <w:rPr>
          <w:rFonts w:ascii="Tahoma" w:hAnsi="Tahoma" w:cs="Tahoma"/>
          <w:b/>
          <w:bCs/>
        </w:rPr>
        <w:t xml:space="preserve">Zakres ubezpieczenia </w:t>
      </w:r>
    </w:p>
    <w:p w:rsidR="00831C46" w:rsidRPr="00957014" w:rsidRDefault="00831C46" w:rsidP="00831C46">
      <w:pPr>
        <w:ind w:left="709"/>
        <w:jc w:val="both"/>
        <w:rPr>
          <w:rFonts w:ascii="Tahoma" w:hAnsi="Tahoma" w:cs="Tahoma"/>
        </w:rPr>
      </w:pPr>
      <w:r w:rsidRPr="00957014">
        <w:rPr>
          <w:rFonts w:ascii="Tahoma" w:hAnsi="Tahoma" w:cs="Tahoma"/>
        </w:rPr>
        <w:t xml:space="preserve">Ubezpieczenie </w:t>
      </w:r>
      <w:proofErr w:type="spellStart"/>
      <w:r w:rsidRPr="00957014">
        <w:rPr>
          <w:rFonts w:ascii="Tahoma" w:hAnsi="Tahoma" w:cs="Tahoma"/>
        </w:rPr>
        <w:t>assistance</w:t>
      </w:r>
      <w:proofErr w:type="spellEnd"/>
      <w:r w:rsidRPr="00957014">
        <w:rPr>
          <w:rFonts w:ascii="Tahoma" w:hAnsi="Tahoma" w:cs="Tahoma"/>
        </w:rPr>
        <w:t xml:space="preserve"> obejmuje co najmniej następujące ryzyka i koszty:  pomoc na wypadek awarii pojazdu, wypadku pojazdu, braku paliwa lub kradzieży pojazdu lub jego części </w:t>
      </w:r>
      <w:r w:rsidRPr="00957014">
        <w:rPr>
          <w:rFonts w:ascii="Tahoma" w:hAnsi="Tahoma" w:cs="Tahoma"/>
        </w:rPr>
        <w:lastRenderedPageBreak/>
        <w:t xml:space="preserve">uniemożliwiającej dalszą jazdę (bez wprowadzania limitu kilometrów, powyżej którego przysługuje świadczenie </w:t>
      </w:r>
      <w:proofErr w:type="spellStart"/>
      <w:r w:rsidRPr="00957014">
        <w:rPr>
          <w:rFonts w:ascii="Tahoma" w:hAnsi="Tahoma" w:cs="Tahoma"/>
        </w:rPr>
        <w:t>assistance</w:t>
      </w:r>
      <w:proofErr w:type="spellEnd"/>
      <w:r w:rsidRPr="00957014">
        <w:rPr>
          <w:rFonts w:ascii="Tahoma" w:hAnsi="Tahoma" w:cs="Tahoma"/>
        </w:rPr>
        <w:t>), polegającą m.in. na zorganizowaniu i pokryciu koszów:</w:t>
      </w:r>
    </w:p>
    <w:p w:rsidR="00831C46" w:rsidRPr="002D1E39" w:rsidRDefault="00831C46" w:rsidP="00831C46">
      <w:pPr>
        <w:ind w:left="709"/>
        <w:jc w:val="both"/>
        <w:rPr>
          <w:rFonts w:ascii="Tahoma" w:hAnsi="Tahoma" w:cs="Tahoma"/>
        </w:rPr>
      </w:pPr>
      <w:r w:rsidRPr="00957014">
        <w:rPr>
          <w:rFonts w:ascii="Tahoma" w:hAnsi="Tahoma" w:cs="Tahoma"/>
        </w:rPr>
        <w:t xml:space="preserve">- </w:t>
      </w:r>
      <w:r w:rsidRPr="002D1E39">
        <w:rPr>
          <w:rFonts w:ascii="Tahoma" w:hAnsi="Tahoma" w:cs="Tahoma"/>
        </w:rPr>
        <w:t xml:space="preserve">naprawy na miejscu zdarzenia (bez kosztu zakupu części), </w:t>
      </w:r>
    </w:p>
    <w:p w:rsidR="00831C46" w:rsidRPr="002D1E39" w:rsidRDefault="00831C46" w:rsidP="00831C46">
      <w:pPr>
        <w:ind w:left="709"/>
        <w:jc w:val="both"/>
        <w:rPr>
          <w:rFonts w:ascii="Tahoma" w:hAnsi="Tahoma" w:cs="Tahoma"/>
        </w:rPr>
      </w:pPr>
      <w:r w:rsidRPr="002D1E39">
        <w:rPr>
          <w:rFonts w:ascii="Tahoma" w:hAnsi="Tahoma" w:cs="Tahoma"/>
        </w:rPr>
        <w:t xml:space="preserve">- dostarczeniu paliwa (bez kosztu zakupu paliwa), </w:t>
      </w:r>
    </w:p>
    <w:p w:rsidR="00831C46" w:rsidRPr="002D1E39" w:rsidRDefault="00831C46" w:rsidP="00831C46">
      <w:pPr>
        <w:ind w:left="709"/>
        <w:jc w:val="both"/>
        <w:rPr>
          <w:rFonts w:ascii="Tahoma" w:hAnsi="Tahoma" w:cs="Tahoma"/>
        </w:rPr>
      </w:pPr>
      <w:r w:rsidRPr="002D1E39">
        <w:rPr>
          <w:rFonts w:ascii="Tahoma" w:hAnsi="Tahoma" w:cs="Tahoma"/>
        </w:rPr>
        <w:t>- pokryciu kosztów holowania do miejsca wskazanego przez ubezpieczonego:</w:t>
      </w:r>
    </w:p>
    <w:p w:rsidR="00831C46" w:rsidRDefault="00831C46" w:rsidP="00F024A9">
      <w:pPr>
        <w:pStyle w:val="Akapitzlist"/>
        <w:numPr>
          <w:ilvl w:val="0"/>
          <w:numId w:val="33"/>
        </w:numPr>
        <w:jc w:val="both"/>
        <w:rPr>
          <w:rFonts w:ascii="Tahoma" w:hAnsi="Tahoma" w:cs="Tahoma"/>
          <w:sz w:val="20"/>
          <w:szCs w:val="20"/>
        </w:rPr>
      </w:pPr>
      <w:r>
        <w:rPr>
          <w:rFonts w:ascii="Tahoma" w:hAnsi="Tahoma" w:cs="Tahoma"/>
          <w:sz w:val="20"/>
          <w:szCs w:val="20"/>
        </w:rPr>
        <w:t>limit kilometrów – minimum 1 000 km</w:t>
      </w:r>
      <w:r w:rsidRPr="002D1E39">
        <w:rPr>
          <w:rFonts w:ascii="Tahoma" w:hAnsi="Tahoma" w:cs="Tahoma"/>
          <w:sz w:val="20"/>
          <w:szCs w:val="20"/>
        </w:rPr>
        <w:t xml:space="preserve"> od miejsca wypadku, awarii</w:t>
      </w:r>
      <w:r>
        <w:rPr>
          <w:rFonts w:ascii="Tahoma" w:hAnsi="Tahoma" w:cs="Tahoma"/>
          <w:sz w:val="20"/>
          <w:szCs w:val="20"/>
        </w:rPr>
        <w:t xml:space="preserve"> dla pojazdu o nr rej NOS06666</w:t>
      </w:r>
    </w:p>
    <w:p w:rsidR="00831C46" w:rsidRPr="002D1E39" w:rsidRDefault="00831C46" w:rsidP="00F024A9">
      <w:pPr>
        <w:pStyle w:val="Akapitzlist"/>
        <w:numPr>
          <w:ilvl w:val="0"/>
          <w:numId w:val="33"/>
        </w:numPr>
        <w:rPr>
          <w:rFonts w:ascii="Tahoma" w:hAnsi="Tahoma" w:cs="Tahoma"/>
          <w:sz w:val="20"/>
          <w:szCs w:val="20"/>
        </w:rPr>
      </w:pPr>
      <w:r>
        <w:rPr>
          <w:rFonts w:ascii="Tahoma" w:hAnsi="Tahoma" w:cs="Tahoma"/>
          <w:sz w:val="20"/>
          <w:szCs w:val="20"/>
        </w:rPr>
        <w:t>limit kilometrów – minimum 2</w:t>
      </w:r>
      <w:r w:rsidRPr="002D1E39">
        <w:rPr>
          <w:rFonts w:ascii="Tahoma" w:hAnsi="Tahoma" w:cs="Tahoma"/>
          <w:sz w:val="20"/>
          <w:szCs w:val="20"/>
        </w:rPr>
        <w:t xml:space="preserve">00 km od miejsca wypadku, awarii dla </w:t>
      </w:r>
      <w:r>
        <w:rPr>
          <w:rFonts w:ascii="Tahoma" w:hAnsi="Tahoma" w:cs="Tahoma"/>
          <w:sz w:val="20"/>
          <w:szCs w:val="20"/>
        </w:rPr>
        <w:t xml:space="preserve">wszystkich pozostałych pojazdów wskazanych w załączniku nr 6 </w:t>
      </w:r>
    </w:p>
    <w:p w:rsidR="00831C46" w:rsidRPr="002D1E39" w:rsidRDefault="00831C46" w:rsidP="00831C46">
      <w:pPr>
        <w:ind w:left="709"/>
        <w:jc w:val="both"/>
        <w:rPr>
          <w:rFonts w:ascii="Tahoma" w:hAnsi="Tahoma" w:cs="Tahoma"/>
        </w:rPr>
      </w:pPr>
      <w:r w:rsidRPr="002D1E39">
        <w:rPr>
          <w:rFonts w:ascii="Tahoma" w:hAnsi="Tahoma" w:cs="Tahoma"/>
        </w:rPr>
        <w:t xml:space="preserve">- zakwaterowania do 2 dób lub pokrycia kosztów kontynuowania podróży, </w:t>
      </w:r>
    </w:p>
    <w:p w:rsidR="00831C46" w:rsidRPr="00957014" w:rsidRDefault="00831C46" w:rsidP="00831C46">
      <w:pPr>
        <w:ind w:left="709"/>
        <w:jc w:val="both"/>
        <w:rPr>
          <w:rFonts w:ascii="Tahoma" w:hAnsi="Tahoma" w:cs="Tahoma"/>
        </w:rPr>
      </w:pPr>
      <w:r w:rsidRPr="002D1E39">
        <w:rPr>
          <w:rFonts w:ascii="Tahoma" w:hAnsi="Tahoma" w:cs="Tahoma"/>
        </w:rPr>
        <w:t>- wynajmu samochodu zastępczego w przypadku wypadku pojazdu, awarii</w:t>
      </w:r>
      <w:r w:rsidRPr="00957014">
        <w:rPr>
          <w:rFonts w:ascii="Tahoma" w:hAnsi="Tahoma" w:cs="Tahoma"/>
        </w:rPr>
        <w:t xml:space="preserve"> pojazdu lub kradzieży pojazdu na okres minimum 3 dni, przy czym okres, za który Ubezpieczyciel pokrywa koszty wynajmu pojazdu zastępczego liczy się od dnia rozpoczęcia wynajmu tego pojazdu, a nie od dnia wypadku, awarii lub kradzieży pojazdu.</w:t>
      </w:r>
    </w:p>
    <w:p w:rsidR="00831C46" w:rsidRPr="00957014" w:rsidRDefault="00831C46" w:rsidP="00831C46">
      <w:pPr>
        <w:ind w:left="709"/>
        <w:jc w:val="both"/>
        <w:rPr>
          <w:rFonts w:ascii="Tahoma" w:hAnsi="Tahoma" w:cs="Tahoma"/>
        </w:rPr>
      </w:pPr>
      <w:r w:rsidRPr="00957014">
        <w:rPr>
          <w:rFonts w:ascii="Tahoma" w:hAnsi="Tahoma" w:cs="Tahoma"/>
        </w:rPr>
        <w:t>Ubezpieczenie dotyczy pojazdów osobowych, dostawczych i ciężarowych o dopuszczalnej masie całkowitej do 3,5 t, wskazanych w załączniku z wykazem pojazdów do ubezpieczenia w tym wariancie.</w:t>
      </w:r>
    </w:p>
    <w:p w:rsidR="00831C46" w:rsidRPr="00957014" w:rsidRDefault="00831C46" w:rsidP="00831C46">
      <w:pPr>
        <w:ind w:left="709"/>
        <w:jc w:val="both"/>
        <w:rPr>
          <w:rFonts w:ascii="Tahoma" w:hAnsi="Tahoma" w:cs="Tahoma"/>
        </w:rPr>
      </w:pPr>
      <w:r w:rsidRPr="00957014">
        <w:rPr>
          <w:rFonts w:ascii="Tahoma" w:hAnsi="Tahoma" w:cs="Tahoma"/>
        </w:rPr>
        <w:t>Minimalny zakres terytorialny - RP i Europa.</w:t>
      </w:r>
    </w:p>
    <w:p w:rsidR="00A404A7" w:rsidRDefault="00A404A7"/>
    <w:sectPr w:rsidR="00A404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A9" w:rsidRDefault="00F024A9" w:rsidP="00831C46">
      <w:r>
        <w:separator/>
      </w:r>
    </w:p>
  </w:endnote>
  <w:endnote w:type="continuationSeparator" w:id="0">
    <w:p w:rsidR="00F024A9" w:rsidRDefault="00F024A9" w:rsidP="0083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00000007" w:usb1="00000000"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831385"/>
      <w:docPartObj>
        <w:docPartGallery w:val="Page Numbers (Bottom of Page)"/>
        <w:docPartUnique/>
      </w:docPartObj>
    </w:sdtPr>
    <w:sdtEndPr>
      <w:rPr>
        <w:rFonts w:ascii="Arial" w:hAnsi="Arial" w:cs="Arial"/>
        <w:sz w:val="18"/>
        <w:szCs w:val="18"/>
      </w:rPr>
    </w:sdtEndPr>
    <w:sdtContent>
      <w:p w:rsidR="00831C46" w:rsidRPr="00831C46" w:rsidRDefault="00831C46">
        <w:pPr>
          <w:pStyle w:val="Stopka"/>
          <w:jc w:val="right"/>
          <w:rPr>
            <w:rFonts w:ascii="Arial" w:hAnsi="Arial" w:cs="Arial"/>
            <w:sz w:val="18"/>
            <w:szCs w:val="18"/>
          </w:rPr>
        </w:pPr>
        <w:r w:rsidRPr="00831C46">
          <w:rPr>
            <w:rFonts w:ascii="Arial" w:hAnsi="Arial" w:cs="Arial"/>
            <w:sz w:val="18"/>
            <w:szCs w:val="18"/>
          </w:rPr>
          <w:fldChar w:fldCharType="begin"/>
        </w:r>
        <w:r w:rsidRPr="00831C46">
          <w:rPr>
            <w:rFonts w:ascii="Arial" w:hAnsi="Arial" w:cs="Arial"/>
            <w:sz w:val="18"/>
            <w:szCs w:val="18"/>
          </w:rPr>
          <w:instrText>PAGE   \* MERGEFORMAT</w:instrText>
        </w:r>
        <w:r w:rsidRPr="00831C46">
          <w:rPr>
            <w:rFonts w:ascii="Arial" w:hAnsi="Arial" w:cs="Arial"/>
            <w:sz w:val="18"/>
            <w:szCs w:val="18"/>
          </w:rPr>
          <w:fldChar w:fldCharType="separate"/>
        </w:r>
        <w:r>
          <w:rPr>
            <w:rFonts w:ascii="Arial" w:hAnsi="Arial" w:cs="Arial"/>
            <w:noProof/>
            <w:sz w:val="18"/>
            <w:szCs w:val="18"/>
          </w:rPr>
          <w:t>20</w:t>
        </w:r>
        <w:r w:rsidRPr="00831C46">
          <w:rPr>
            <w:rFonts w:ascii="Arial" w:hAnsi="Arial" w:cs="Arial"/>
            <w:sz w:val="18"/>
            <w:szCs w:val="18"/>
          </w:rPr>
          <w:fldChar w:fldCharType="end"/>
        </w:r>
      </w:p>
    </w:sdtContent>
  </w:sdt>
  <w:p w:rsidR="00831C46" w:rsidRDefault="00831C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A9" w:rsidRDefault="00F024A9" w:rsidP="00831C46">
      <w:r>
        <w:separator/>
      </w:r>
    </w:p>
  </w:footnote>
  <w:footnote w:type="continuationSeparator" w:id="0">
    <w:p w:rsidR="00F024A9" w:rsidRDefault="00F024A9" w:rsidP="00831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46" w:rsidRPr="00831C46" w:rsidRDefault="00831C46" w:rsidP="00831C46">
    <w:pPr>
      <w:pStyle w:val="Nagwek"/>
      <w:jc w:val="right"/>
      <w:rPr>
        <w:rFonts w:ascii="Arial" w:hAnsi="Arial" w:cs="Arial"/>
      </w:rPr>
    </w:pPr>
    <w:r w:rsidRPr="00831C46">
      <w:rPr>
        <w:rFonts w:ascii="Arial" w:hAnsi="Arial" w:cs="Arial"/>
      </w:rPr>
      <w:t xml:space="preserve">Załącznik nr 5 do </w:t>
    </w:r>
    <w:proofErr w:type="spellStart"/>
    <w:r w:rsidRPr="00831C46">
      <w:rPr>
        <w:rFonts w:ascii="Arial" w:hAnsi="Arial" w:cs="Arial"/>
      </w:rPr>
      <w:t>siwz</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2">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05F81E6F"/>
    <w:multiLevelType w:val="hybridMultilevel"/>
    <w:tmpl w:val="912E1E3A"/>
    <w:lvl w:ilvl="0" w:tplc="5BD46004">
      <w:start w:val="30"/>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9">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5F34AF5"/>
    <w:multiLevelType w:val="singleLevel"/>
    <w:tmpl w:val="BD8C4F06"/>
    <w:lvl w:ilvl="0">
      <w:numFmt w:val="bullet"/>
      <w:lvlText w:val="-"/>
      <w:lvlJc w:val="left"/>
      <w:pPr>
        <w:tabs>
          <w:tab w:val="num" w:pos="360"/>
        </w:tabs>
        <w:ind w:left="340" w:hanging="340"/>
      </w:pPr>
      <w:rPr>
        <w:rFonts w:hint="default"/>
      </w:rPr>
    </w:lvl>
  </w:abstractNum>
  <w:abstractNum w:abstractNumId="11">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3">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B217D39"/>
    <w:multiLevelType w:val="hybridMultilevel"/>
    <w:tmpl w:val="A730472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16">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17">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9">
    <w:nsid w:val="322B67F9"/>
    <w:multiLevelType w:val="hybridMultilevel"/>
    <w:tmpl w:val="3FC4B45E"/>
    <w:lvl w:ilvl="0" w:tplc="2D847AF2">
      <w:start w:val="1"/>
      <w:numFmt w:val="lowerLetter"/>
      <w:lvlText w:val="%1)"/>
      <w:lvlJc w:val="left"/>
      <w:pPr>
        <w:tabs>
          <w:tab w:val="num" w:pos="1922"/>
        </w:tabs>
        <w:ind w:left="1922" w:hanging="360"/>
      </w:pPr>
      <w:rPr>
        <w:rFonts w:ascii="Arial Narrow" w:eastAsia="Times New Roman" w:hAnsi="Arial Narrow" w:cs="Arial"/>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2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21">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3">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24">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27">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66A4D67"/>
    <w:multiLevelType w:val="hybridMultilevel"/>
    <w:tmpl w:val="6B121312"/>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1">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2">
    <w:nsid w:val="706B7CDD"/>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3">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272FF9"/>
    <w:multiLevelType w:val="hybridMultilevel"/>
    <w:tmpl w:val="6B38A116"/>
    <w:lvl w:ilvl="0" w:tplc="04150001">
      <w:start w:val="1"/>
      <w:numFmt w:val="bullet"/>
      <w:lvlText w:val=""/>
      <w:lvlJc w:val="left"/>
      <w:pPr>
        <w:tabs>
          <w:tab w:val="num" w:pos="720"/>
        </w:tabs>
        <w:ind w:left="720" w:hanging="360"/>
      </w:pPr>
      <w:rPr>
        <w:rFonts w:ascii="Symbol" w:hAnsi="Symbol" w:hint="default"/>
      </w:rPr>
    </w:lvl>
    <w:lvl w:ilvl="1" w:tplc="306AC636">
      <w:start w:val="1"/>
      <w:numFmt w:val="decimal"/>
      <w:lvlText w:val="%2."/>
      <w:lvlJc w:val="left"/>
      <w:pPr>
        <w:tabs>
          <w:tab w:val="num" w:pos="1440"/>
        </w:tabs>
        <w:ind w:left="1440" w:hanging="360"/>
      </w:pPr>
      <w:rPr>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38">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23"/>
  </w:num>
  <w:num w:numId="4">
    <w:abstractNumId w:val="8"/>
  </w:num>
  <w:num w:numId="5">
    <w:abstractNumId w:val="20"/>
  </w:num>
  <w:num w:numId="6">
    <w:abstractNumId w:val="22"/>
  </w:num>
  <w:num w:numId="7">
    <w:abstractNumId w:val="6"/>
  </w:num>
  <w:num w:numId="8">
    <w:abstractNumId w:val="30"/>
  </w:num>
  <w:num w:numId="9">
    <w:abstractNumId w:val="1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25"/>
  </w:num>
  <w:num w:numId="14">
    <w:abstractNumId w:val="27"/>
  </w:num>
  <w:num w:numId="15">
    <w:abstractNumId w:val="38"/>
  </w:num>
  <w:num w:numId="16">
    <w:abstractNumId w:val="33"/>
  </w:num>
  <w:num w:numId="17">
    <w:abstractNumId w:val="12"/>
  </w:num>
  <w:num w:numId="18">
    <w:abstractNumId w:val="37"/>
  </w:num>
  <w:num w:numId="19">
    <w:abstractNumId w:val="24"/>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3"/>
  </w:num>
  <w:num w:numId="23">
    <w:abstractNumId w:val="10"/>
  </w:num>
  <w:num w:numId="24">
    <w:abstractNumId w:val="0"/>
  </w:num>
  <w:num w:numId="25">
    <w:abstractNumId w:val="3"/>
  </w:num>
  <w:num w:numId="26">
    <w:abstractNumId w:val="26"/>
  </w:num>
  <w:num w:numId="27">
    <w:abstractNumId w:val="34"/>
  </w:num>
  <w:num w:numId="28">
    <w:abstractNumId w:val="11"/>
  </w:num>
  <w:num w:numId="29">
    <w:abstractNumId w:val="7"/>
  </w:num>
  <w:num w:numId="30">
    <w:abstractNumId w:val="4"/>
  </w:num>
  <w:num w:numId="31">
    <w:abstractNumId w:val="29"/>
  </w:num>
  <w:num w:numId="32">
    <w:abstractNumId w:val="32"/>
  </w:num>
  <w:num w:numId="3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F5"/>
    <w:rsid w:val="003026F5"/>
    <w:rsid w:val="00831C46"/>
    <w:rsid w:val="00A404A7"/>
    <w:rsid w:val="00F024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C4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831C46"/>
    <w:pPr>
      <w:spacing w:before="240"/>
      <w:outlineLvl w:val="0"/>
    </w:pPr>
    <w:rPr>
      <w:rFonts w:ascii="Arial" w:hAnsi="Arial"/>
      <w:b/>
      <w:sz w:val="24"/>
      <w:u w:val="single"/>
    </w:rPr>
  </w:style>
  <w:style w:type="paragraph" w:styleId="Nagwek2">
    <w:name w:val="heading 2"/>
    <w:basedOn w:val="Normalny"/>
    <w:next w:val="Normalny"/>
    <w:link w:val="Nagwek2Znak"/>
    <w:qFormat/>
    <w:rsid w:val="00831C46"/>
    <w:pPr>
      <w:spacing w:before="120"/>
      <w:outlineLvl w:val="1"/>
    </w:pPr>
    <w:rPr>
      <w:rFonts w:ascii="Arial" w:hAnsi="Arial"/>
      <w:b/>
      <w:sz w:val="24"/>
    </w:rPr>
  </w:style>
  <w:style w:type="paragraph" w:styleId="Nagwek3">
    <w:name w:val="heading 3"/>
    <w:basedOn w:val="Normalny"/>
    <w:next w:val="Wcicienormalne"/>
    <w:link w:val="Nagwek3Znak"/>
    <w:qFormat/>
    <w:rsid w:val="00831C46"/>
    <w:pPr>
      <w:ind w:left="354"/>
      <w:outlineLvl w:val="2"/>
    </w:pPr>
    <w:rPr>
      <w:b/>
      <w:sz w:val="24"/>
    </w:rPr>
  </w:style>
  <w:style w:type="paragraph" w:styleId="Nagwek4">
    <w:name w:val="heading 4"/>
    <w:basedOn w:val="Normalny"/>
    <w:next w:val="Wcicienormalne"/>
    <w:link w:val="Nagwek4Znak"/>
    <w:qFormat/>
    <w:rsid w:val="00831C46"/>
    <w:pPr>
      <w:ind w:left="354"/>
      <w:outlineLvl w:val="3"/>
    </w:pPr>
    <w:rPr>
      <w:sz w:val="24"/>
      <w:u w:val="single"/>
    </w:rPr>
  </w:style>
  <w:style w:type="paragraph" w:styleId="Nagwek5">
    <w:name w:val="heading 5"/>
    <w:basedOn w:val="Normalny"/>
    <w:next w:val="Wcicienormalne"/>
    <w:link w:val="Nagwek5Znak"/>
    <w:qFormat/>
    <w:rsid w:val="00831C46"/>
    <w:pPr>
      <w:ind w:left="708"/>
      <w:outlineLvl w:val="4"/>
    </w:pPr>
    <w:rPr>
      <w:b/>
    </w:rPr>
  </w:style>
  <w:style w:type="paragraph" w:styleId="Nagwek6">
    <w:name w:val="heading 6"/>
    <w:basedOn w:val="Normalny"/>
    <w:next w:val="Wcicienormalne"/>
    <w:link w:val="Nagwek6Znak"/>
    <w:qFormat/>
    <w:rsid w:val="00831C46"/>
    <w:pPr>
      <w:ind w:left="708"/>
      <w:outlineLvl w:val="5"/>
    </w:pPr>
    <w:rPr>
      <w:u w:val="single"/>
    </w:rPr>
  </w:style>
  <w:style w:type="paragraph" w:styleId="Nagwek7">
    <w:name w:val="heading 7"/>
    <w:basedOn w:val="Normalny"/>
    <w:next w:val="Wcicienormalne"/>
    <w:link w:val="Nagwek7Znak"/>
    <w:qFormat/>
    <w:rsid w:val="00831C46"/>
    <w:pPr>
      <w:ind w:left="708"/>
      <w:outlineLvl w:val="6"/>
    </w:pPr>
    <w:rPr>
      <w:i/>
    </w:rPr>
  </w:style>
  <w:style w:type="paragraph" w:styleId="Nagwek8">
    <w:name w:val="heading 8"/>
    <w:basedOn w:val="Normalny"/>
    <w:next w:val="Wcicienormalne"/>
    <w:link w:val="Nagwek8Znak"/>
    <w:qFormat/>
    <w:rsid w:val="00831C46"/>
    <w:pPr>
      <w:ind w:left="708"/>
      <w:outlineLvl w:val="7"/>
    </w:pPr>
    <w:rPr>
      <w:i/>
    </w:rPr>
  </w:style>
  <w:style w:type="paragraph" w:styleId="Nagwek9">
    <w:name w:val="heading 9"/>
    <w:basedOn w:val="Normalny"/>
    <w:next w:val="Wcicienormalne"/>
    <w:link w:val="Nagwek9Znak"/>
    <w:qFormat/>
    <w:rsid w:val="00831C46"/>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1C46"/>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831C46"/>
    <w:rPr>
      <w:rFonts w:ascii="Arial" w:eastAsia="Times New Roman" w:hAnsi="Arial" w:cs="Times New Roman"/>
      <w:b/>
      <w:sz w:val="24"/>
      <w:szCs w:val="20"/>
      <w:lang w:eastAsia="pl-PL"/>
    </w:rPr>
  </w:style>
  <w:style w:type="character" w:customStyle="1" w:styleId="Nagwek3Znak">
    <w:name w:val="Nagłówek 3 Znak"/>
    <w:basedOn w:val="Domylnaczcionkaakapitu"/>
    <w:link w:val="Nagwek3"/>
    <w:rsid w:val="00831C4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831C46"/>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831C46"/>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831C46"/>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831C46"/>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831C46"/>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831C46"/>
    <w:rPr>
      <w:rFonts w:ascii="Times New Roman" w:eastAsia="Times New Roman" w:hAnsi="Times New Roman" w:cs="Times New Roman"/>
      <w:i/>
      <w:sz w:val="20"/>
      <w:szCs w:val="20"/>
      <w:lang w:eastAsia="pl-PL"/>
    </w:rPr>
  </w:style>
  <w:style w:type="paragraph" w:styleId="Wcicienormalne">
    <w:name w:val="Normal Indent"/>
    <w:basedOn w:val="Normalny"/>
    <w:rsid w:val="00831C46"/>
    <w:pPr>
      <w:ind w:left="708"/>
    </w:pPr>
  </w:style>
  <w:style w:type="paragraph" w:styleId="Nagwek">
    <w:name w:val="header"/>
    <w:basedOn w:val="Normalny"/>
    <w:link w:val="NagwekZnak"/>
    <w:uiPriority w:val="99"/>
    <w:rsid w:val="00831C46"/>
    <w:pPr>
      <w:tabs>
        <w:tab w:val="center" w:pos="4819"/>
        <w:tab w:val="right" w:pos="9071"/>
      </w:tabs>
    </w:pPr>
  </w:style>
  <w:style w:type="character" w:customStyle="1" w:styleId="NagwekZnak">
    <w:name w:val="Nagłówek Znak"/>
    <w:basedOn w:val="Domylnaczcionkaakapitu"/>
    <w:link w:val="Nagwek"/>
    <w:uiPriority w:val="99"/>
    <w:rsid w:val="00831C46"/>
    <w:rPr>
      <w:rFonts w:ascii="Times New Roman" w:eastAsia="Times New Roman" w:hAnsi="Times New Roman" w:cs="Times New Roman"/>
      <w:sz w:val="20"/>
      <w:szCs w:val="20"/>
      <w:lang w:eastAsia="pl-PL"/>
    </w:rPr>
  </w:style>
  <w:style w:type="character" w:styleId="Odwoanieprzypisudolnego">
    <w:name w:val="footnote reference"/>
    <w:semiHidden/>
    <w:rsid w:val="00831C46"/>
    <w:rPr>
      <w:position w:val="6"/>
      <w:sz w:val="16"/>
    </w:rPr>
  </w:style>
  <w:style w:type="paragraph" w:styleId="Tekstprzypisudolnego">
    <w:name w:val="footnote text"/>
    <w:basedOn w:val="Normalny"/>
    <w:link w:val="TekstprzypisudolnegoZnak"/>
    <w:semiHidden/>
    <w:rsid w:val="00831C46"/>
  </w:style>
  <w:style w:type="character" w:customStyle="1" w:styleId="TekstprzypisudolnegoZnak">
    <w:name w:val="Tekst przypisu dolnego Znak"/>
    <w:basedOn w:val="Domylnaczcionkaakapitu"/>
    <w:link w:val="Tekstprzypisudolnego"/>
    <w:semiHidden/>
    <w:rsid w:val="00831C46"/>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831C46"/>
    <w:pPr>
      <w:ind w:left="284"/>
      <w:jc w:val="both"/>
    </w:pPr>
    <w:rPr>
      <w:b/>
      <w:sz w:val="28"/>
      <w:u w:val="single"/>
    </w:rPr>
  </w:style>
  <w:style w:type="character" w:customStyle="1" w:styleId="TekstpodstawowywcityZnak">
    <w:name w:val="Tekst podstawowy wcięty Znak"/>
    <w:basedOn w:val="Domylnaczcionkaakapitu"/>
    <w:link w:val="Tekstpodstawowywcity"/>
    <w:rsid w:val="00831C46"/>
    <w:rPr>
      <w:rFonts w:ascii="Times New Roman" w:eastAsia="Times New Roman" w:hAnsi="Times New Roman" w:cs="Times New Roman"/>
      <w:b/>
      <w:sz w:val="28"/>
      <w:szCs w:val="20"/>
      <w:u w:val="single"/>
      <w:lang w:eastAsia="pl-PL"/>
    </w:rPr>
  </w:style>
  <w:style w:type="paragraph" w:styleId="Tekstpodstawowywcity2">
    <w:name w:val="Body Text Indent 2"/>
    <w:basedOn w:val="Normalny"/>
    <w:link w:val="Tekstpodstawowywcity2Znak"/>
    <w:rsid w:val="00831C46"/>
    <w:pPr>
      <w:spacing w:line="360" w:lineRule="auto"/>
      <w:ind w:left="357" w:hanging="357"/>
      <w:jc w:val="both"/>
    </w:pPr>
    <w:rPr>
      <w:sz w:val="26"/>
    </w:rPr>
  </w:style>
  <w:style w:type="character" w:customStyle="1" w:styleId="Tekstpodstawowywcity2Znak">
    <w:name w:val="Tekst podstawowy wcięty 2 Znak"/>
    <w:basedOn w:val="Domylnaczcionkaakapitu"/>
    <w:link w:val="Tekstpodstawowywcity2"/>
    <w:rsid w:val="00831C46"/>
    <w:rPr>
      <w:rFonts w:ascii="Times New Roman" w:eastAsia="Times New Roman" w:hAnsi="Times New Roman" w:cs="Times New Roman"/>
      <w:sz w:val="26"/>
      <w:szCs w:val="20"/>
      <w:lang w:eastAsia="pl-PL"/>
    </w:rPr>
  </w:style>
  <w:style w:type="paragraph" w:styleId="Tekstpodstawowywcity3">
    <w:name w:val="Body Text Indent 3"/>
    <w:basedOn w:val="Normalny"/>
    <w:link w:val="Tekstpodstawowywcity3Znak"/>
    <w:uiPriority w:val="99"/>
    <w:rsid w:val="00831C46"/>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rsid w:val="00831C46"/>
    <w:rPr>
      <w:rFonts w:ascii="Times New Roman" w:eastAsia="Times New Roman" w:hAnsi="Times New Roman" w:cs="Times New Roman"/>
      <w:sz w:val="26"/>
      <w:szCs w:val="20"/>
      <w:lang w:eastAsia="pl-PL"/>
    </w:rPr>
  </w:style>
  <w:style w:type="paragraph" w:styleId="Tekstpodstawowy">
    <w:name w:val="Body Text"/>
    <w:basedOn w:val="Normalny"/>
    <w:link w:val="TekstpodstawowyZnak"/>
    <w:rsid w:val="00831C46"/>
    <w:pPr>
      <w:spacing w:line="360" w:lineRule="atLeast"/>
      <w:jc w:val="center"/>
    </w:pPr>
    <w:rPr>
      <w:b/>
      <w:i/>
      <w:sz w:val="56"/>
    </w:rPr>
  </w:style>
  <w:style w:type="character" w:customStyle="1" w:styleId="TekstpodstawowyZnak">
    <w:name w:val="Tekst podstawowy Znak"/>
    <w:basedOn w:val="Domylnaczcionkaakapitu"/>
    <w:link w:val="Tekstpodstawowy"/>
    <w:rsid w:val="00831C46"/>
    <w:rPr>
      <w:rFonts w:ascii="Times New Roman" w:eastAsia="Times New Roman" w:hAnsi="Times New Roman" w:cs="Times New Roman"/>
      <w:b/>
      <w:i/>
      <w:sz w:val="56"/>
      <w:szCs w:val="20"/>
      <w:lang w:eastAsia="pl-PL"/>
    </w:rPr>
  </w:style>
  <w:style w:type="paragraph" w:styleId="Tekstpodstawowy2">
    <w:name w:val="Body Text 2"/>
    <w:basedOn w:val="Normalny"/>
    <w:link w:val="Tekstpodstawowy2Znak"/>
    <w:rsid w:val="00831C46"/>
    <w:pPr>
      <w:tabs>
        <w:tab w:val="left" w:pos="10632"/>
      </w:tabs>
      <w:jc w:val="both"/>
    </w:pPr>
    <w:rPr>
      <w:sz w:val="26"/>
    </w:rPr>
  </w:style>
  <w:style w:type="character" w:customStyle="1" w:styleId="Tekstpodstawowy2Znak">
    <w:name w:val="Tekst podstawowy 2 Znak"/>
    <w:basedOn w:val="Domylnaczcionkaakapitu"/>
    <w:link w:val="Tekstpodstawowy2"/>
    <w:rsid w:val="00831C46"/>
    <w:rPr>
      <w:rFonts w:ascii="Times New Roman" w:eastAsia="Times New Roman" w:hAnsi="Times New Roman" w:cs="Times New Roman"/>
      <w:sz w:val="26"/>
      <w:szCs w:val="20"/>
      <w:lang w:eastAsia="pl-PL"/>
    </w:rPr>
  </w:style>
  <w:style w:type="paragraph" w:styleId="Tekstblokowy">
    <w:name w:val="Block Text"/>
    <w:basedOn w:val="Normalny"/>
    <w:rsid w:val="00831C46"/>
    <w:pPr>
      <w:ind w:left="641" w:right="-1" w:hanging="357"/>
      <w:jc w:val="both"/>
    </w:pPr>
    <w:rPr>
      <w:sz w:val="26"/>
    </w:rPr>
  </w:style>
  <w:style w:type="paragraph" w:styleId="Stopka">
    <w:name w:val="footer"/>
    <w:basedOn w:val="Normalny"/>
    <w:link w:val="StopkaZnak"/>
    <w:uiPriority w:val="99"/>
    <w:rsid w:val="00831C46"/>
    <w:pPr>
      <w:tabs>
        <w:tab w:val="center" w:pos="4536"/>
        <w:tab w:val="right" w:pos="9072"/>
      </w:tabs>
    </w:pPr>
  </w:style>
  <w:style w:type="character" w:customStyle="1" w:styleId="StopkaZnak">
    <w:name w:val="Stopka Znak"/>
    <w:basedOn w:val="Domylnaczcionkaakapitu"/>
    <w:link w:val="Stopka"/>
    <w:uiPriority w:val="99"/>
    <w:rsid w:val="00831C4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831C46"/>
    <w:pPr>
      <w:jc w:val="both"/>
    </w:pPr>
    <w:rPr>
      <w:b/>
      <w:sz w:val="26"/>
    </w:rPr>
  </w:style>
  <w:style w:type="character" w:customStyle="1" w:styleId="Tekstpodstawowy3Znak">
    <w:name w:val="Tekst podstawowy 3 Znak"/>
    <w:basedOn w:val="Domylnaczcionkaakapitu"/>
    <w:link w:val="Tekstpodstawowy3"/>
    <w:rsid w:val="00831C46"/>
    <w:rPr>
      <w:rFonts w:ascii="Times New Roman" w:eastAsia="Times New Roman" w:hAnsi="Times New Roman" w:cs="Times New Roman"/>
      <w:b/>
      <w:sz w:val="26"/>
      <w:szCs w:val="20"/>
      <w:lang w:eastAsia="pl-PL"/>
    </w:rPr>
  </w:style>
  <w:style w:type="character" w:styleId="Numerstrony">
    <w:name w:val="page number"/>
    <w:basedOn w:val="Domylnaczcionkaakapitu"/>
    <w:rsid w:val="00831C46"/>
  </w:style>
  <w:style w:type="paragraph" w:customStyle="1" w:styleId="Normalny15pt">
    <w:name w:val="Normalny + 15 pt"/>
    <w:basedOn w:val="Normalny"/>
    <w:rsid w:val="00831C46"/>
    <w:pPr>
      <w:numPr>
        <w:numId w:val="1"/>
      </w:numPr>
      <w:spacing w:line="360" w:lineRule="auto"/>
      <w:jc w:val="both"/>
    </w:pPr>
    <w:rPr>
      <w:sz w:val="24"/>
      <w:szCs w:val="24"/>
    </w:rPr>
  </w:style>
  <w:style w:type="paragraph" w:customStyle="1" w:styleId="Normalny12pt">
    <w:name w:val="Normalny + 12 pt"/>
    <w:basedOn w:val="Normalny15pt"/>
    <w:rsid w:val="00831C46"/>
  </w:style>
  <w:style w:type="character" w:styleId="Hipercze">
    <w:name w:val="Hyperlink"/>
    <w:rsid w:val="00831C46"/>
    <w:rPr>
      <w:color w:val="0000FF"/>
      <w:u w:val="single"/>
    </w:rPr>
  </w:style>
  <w:style w:type="paragraph" w:styleId="Tekstdymka">
    <w:name w:val="Balloon Text"/>
    <w:basedOn w:val="Normalny"/>
    <w:link w:val="TekstdymkaZnak"/>
    <w:semiHidden/>
    <w:rsid w:val="00831C46"/>
    <w:rPr>
      <w:rFonts w:ascii="Tahoma" w:hAnsi="Tahoma" w:cs="Tahoma"/>
      <w:sz w:val="16"/>
      <w:szCs w:val="16"/>
    </w:rPr>
  </w:style>
  <w:style w:type="character" w:customStyle="1" w:styleId="TekstdymkaZnak">
    <w:name w:val="Tekst dymka Znak"/>
    <w:basedOn w:val="Domylnaczcionkaakapitu"/>
    <w:link w:val="Tekstdymka"/>
    <w:semiHidden/>
    <w:rsid w:val="00831C46"/>
    <w:rPr>
      <w:rFonts w:ascii="Tahoma" w:eastAsia="Times New Roman" w:hAnsi="Tahoma" w:cs="Tahoma"/>
      <w:sz w:val="16"/>
      <w:szCs w:val="16"/>
      <w:lang w:eastAsia="pl-PL"/>
    </w:rPr>
  </w:style>
  <w:style w:type="paragraph" w:styleId="Mapadokumentu">
    <w:name w:val="Document Map"/>
    <w:basedOn w:val="Normalny"/>
    <w:link w:val="MapadokumentuZnak"/>
    <w:semiHidden/>
    <w:rsid w:val="00831C46"/>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831C46"/>
    <w:rPr>
      <w:rFonts w:ascii="Tahoma" w:eastAsia="Times New Roman" w:hAnsi="Tahoma" w:cs="Tahoma"/>
      <w:sz w:val="20"/>
      <w:szCs w:val="20"/>
      <w:shd w:val="clear" w:color="auto" w:fill="000080"/>
      <w:lang w:eastAsia="pl-PL"/>
    </w:rPr>
  </w:style>
  <w:style w:type="paragraph" w:customStyle="1" w:styleId="WW-Tekstpodstawowywcity2">
    <w:name w:val="WW-Tekst podstawowy wcięty 2"/>
    <w:basedOn w:val="Normalny"/>
    <w:rsid w:val="00831C46"/>
    <w:pPr>
      <w:suppressAutoHyphens/>
      <w:ind w:left="284" w:firstLine="1"/>
      <w:jc w:val="both"/>
    </w:pPr>
    <w:rPr>
      <w:rFonts w:ascii="Arial Narrow" w:hAnsi="Arial Narrow"/>
      <w:sz w:val="24"/>
    </w:rPr>
  </w:style>
  <w:style w:type="paragraph" w:customStyle="1" w:styleId="WW-Tekstpodstawowy3">
    <w:name w:val="WW-Tekst podstawowy 3"/>
    <w:basedOn w:val="Normalny"/>
    <w:rsid w:val="00831C46"/>
    <w:pPr>
      <w:suppressAutoHyphens/>
      <w:jc w:val="both"/>
    </w:pPr>
    <w:rPr>
      <w:rFonts w:ascii="Arial" w:hAnsi="Arial"/>
      <w:b/>
      <w:sz w:val="24"/>
      <w:u w:val="single"/>
    </w:rPr>
  </w:style>
  <w:style w:type="paragraph" w:styleId="Tytu">
    <w:name w:val="Title"/>
    <w:basedOn w:val="Normalny"/>
    <w:next w:val="Podtytu"/>
    <w:link w:val="TytuZnak"/>
    <w:qFormat/>
    <w:rsid w:val="00831C46"/>
    <w:pPr>
      <w:suppressAutoHyphens/>
      <w:spacing w:before="240" w:after="60"/>
      <w:jc w:val="center"/>
    </w:pPr>
    <w:rPr>
      <w:rFonts w:ascii="Arial" w:hAnsi="Arial"/>
      <w:b/>
      <w:kern w:val="17153"/>
      <w:sz w:val="32"/>
    </w:rPr>
  </w:style>
  <w:style w:type="character" w:customStyle="1" w:styleId="TytuZnak">
    <w:name w:val="Tytuł Znak"/>
    <w:basedOn w:val="Domylnaczcionkaakapitu"/>
    <w:link w:val="Tytu"/>
    <w:rsid w:val="00831C46"/>
    <w:rPr>
      <w:rFonts w:ascii="Arial" w:eastAsia="Times New Roman" w:hAnsi="Arial" w:cs="Times New Roman"/>
      <w:b/>
      <w:kern w:val="17153"/>
      <w:sz w:val="32"/>
      <w:szCs w:val="20"/>
      <w:lang w:eastAsia="pl-PL"/>
    </w:rPr>
  </w:style>
  <w:style w:type="paragraph" w:styleId="Podtytu">
    <w:name w:val="Subtitle"/>
    <w:basedOn w:val="Normalny"/>
    <w:link w:val="PodtytuZnak"/>
    <w:qFormat/>
    <w:rsid w:val="00831C46"/>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831C46"/>
    <w:rPr>
      <w:rFonts w:ascii="Arial" w:eastAsia="Times New Roman" w:hAnsi="Arial" w:cs="Arial"/>
      <w:sz w:val="24"/>
      <w:szCs w:val="24"/>
      <w:lang w:eastAsia="pl-PL"/>
    </w:rPr>
  </w:style>
  <w:style w:type="paragraph" w:customStyle="1" w:styleId="Tekstpodstawowywcity21">
    <w:name w:val="Tekst podstawowy wcięty 21"/>
    <w:basedOn w:val="Normalny"/>
    <w:rsid w:val="00831C46"/>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831C46"/>
  </w:style>
  <w:style w:type="character" w:customStyle="1" w:styleId="TekstprzypisukocowegoZnak">
    <w:name w:val="Tekst przypisu końcowego Znak"/>
    <w:basedOn w:val="Domylnaczcionkaakapitu"/>
    <w:link w:val="Tekstprzypisukocowego"/>
    <w:semiHidden/>
    <w:rsid w:val="00831C46"/>
    <w:rPr>
      <w:rFonts w:ascii="Times New Roman" w:eastAsia="Times New Roman" w:hAnsi="Times New Roman" w:cs="Times New Roman"/>
      <w:sz w:val="20"/>
      <w:szCs w:val="20"/>
      <w:lang w:eastAsia="pl-PL"/>
    </w:rPr>
  </w:style>
  <w:style w:type="character" w:styleId="Odwoanieprzypisukocowego">
    <w:name w:val="endnote reference"/>
    <w:semiHidden/>
    <w:rsid w:val="00831C46"/>
    <w:rPr>
      <w:vertAlign w:val="superscript"/>
    </w:rPr>
  </w:style>
  <w:style w:type="paragraph" w:customStyle="1" w:styleId="tekst">
    <w:name w:val="tekst"/>
    <w:basedOn w:val="Normalny"/>
    <w:next w:val="Normalny"/>
    <w:rsid w:val="00831C46"/>
    <w:pPr>
      <w:autoSpaceDE w:val="0"/>
      <w:autoSpaceDN w:val="0"/>
      <w:adjustRightInd w:val="0"/>
      <w:spacing w:after="80"/>
    </w:pPr>
    <w:rPr>
      <w:sz w:val="24"/>
      <w:szCs w:val="24"/>
    </w:rPr>
  </w:style>
  <w:style w:type="table" w:styleId="Tabela-Siatka">
    <w:name w:val="Table Grid"/>
    <w:basedOn w:val="Standardowy"/>
    <w:rsid w:val="00831C4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831C46"/>
    <w:pPr>
      <w:autoSpaceDE w:val="0"/>
      <w:autoSpaceDN w:val="0"/>
      <w:adjustRightInd w:val="0"/>
    </w:pPr>
    <w:rPr>
      <w:sz w:val="24"/>
      <w:szCs w:val="24"/>
    </w:rPr>
  </w:style>
  <w:style w:type="paragraph" w:customStyle="1" w:styleId="Tekstpodstawowywcity22">
    <w:name w:val="Tekst podstawowy wcięty 22"/>
    <w:basedOn w:val="Normalny"/>
    <w:rsid w:val="00831C46"/>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831C46"/>
    <w:pPr>
      <w:suppressLineNumbers/>
      <w:suppressAutoHyphens/>
    </w:pPr>
    <w:rPr>
      <w:rFonts w:cs="Courier New"/>
      <w:lang w:eastAsia="ar-SA"/>
    </w:rPr>
  </w:style>
  <w:style w:type="paragraph" w:customStyle="1" w:styleId="Standard">
    <w:name w:val="Standard"/>
    <w:rsid w:val="00831C46"/>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831C46"/>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
    <w:basedOn w:val="Normalny"/>
    <w:link w:val="AkapitzlistZnak"/>
    <w:uiPriority w:val="34"/>
    <w:qFormat/>
    <w:rsid w:val="00831C46"/>
    <w:pPr>
      <w:ind w:left="720"/>
    </w:pPr>
    <w:rPr>
      <w:rFonts w:eastAsia="Calibri"/>
      <w:sz w:val="24"/>
      <w:szCs w:val="24"/>
    </w:rPr>
  </w:style>
  <w:style w:type="paragraph" w:customStyle="1" w:styleId="BodyText21">
    <w:name w:val="Body Text 21"/>
    <w:basedOn w:val="Normalny"/>
    <w:rsid w:val="00831C46"/>
    <w:pPr>
      <w:widowControl w:val="0"/>
      <w:suppressAutoHyphens/>
    </w:pPr>
    <w:rPr>
      <w:sz w:val="24"/>
    </w:rPr>
  </w:style>
  <w:style w:type="character" w:styleId="Odwoaniedokomentarza">
    <w:name w:val="annotation reference"/>
    <w:uiPriority w:val="99"/>
    <w:rsid w:val="00831C46"/>
    <w:rPr>
      <w:sz w:val="16"/>
      <w:szCs w:val="16"/>
    </w:rPr>
  </w:style>
  <w:style w:type="paragraph" w:styleId="Tekstkomentarza">
    <w:name w:val="annotation text"/>
    <w:basedOn w:val="Normalny"/>
    <w:link w:val="TekstkomentarzaZnak"/>
    <w:uiPriority w:val="99"/>
    <w:rsid w:val="00831C46"/>
  </w:style>
  <w:style w:type="character" w:customStyle="1" w:styleId="TekstkomentarzaZnak">
    <w:name w:val="Tekst komentarza Znak"/>
    <w:basedOn w:val="Domylnaczcionkaakapitu"/>
    <w:link w:val="Tekstkomentarza"/>
    <w:uiPriority w:val="99"/>
    <w:rsid w:val="00831C4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831C46"/>
    <w:rPr>
      <w:b/>
      <w:bCs/>
    </w:rPr>
  </w:style>
  <w:style w:type="character" w:customStyle="1" w:styleId="TematkomentarzaZnak">
    <w:name w:val="Temat komentarza Znak"/>
    <w:basedOn w:val="TekstkomentarzaZnak"/>
    <w:link w:val="Tematkomentarza"/>
    <w:rsid w:val="00831C46"/>
    <w:rPr>
      <w:rFonts w:ascii="Times New Roman" w:eastAsia="Times New Roman" w:hAnsi="Times New Roman" w:cs="Times New Roman"/>
      <w:b/>
      <w:bCs/>
      <w:sz w:val="20"/>
      <w:szCs w:val="20"/>
      <w:lang w:eastAsia="pl-PL"/>
    </w:rPr>
  </w:style>
  <w:style w:type="paragraph" w:customStyle="1" w:styleId="Wcicienormalne1">
    <w:name w:val="Wcięcie normalne1"/>
    <w:basedOn w:val="Normalny"/>
    <w:rsid w:val="00831C46"/>
    <w:pPr>
      <w:widowControl w:val="0"/>
      <w:suppressAutoHyphens/>
      <w:ind w:left="708"/>
    </w:pPr>
    <w:rPr>
      <w:rFonts w:eastAsia="Lucida Sans Unicode"/>
      <w:sz w:val="24"/>
      <w:szCs w:val="24"/>
      <w:lang w:eastAsia="ar-SA"/>
    </w:rPr>
  </w:style>
  <w:style w:type="paragraph" w:customStyle="1" w:styleId="Nagwek21">
    <w:name w:val="Nagłówek 21"/>
    <w:next w:val="Normalny"/>
    <w:rsid w:val="00831C4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Default">
    <w:name w:val="Default"/>
    <w:rsid w:val="00831C4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5z0">
    <w:name w:val="WW8Num5z0"/>
    <w:rsid w:val="00831C46"/>
    <w:rPr>
      <w:rFonts w:ascii="Symbol" w:hAnsi="Symbol"/>
    </w:rPr>
  </w:style>
  <w:style w:type="paragraph" w:customStyle="1" w:styleId="Tekstpodstawowy21">
    <w:name w:val="Tekst podstawowy 21"/>
    <w:basedOn w:val="Normalny"/>
    <w:rsid w:val="00831C46"/>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831C46"/>
    <w:pPr>
      <w:spacing w:before="100" w:beforeAutospacing="1" w:after="100" w:afterAutospacing="1"/>
    </w:pPr>
    <w:rPr>
      <w:sz w:val="24"/>
      <w:szCs w:val="24"/>
    </w:rPr>
  </w:style>
  <w:style w:type="character" w:styleId="Pogrubienie">
    <w:name w:val="Strong"/>
    <w:uiPriority w:val="22"/>
    <w:qFormat/>
    <w:rsid w:val="00831C46"/>
    <w:rPr>
      <w:b/>
      <w:bCs/>
    </w:rPr>
  </w:style>
  <w:style w:type="character" w:customStyle="1" w:styleId="object">
    <w:name w:val="object"/>
    <w:rsid w:val="00831C46"/>
  </w:style>
  <w:style w:type="character" w:styleId="Uwydatnienie">
    <w:name w:val="Emphasis"/>
    <w:uiPriority w:val="20"/>
    <w:qFormat/>
    <w:rsid w:val="00831C46"/>
    <w:rPr>
      <w:i/>
      <w:iCs/>
    </w:rPr>
  </w:style>
  <w:style w:type="paragraph" w:styleId="Zwykytekst">
    <w:name w:val="Plain Text"/>
    <w:basedOn w:val="Normalny"/>
    <w:link w:val="ZwykytekstZnak"/>
    <w:rsid w:val="00831C46"/>
    <w:rPr>
      <w:rFonts w:ascii="Courier New" w:hAnsi="Courier New"/>
    </w:rPr>
  </w:style>
  <w:style w:type="character" w:customStyle="1" w:styleId="ZwykytekstZnak">
    <w:name w:val="Zwykły tekst Znak"/>
    <w:basedOn w:val="Domylnaczcionkaakapitu"/>
    <w:link w:val="Zwykytekst"/>
    <w:rsid w:val="00831C46"/>
    <w:rPr>
      <w:rFonts w:ascii="Courier New" w:eastAsia="Times New Roman" w:hAnsi="Courier New" w:cs="Times New Roman"/>
      <w:sz w:val="20"/>
      <w:szCs w:val="20"/>
      <w:lang w:eastAsia="pl-PL"/>
    </w:rPr>
  </w:style>
  <w:style w:type="paragraph" w:customStyle="1" w:styleId="ZnakZnak">
    <w:name w:val="Znak Znak"/>
    <w:basedOn w:val="Normalny"/>
    <w:next w:val="Normalny"/>
    <w:rsid w:val="00831C46"/>
    <w:rPr>
      <w:rFonts w:ascii="Arial" w:hAnsi="Arial" w:cs="Arial"/>
      <w:sz w:val="22"/>
      <w:szCs w:val="22"/>
    </w:rPr>
  </w:style>
  <w:style w:type="paragraph" w:customStyle="1" w:styleId="pkt">
    <w:name w:val="pkt"/>
    <w:basedOn w:val="Normalny"/>
    <w:rsid w:val="00831C46"/>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
    <w:link w:val="Akapitzlist"/>
    <w:uiPriority w:val="34"/>
    <w:qFormat/>
    <w:locked/>
    <w:rsid w:val="00831C46"/>
    <w:rPr>
      <w:rFonts w:ascii="Times New Roman" w:eastAsia="Calibri" w:hAnsi="Times New Roman" w:cs="Times New Roman"/>
      <w:sz w:val="24"/>
      <w:szCs w:val="24"/>
      <w:lang w:eastAsia="pl-PL"/>
    </w:rPr>
  </w:style>
  <w:style w:type="character" w:customStyle="1" w:styleId="h1">
    <w:name w:val="h1"/>
    <w:rsid w:val="00831C46"/>
  </w:style>
  <w:style w:type="paragraph" w:styleId="Listapunktowana2">
    <w:name w:val="List Bullet 2"/>
    <w:basedOn w:val="Normalny"/>
    <w:rsid w:val="00831C46"/>
    <w:pPr>
      <w:numPr>
        <w:numId w:val="24"/>
      </w:numPr>
    </w:pPr>
  </w:style>
  <w:style w:type="character" w:customStyle="1" w:styleId="Stylwiadomocie-mail94">
    <w:name w:val="Styl wiadomości e-mail 94"/>
    <w:semiHidden/>
    <w:rsid w:val="00831C46"/>
    <w:rPr>
      <w:rFonts w:ascii="Verdana" w:hAnsi="Verdana" w:hint="default"/>
      <w:b w:val="0"/>
      <w:bCs w:val="0"/>
      <w:i w:val="0"/>
      <w:iCs w:val="0"/>
      <w:strike w:val="0"/>
      <w:dstrike w:val="0"/>
      <w:color w:val="auto"/>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C4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831C46"/>
    <w:pPr>
      <w:spacing w:before="240"/>
      <w:outlineLvl w:val="0"/>
    </w:pPr>
    <w:rPr>
      <w:rFonts w:ascii="Arial" w:hAnsi="Arial"/>
      <w:b/>
      <w:sz w:val="24"/>
      <w:u w:val="single"/>
    </w:rPr>
  </w:style>
  <w:style w:type="paragraph" w:styleId="Nagwek2">
    <w:name w:val="heading 2"/>
    <w:basedOn w:val="Normalny"/>
    <w:next w:val="Normalny"/>
    <w:link w:val="Nagwek2Znak"/>
    <w:qFormat/>
    <w:rsid w:val="00831C46"/>
    <w:pPr>
      <w:spacing w:before="120"/>
      <w:outlineLvl w:val="1"/>
    </w:pPr>
    <w:rPr>
      <w:rFonts w:ascii="Arial" w:hAnsi="Arial"/>
      <w:b/>
      <w:sz w:val="24"/>
    </w:rPr>
  </w:style>
  <w:style w:type="paragraph" w:styleId="Nagwek3">
    <w:name w:val="heading 3"/>
    <w:basedOn w:val="Normalny"/>
    <w:next w:val="Wcicienormalne"/>
    <w:link w:val="Nagwek3Znak"/>
    <w:qFormat/>
    <w:rsid w:val="00831C46"/>
    <w:pPr>
      <w:ind w:left="354"/>
      <w:outlineLvl w:val="2"/>
    </w:pPr>
    <w:rPr>
      <w:b/>
      <w:sz w:val="24"/>
    </w:rPr>
  </w:style>
  <w:style w:type="paragraph" w:styleId="Nagwek4">
    <w:name w:val="heading 4"/>
    <w:basedOn w:val="Normalny"/>
    <w:next w:val="Wcicienormalne"/>
    <w:link w:val="Nagwek4Znak"/>
    <w:qFormat/>
    <w:rsid w:val="00831C46"/>
    <w:pPr>
      <w:ind w:left="354"/>
      <w:outlineLvl w:val="3"/>
    </w:pPr>
    <w:rPr>
      <w:sz w:val="24"/>
      <w:u w:val="single"/>
    </w:rPr>
  </w:style>
  <w:style w:type="paragraph" w:styleId="Nagwek5">
    <w:name w:val="heading 5"/>
    <w:basedOn w:val="Normalny"/>
    <w:next w:val="Wcicienormalne"/>
    <w:link w:val="Nagwek5Znak"/>
    <w:qFormat/>
    <w:rsid w:val="00831C46"/>
    <w:pPr>
      <w:ind w:left="708"/>
      <w:outlineLvl w:val="4"/>
    </w:pPr>
    <w:rPr>
      <w:b/>
    </w:rPr>
  </w:style>
  <w:style w:type="paragraph" w:styleId="Nagwek6">
    <w:name w:val="heading 6"/>
    <w:basedOn w:val="Normalny"/>
    <w:next w:val="Wcicienormalne"/>
    <w:link w:val="Nagwek6Znak"/>
    <w:qFormat/>
    <w:rsid w:val="00831C46"/>
    <w:pPr>
      <w:ind w:left="708"/>
      <w:outlineLvl w:val="5"/>
    </w:pPr>
    <w:rPr>
      <w:u w:val="single"/>
    </w:rPr>
  </w:style>
  <w:style w:type="paragraph" w:styleId="Nagwek7">
    <w:name w:val="heading 7"/>
    <w:basedOn w:val="Normalny"/>
    <w:next w:val="Wcicienormalne"/>
    <w:link w:val="Nagwek7Znak"/>
    <w:qFormat/>
    <w:rsid w:val="00831C46"/>
    <w:pPr>
      <w:ind w:left="708"/>
      <w:outlineLvl w:val="6"/>
    </w:pPr>
    <w:rPr>
      <w:i/>
    </w:rPr>
  </w:style>
  <w:style w:type="paragraph" w:styleId="Nagwek8">
    <w:name w:val="heading 8"/>
    <w:basedOn w:val="Normalny"/>
    <w:next w:val="Wcicienormalne"/>
    <w:link w:val="Nagwek8Znak"/>
    <w:qFormat/>
    <w:rsid w:val="00831C46"/>
    <w:pPr>
      <w:ind w:left="708"/>
      <w:outlineLvl w:val="7"/>
    </w:pPr>
    <w:rPr>
      <w:i/>
    </w:rPr>
  </w:style>
  <w:style w:type="paragraph" w:styleId="Nagwek9">
    <w:name w:val="heading 9"/>
    <w:basedOn w:val="Normalny"/>
    <w:next w:val="Wcicienormalne"/>
    <w:link w:val="Nagwek9Znak"/>
    <w:qFormat/>
    <w:rsid w:val="00831C46"/>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1C46"/>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831C46"/>
    <w:rPr>
      <w:rFonts w:ascii="Arial" w:eastAsia="Times New Roman" w:hAnsi="Arial" w:cs="Times New Roman"/>
      <w:b/>
      <w:sz w:val="24"/>
      <w:szCs w:val="20"/>
      <w:lang w:eastAsia="pl-PL"/>
    </w:rPr>
  </w:style>
  <w:style w:type="character" w:customStyle="1" w:styleId="Nagwek3Znak">
    <w:name w:val="Nagłówek 3 Znak"/>
    <w:basedOn w:val="Domylnaczcionkaakapitu"/>
    <w:link w:val="Nagwek3"/>
    <w:rsid w:val="00831C4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831C46"/>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831C46"/>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831C46"/>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831C46"/>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831C46"/>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831C46"/>
    <w:rPr>
      <w:rFonts w:ascii="Times New Roman" w:eastAsia="Times New Roman" w:hAnsi="Times New Roman" w:cs="Times New Roman"/>
      <w:i/>
      <w:sz w:val="20"/>
      <w:szCs w:val="20"/>
      <w:lang w:eastAsia="pl-PL"/>
    </w:rPr>
  </w:style>
  <w:style w:type="paragraph" w:styleId="Wcicienormalne">
    <w:name w:val="Normal Indent"/>
    <w:basedOn w:val="Normalny"/>
    <w:rsid w:val="00831C46"/>
    <w:pPr>
      <w:ind w:left="708"/>
    </w:pPr>
  </w:style>
  <w:style w:type="paragraph" w:styleId="Nagwek">
    <w:name w:val="header"/>
    <w:basedOn w:val="Normalny"/>
    <w:link w:val="NagwekZnak"/>
    <w:uiPriority w:val="99"/>
    <w:rsid w:val="00831C46"/>
    <w:pPr>
      <w:tabs>
        <w:tab w:val="center" w:pos="4819"/>
        <w:tab w:val="right" w:pos="9071"/>
      </w:tabs>
    </w:pPr>
  </w:style>
  <w:style w:type="character" w:customStyle="1" w:styleId="NagwekZnak">
    <w:name w:val="Nagłówek Znak"/>
    <w:basedOn w:val="Domylnaczcionkaakapitu"/>
    <w:link w:val="Nagwek"/>
    <w:uiPriority w:val="99"/>
    <w:rsid w:val="00831C46"/>
    <w:rPr>
      <w:rFonts w:ascii="Times New Roman" w:eastAsia="Times New Roman" w:hAnsi="Times New Roman" w:cs="Times New Roman"/>
      <w:sz w:val="20"/>
      <w:szCs w:val="20"/>
      <w:lang w:eastAsia="pl-PL"/>
    </w:rPr>
  </w:style>
  <w:style w:type="character" w:styleId="Odwoanieprzypisudolnego">
    <w:name w:val="footnote reference"/>
    <w:semiHidden/>
    <w:rsid w:val="00831C46"/>
    <w:rPr>
      <w:position w:val="6"/>
      <w:sz w:val="16"/>
    </w:rPr>
  </w:style>
  <w:style w:type="paragraph" w:styleId="Tekstprzypisudolnego">
    <w:name w:val="footnote text"/>
    <w:basedOn w:val="Normalny"/>
    <w:link w:val="TekstprzypisudolnegoZnak"/>
    <w:semiHidden/>
    <w:rsid w:val="00831C46"/>
  </w:style>
  <w:style w:type="character" w:customStyle="1" w:styleId="TekstprzypisudolnegoZnak">
    <w:name w:val="Tekst przypisu dolnego Znak"/>
    <w:basedOn w:val="Domylnaczcionkaakapitu"/>
    <w:link w:val="Tekstprzypisudolnego"/>
    <w:semiHidden/>
    <w:rsid w:val="00831C46"/>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831C46"/>
    <w:pPr>
      <w:ind w:left="284"/>
      <w:jc w:val="both"/>
    </w:pPr>
    <w:rPr>
      <w:b/>
      <w:sz w:val="28"/>
      <w:u w:val="single"/>
    </w:rPr>
  </w:style>
  <w:style w:type="character" w:customStyle="1" w:styleId="TekstpodstawowywcityZnak">
    <w:name w:val="Tekst podstawowy wcięty Znak"/>
    <w:basedOn w:val="Domylnaczcionkaakapitu"/>
    <w:link w:val="Tekstpodstawowywcity"/>
    <w:rsid w:val="00831C46"/>
    <w:rPr>
      <w:rFonts w:ascii="Times New Roman" w:eastAsia="Times New Roman" w:hAnsi="Times New Roman" w:cs="Times New Roman"/>
      <w:b/>
      <w:sz w:val="28"/>
      <w:szCs w:val="20"/>
      <w:u w:val="single"/>
      <w:lang w:eastAsia="pl-PL"/>
    </w:rPr>
  </w:style>
  <w:style w:type="paragraph" w:styleId="Tekstpodstawowywcity2">
    <w:name w:val="Body Text Indent 2"/>
    <w:basedOn w:val="Normalny"/>
    <w:link w:val="Tekstpodstawowywcity2Znak"/>
    <w:rsid w:val="00831C46"/>
    <w:pPr>
      <w:spacing w:line="360" w:lineRule="auto"/>
      <w:ind w:left="357" w:hanging="357"/>
      <w:jc w:val="both"/>
    </w:pPr>
    <w:rPr>
      <w:sz w:val="26"/>
    </w:rPr>
  </w:style>
  <w:style w:type="character" w:customStyle="1" w:styleId="Tekstpodstawowywcity2Znak">
    <w:name w:val="Tekst podstawowy wcięty 2 Znak"/>
    <w:basedOn w:val="Domylnaczcionkaakapitu"/>
    <w:link w:val="Tekstpodstawowywcity2"/>
    <w:rsid w:val="00831C46"/>
    <w:rPr>
      <w:rFonts w:ascii="Times New Roman" w:eastAsia="Times New Roman" w:hAnsi="Times New Roman" w:cs="Times New Roman"/>
      <w:sz w:val="26"/>
      <w:szCs w:val="20"/>
      <w:lang w:eastAsia="pl-PL"/>
    </w:rPr>
  </w:style>
  <w:style w:type="paragraph" w:styleId="Tekstpodstawowywcity3">
    <w:name w:val="Body Text Indent 3"/>
    <w:basedOn w:val="Normalny"/>
    <w:link w:val="Tekstpodstawowywcity3Znak"/>
    <w:uiPriority w:val="99"/>
    <w:rsid w:val="00831C46"/>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rsid w:val="00831C46"/>
    <w:rPr>
      <w:rFonts w:ascii="Times New Roman" w:eastAsia="Times New Roman" w:hAnsi="Times New Roman" w:cs="Times New Roman"/>
      <w:sz w:val="26"/>
      <w:szCs w:val="20"/>
      <w:lang w:eastAsia="pl-PL"/>
    </w:rPr>
  </w:style>
  <w:style w:type="paragraph" w:styleId="Tekstpodstawowy">
    <w:name w:val="Body Text"/>
    <w:basedOn w:val="Normalny"/>
    <w:link w:val="TekstpodstawowyZnak"/>
    <w:rsid w:val="00831C46"/>
    <w:pPr>
      <w:spacing w:line="360" w:lineRule="atLeast"/>
      <w:jc w:val="center"/>
    </w:pPr>
    <w:rPr>
      <w:b/>
      <w:i/>
      <w:sz w:val="56"/>
    </w:rPr>
  </w:style>
  <w:style w:type="character" w:customStyle="1" w:styleId="TekstpodstawowyZnak">
    <w:name w:val="Tekst podstawowy Znak"/>
    <w:basedOn w:val="Domylnaczcionkaakapitu"/>
    <w:link w:val="Tekstpodstawowy"/>
    <w:rsid w:val="00831C46"/>
    <w:rPr>
      <w:rFonts w:ascii="Times New Roman" w:eastAsia="Times New Roman" w:hAnsi="Times New Roman" w:cs="Times New Roman"/>
      <w:b/>
      <w:i/>
      <w:sz w:val="56"/>
      <w:szCs w:val="20"/>
      <w:lang w:eastAsia="pl-PL"/>
    </w:rPr>
  </w:style>
  <w:style w:type="paragraph" w:styleId="Tekstpodstawowy2">
    <w:name w:val="Body Text 2"/>
    <w:basedOn w:val="Normalny"/>
    <w:link w:val="Tekstpodstawowy2Znak"/>
    <w:rsid w:val="00831C46"/>
    <w:pPr>
      <w:tabs>
        <w:tab w:val="left" w:pos="10632"/>
      </w:tabs>
      <w:jc w:val="both"/>
    </w:pPr>
    <w:rPr>
      <w:sz w:val="26"/>
    </w:rPr>
  </w:style>
  <w:style w:type="character" w:customStyle="1" w:styleId="Tekstpodstawowy2Znak">
    <w:name w:val="Tekst podstawowy 2 Znak"/>
    <w:basedOn w:val="Domylnaczcionkaakapitu"/>
    <w:link w:val="Tekstpodstawowy2"/>
    <w:rsid w:val="00831C46"/>
    <w:rPr>
      <w:rFonts w:ascii="Times New Roman" w:eastAsia="Times New Roman" w:hAnsi="Times New Roman" w:cs="Times New Roman"/>
      <w:sz w:val="26"/>
      <w:szCs w:val="20"/>
      <w:lang w:eastAsia="pl-PL"/>
    </w:rPr>
  </w:style>
  <w:style w:type="paragraph" w:styleId="Tekstblokowy">
    <w:name w:val="Block Text"/>
    <w:basedOn w:val="Normalny"/>
    <w:rsid w:val="00831C46"/>
    <w:pPr>
      <w:ind w:left="641" w:right="-1" w:hanging="357"/>
      <w:jc w:val="both"/>
    </w:pPr>
    <w:rPr>
      <w:sz w:val="26"/>
    </w:rPr>
  </w:style>
  <w:style w:type="paragraph" w:styleId="Stopka">
    <w:name w:val="footer"/>
    <w:basedOn w:val="Normalny"/>
    <w:link w:val="StopkaZnak"/>
    <w:uiPriority w:val="99"/>
    <w:rsid w:val="00831C46"/>
    <w:pPr>
      <w:tabs>
        <w:tab w:val="center" w:pos="4536"/>
        <w:tab w:val="right" w:pos="9072"/>
      </w:tabs>
    </w:pPr>
  </w:style>
  <w:style w:type="character" w:customStyle="1" w:styleId="StopkaZnak">
    <w:name w:val="Stopka Znak"/>
    <w:basedOn w:val="Domylnaczcionkaakapitu"/>
    <w:link w:val="Stopka"/>
    <w:uiPriority w:val="99"/>
    <w:rsid w:val="00831C4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831C46"/>
    <w:pPr>
      <w:jc w:val="both"/>
    </w:pPr>
    <w:rPr>
      <w:b/>
      <w:sz w:val="26"/>
    </w:rPr>
  </w:style>
  <w:style w:type="character" w:customStyle="1" w:styleId="Tekstpodstawowy3Znak">
    <w:name w:val="Tekst podstawowy 3 Znak"/>
    <w:basedOn w:val="Domylnaczcionkaakapitu"/>
    <w:link w:val="Tekstpodstawowy3"/>
    <w:rsid w:val="00831C46"/>
    <w:rPr>
      <w:rFonts w:ascii="Times New Roman" w:eastAsia="Times New Roman" w:hAnsi="Times New Roman" w:cs="Times New Roman"/>
      <w:b/>
      <w:sz w:val="26"/>
      <w:szCs w:val="20"/>
      <w:lang w:eastAsia="pl-PL"/>
    </w:rPr>
  </w:style>
  <w:style w:type="character" w:styleId="Numerstrony">
    <w:name w:val="page number"/>
    <w:basedOn w:val="Domylnaczcionkaakapitu"/>
    <w:rsid w:val="00831C46"/>
  </w:style>
  <w:style w:type="paragraph" w:customStyle="1" w:styleId="Normalny15pt">
    <w:name w:val="Normalny + 15 pt"/>
    <w:basedOn w:val="Normalny"/>
    <w:rsid w:val="00831C46"/>
    <w:pPr>
      <w:numPr>
        <w:numId w:val="1"/>
      </w:numPr>
      <w:spacing w:line="360" w:lineRule="auto"/>
      <w:jc w:val="both"/>
    </w:pPr>
    <w:rPr>
      <w:sz w:val="24"/>
      <w:szCs w:val="24"/>
    </w:rPr>
  </w:style>
  <w:style w:type="paragraph" w:customStyle="1" w:styleId="Normalny12pt">
    <w:name w:val="Normalny + 12 pt"/>
    <w:basedOn w:val="Normalny15pt"/>
    <w:rsid w:val="00831C46"/>
  </w:style>
  <w:style w:type="character" w:styleId="Hipercze">
    <w:name w:val="Hyperlink"/>
    <w:rsid w:val="00831C46"/>
    <w:rPr>
      <w:color w:val="0000FF"/>
      <w:u w:val="single"/>
    </w:rPr>
  </w:style>
  <w:style w:type="paragraph" w:styleId="Tekstdymka">
    <w:name w:val="Balloon Text"/>
    <w:basedOn w:val="Normalny"/>
    <w:link w:val="TekstdymkaZnak"/>
    <w:semiHidden/>
    <w:rsid w:val="00831C46"/>
    <w:rPr>
      <w:rFonts w:ascii="Tahoma" w:hAnsi="Tahoma" w:cs="Tahoma"/>
      <w:sz w:val="16"/>
      <w:szCs w:val="16"/>
    </w:rPr>
  </w:style>
  <w:style w:type="character" w:customStyle="1" w:styleId="TekstdymkaZnak">
    <w:name w:val="Tekst dymka Znak"/>
    <w:basedOn w:val="Domylnaczcionkaakapitu"/>
    <w:link w:val="Tekstdymka"/>
    <w:semiHidden/>
    <w:rsid w:val="00831C46"/>
    <w:rPr>
      <w:rFonts w:ascii="Tahoma" w:eastAsia="Times New Roman" w:hAnsi="Tahoma" w:cs="Tahoma"/>
      <w:sz w:val="16"/>
      <w:szCs w:val="16"/>
      <w:lang w:eastAsia="pl-PL"/>
    </w:rPr>
  </w:style>
  <w:style w:type="paragraph" w:styleId="Mapadokumentu">
    <w:name w:val="Document Map"/>
    <w:basedOn w:val="Normalny"/>
    <w:link w:val="MapadokumentuZnak"/>
    <w:semiHidden/>
    <w:rsid w:val="00831C46"/>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831C46"/>
    <w:rPr>
      <w:rFonts w:ascii="Tahoma" w:eastAsia="Times New Roman" w:hAnsi="Tahoma" w:cs="Tahoma"/>
      <w:sz w:val="20"/>
      <w:szCs w:val="20"/>
      <w:shd w:val="clear" w:color="auto" w:fill="000080"/>
      <w:lang w:eastAsia="pl-PL"/>
    </w:rPr>
  </w:style>
  <w:style w:type="paragraph" w:customStyle="1" w:styleId="WW-Tekstpodstawowywcity2">
    <w:name w:val="WW-Tekst podstawowy wcięty 2"/>
    <w:basedOn w:val="Normalny"/>
    <w:rsid w:val="00831C46"/>
    <w:pPr>
      <w:suppressAutoHyphens/>
      <w:ind w:left="284" w:firstLine="1"/>
      <w:jc w:val="both"/>
    </w:pPr>
    <w:rPr>
      <w:rFonts w:ascii="Arial Narrow" w:hAnsi="Arial Narrow"/>
      <w:sz w:val="24"/>
    </w:rPr>
  </w:style>
  <w:style w:type="paragraph" w:customStyle="1" w:styleId="WW-Tekstpodstawowy3">
    <w:name w:val="WW-Tekst podstawowy 3"/>
    <w:basedOn w:val="Normalny"/>
    <w:rsid w:val="00831C46"/>
    <w:pPr>
      <w:suppressAutoHyphens/>
      <w:jc w:val="both"/>
    </w:pPr>
    <w:rPr>
      <w:rFonts w:ascii="Arial" w:hAnsi="Arial"/>
      <w:b/>
      <w:sz w:val="24"/>
      <w:u w:val="single"/>
    </w:rPr>
  </w:style>
  <w:style w:type="paragraph" w:styleId="Tytu">
    <w:name w:val="Title"/>
    <w:basedOn w:val="Normalny"/>
    <w:next w:val="Podtytu"/>
    <w:link w:val="TytuZnak"/>
    <w:qFormat/>
    <w:rsid w:val="00831C46"/>
    <w:pPr>
      <w:suppressAutoHyphens/>
      <w:spacing w:before="240" w:after="60"/>
      <w:jc w:val="center"/>
    </w:pPr>
    <w:rPr>
      <w:rFonts w:ascii="Arial" w:hAnsi="Arial"/>
      <w:b/>
      <w:kern w:val="17153"/>
      <w:sz w:val="32"/>
    </w:rPr>
  </w:style>
  <w:style w:type="character" w:customStyle="1" w:styleId="TytuZnak">
    <w:name w:val="Tytuł Znak"/>
    <w:basedOn w:val="Domylnaczcionkaakapitu"/>
    <w:link w:val="Tytu"/>
    <w:rsid w:val="00831C46"/>
    <w:rPr>
      <w:rFonts w:ascii="Arial" w:eastAsia="Times New Roman" w:hAnsi="Arial" w:cs="Times New Roman"/>
      <w:b/>
      <w:kern w:val="17153"/>
      <w:sz w:val="32"/>
      <w:szCs w:val="20"/>
      <w:lang w:eastAsia="pl-PL"/>
    </w:rPr>
  </w:style>
  <w:style w:type="paragraph" w:styleId="Podtytu">
    <w:name w:val="Subtitle"/>
    <w:basedOn w:val="Normalny"/>
    <w:link w:val="PodtytuZnak"/>
    <w:qFormat/>
    <w:rsid w:val="00831C46"/>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831C46"/>
    <w:rPr>
      <w:rFonts w:ascii="Arial" w:eastAsia="Times New Roman" w:hAnsi="Arial" w:cs="Arial"/>
      <w:sz w:val="24"/>
      <w:szCs w:val="24"/>
      <w:lang w:eastAsia="pl-PL"/>
    </w:rPr>
  </w:style>
  <w:style w:type="paragraph" w:customStyle="1" w:styleId="Tekstpodstawowywcity21">
    <w:name w:val="Tekst podstawowy wcięty 21"/>
    <w:basedOn w:val="Normalny"/>
    <w:rsid w:val="00831C46"/>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831C46"/>
  </w:style>
  <w:style w:type="character" w:customStyle="1" w:styleId="TekstprzypisukocowegoZnak">
    <w:name w:val="Tekst przypisu końcowego Znak"/>
    <w:basedOn w:val="Domylnaczcionkaakapitu"/>
    <w:link w:val="Tekstprzypisukocowego"/>
    <w:semiHidden/>
    <w:rsid w:val="00831C46"/>
    <w:rPr>
      <w:rFonts w:ascii="Times New Roman" w:eastAsia="Times New Roman" w:hAnsi="Times New Roman" w:cs="Times New Roman"/>
      <w:sz w:val="20"/>
      <w:szCs w:val="20"/>
      <w:lang w:eastAsia="pl-PL"/>
    </w:rPr>
  </w:style>
  <w:style w:type="character" w:styleId="Odwoanieprzypisukocowego">
    <w:name w:val="endnote reference"/>
    <w:semiHidden/>
    <w:rsid w:val="00831C46"/>
    <w:rPr>
      <w:vertAlign w:val="superscript"/>
    </w:rPr>
  </w:style>
  <w:style w:type="paragraph" w:customStyle="1" w:styleId="tekst">
    <w:name w:val="tekst"/>
    <w:basedOn w:val="Normalny"/>
    <w:next w:val="Normalny"/>
    <w:rsid w:val="00831C46"/>
    <w:pPr>
      <w:autoSpaceDE w:val="0"/>
      <w:autoSpaceDN w:val="0"/>
      <w:adjustRightInd w:val="0"/>
      <w:spacing w:after="80"/>
    </w:pPr>
    <w:rPr>
      <w:sz w:val="24"/>
      <w:szCs w:val="24"/>
    </w:rPr>
  </w:style>
  <w:style w:type="table" w:styleId="Tabela-Siatka">
    <w:name w:val="Table Grid"/>
    <w:basedOn w:val="Standardowy"/>
    <w:rsid w:val="00831C4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831C46"/>
    <w:pPr>
      <w:autoSpaceDE w:val="0"/>
      <w:autoSpaceDN w:val="0"/>
      <w:adjustRightInd w:val="0"/>
    </w:pPr>
    <w:rPr>
      <w:sz w:val="24"/>
      <w:szCs w:val="24"/>
    </w:rPr>
  </w:style>
  <w:style w:type="paragraph" w:customStyle="1" w:styleId="Tekstpodstawowywcity22">
    <w:name w:val="Tekst podstawowy wcięty 22"/>
    <w:basedOn w:val="Normalny"/>
    <w:rsid w:val="00831C46"/>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831C46"/>
    <w:pPr>
      <w:suppressLineNumbers/>
      <w:suppressAutoHyphens/>
    </w:pPr>
    <w:rPr>
      <w:rFonts w:cs="Courier New"/>
      <w:lang w:eastAsia="ar-SA"/>
    </w:rPr>
  </w:style>
  <w:style w:type="paragraph" w:customStyle="1" w:styleId="Standard">
    <w:name w:val="Standard"/>
    <w:rsid w:val="00831C46"/>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831C46"/>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
    <w:basedOn w:val="Normalny"/>
    <w:link w:val="AkapitzlistZnak"/>
    <w:uiPriority w:val="34"/>
    <w:qFormat/>
    <w:rsid w:val="00831C46"/>
    <w:pPr>
      <w:ind w:left="720"/>
    </w:pPr>
    <w:rPr>
      <w:rFonts w:eastAsia="Calibri"/>
      <w:sz w:val="24"/>
      <w:szCs w:val="24"/>
    </w:rPr>
  </w:style>
  <w:style w:type="paragraph" w:customStyle="1" w:styleId="BodyText21">
    <w:name w:val="Body Text 21"/>
    <w:basedOn w:val="Normalny"/>
    <w:rsid w:val="00831C46"/>
    <w:pPr>
      <w:widowControl w:val="0"/>
      <w:suppressAutoHyphens/>
    </w:pPr>
    <w:rPr>
      <w:sz w:val="24"/>
    </w:rPr>
  </w:style>
  <w:style w:type="character" w:styleId="Odwoaniedokomentarza">
    <w:name w:val="annotation reference"/>
    <w:uiPriority w:val="99"/>
    <w:rsid w:val="00831C46"/>
    <w:rPr>
      <w:sz w:val="16"/>
      <w:szCs w:val="16"/>
    </w:rPr>
  </w:style>
  <w:style w:type="paragraph" w:styleId="Tekstkomentarza">
    <w:name w:val="annotation text"/>
    <w:basedOn w:val="Normalny"/>
    <w:link w:val="TekstkomentarzaZnak"/>
    <w:uiPriority w:val="99"/>
    <w:rsid w:val="00831C46"/>
  </w:style>
  <w:style w:type="character" w:customStyle="1" w:styleId="TekstkomentarzaZnak">
    <w:name w:val="Tekst komentarza Znak"/>
    <w:basedOn w:val="Domylnaczcionkaakapitu"/>
    <w:link w:val="Tekstkomentarza"/>
    <w:uiPriority w:val="99"/>
    <w:rsid w:val="00831C4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831C46"/>
    <w:rPr>
      <w:b/>
      <w:bCs/>
    </w:rPr>
  </w:style>
  <w:style w:type="character" w:customStyle="1" w:styleId="TematkomentarzaZnak">
    <w:name w:val="Temat komentarza Znak"/>
    <w:basedOn w:val="TekstkomentarzaZnak"/>
    <w:link w:val="Tematkomentarza"/>
    <w:rsid w:val="00831C46"/>
    <w:rPr>
      <w:rFonts w:ascii="Times New Roman" w:eastAsia="Times New Roman" w:hAnsi="Times New Roman" w:cs="Times New Roman"/>
      <w:b/>
      <w:bCs/>
      <w:sz w:val="20"/>
      <w:szCs w:val="20"/>
      <w:lang w:eastAsia="pl-PL"/>
    </w:rPr>
  </w:style>
  <w:style w:type="paragraph" w:customStyle="1" w:styleId="Wcicienormalne1">
    <w:name w:val="Wcięcie normalne1"/>
    <w:basedOn w:val="Normalny"/>
    <w:rsid w:val="00831C46"/>
    <w:pPr>
      <w:widowControl w:val="0"/>
      <w:suppressAutoHyphens/>
      <w:ind w:left="708"/>
    </w:pPr>
    <w:rPr>
      <w:rFonts w:eastAsia="Lucida Sans Unicode"/>
      <w:sz w:val="24"/>
      <w:szCs w:val="24"/>
      <w:lang w:eastAsia="ar-SA"/>
    </w:rPr>
  </w:style>
  <w:style w:type="paragraph" w:customStyle="1" w:styleId="Nagwek21">
    <w:name w:val="Nagłówek 21"/>
    <w:next w:val="Normalny"/>
    <w:rsid w:val="00831C4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Default">
    <w:name w:val="Default"/>
    <w:rsid w:val="00831C4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5z0">
    <w:name w:val="WW8Num5z0"/>
    <w:rsid w:val="00831C46"/>
    <w:rPr>
      <w:rFonts w:ascii="Symbol" w:hAnsi="Symbol"/>
    </w:rPr>
  </w:style>
  <w:style w:type="paragraph" w:customStyle="1" w:styleId="Tekstpodstawowy21">
    <w:name w:val="Tekst podstawowy 21"/>
    <w:basedOn w:val="Normalny"/>
    <w:rsid w:val="00831C46"/>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831C46"/>
    <w:pPr>
      <w:spacing w:before="100" w:beforeAutospacing="1" w:after="100" w:afterAutospacing="1"/>
    </w:pPr>
    <w:rPr>
      <w:sz w:val="24"/>
      <w:szCs w:val="24"/>
    </w:rPr>
  </w:style>
  <w:style w:type="character" w:styleId="Pogrubienie">
    <w:name w:val="Strong"/>
    <w:uiPriority w:val="22"/>
    <w:qFormat/>
    <w:rsid w:val="00831C46"/>
    <w:rPr>
      <w:b/>
      <w:bCs/>
    </w:rPr>
  </w:style>
  <w:style w:type="character" w:customStyle="1" w:styleId="object">
    <w:name w:val="object"/>
    <w:rsid w:val="00831C46"/>
  </w:style>
  <w:style w:type="character" w:styleId="Uwydatnienie">
    <w:name w:val="Emphasis"/>
    <w:uiPriority w:val="20"/>
    <w:qFormat/>
    <w:rsid w:val="00831C46"/>
    <w:rPr>
      <w:i/>
      <w:iCs/>
    </w:rPr>
  </w:style>
  <w:style w:type="paragraph" w:styleId="Zwykytekst">
    <w:name w:val="Plain Text"/>
    <w:basedOn w:val="Normalny"/>
    <w:link w:val="ZwykytekstZnak"/>
    <w:rsid w:val="00831C46"/>
    <w:rPr>
      <w:rFonts w:ascii="Courier New" w:hAnsi="Courier New"/>
    </w:rPr>
  </w:style>
  <w:style w:type="character" w:customStyle="1" w:styleId="ZwykytekstZnak">
    <w:name w:val="Zwykły tekst Znak"/>
    <w:basedOn w:val="Domylnaczcionkaakapitu"/>
    <w:link w:val="Zwykytekst"/>
    <w:rsid w:val="00831C46"/>
    <w:rPr>
      <w:rFonts w:ascii="Courier New" w:eastAsia="Times New Roman" w:hAnsi="Courier New" w:cs="Times New Roman"/>
      <w:sz w:val="20"/>
      <w:szCs w:val="20"/>
      <w:lang w:eastAsia="pl-PL"/>
    </w:rPr>
  </w:style>
  <w:style w:type="paragraph" w:customStyle="1" w:styleId="ZnakZnak">
    <w:name w:val="Znak Znak"/>
    <w:basedOn w:val="Normalny"/>
    <w:next w:val="Normalny"/>
    <w:rsid w:val="00831C46"/>
    <w:rPr>
      <w:rFonts w:ascii="Arial" w:hAnsi="Arial" w:cs="Arial"/>
      <w:sz w:val="22"/>
      <w:szCs w:val="22"/>
    </w:rPr>
  </w:style>
  <w:style w:type="paragraph" w:customStyle="1" w:styleId="pkt">
    <w:name w:val="pkt"/>
    <w:basedOn w:val="Normalny"/>
    <w:rsid w:val="00831C46"/>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
    <w:link w:val="Akapitzlist"/>
    <w:uiPriority w:val="34"/>
    <w:qFormat/>
    <w:locked/>
    <w:rsid w:val="00831C46"/>
    <w:rPr>
      <w:rFonts w:ascii="Times New Roman" w:eastAsia="Calibri" w:hAnsi="Times New Roman" w:cs="Times New Roman"/>
      <w:sz w:val="24"/>
      <w:szCs w:val="24"/>
      <w:lang w:eastAsia="pl-PL"/>
    </w:rPr>
  </w:style>
  <w:style w:type="character" w:customStyle="1" w:styleId="h1">
    <w:name w:val="h1"/>
    <w:rsid w:val="00831C46"/>
  </w:style>
  <w:style w:type="paragraph" w:styleId="Listapunktowana2">
    <w:name w:val="List Bullet 2"/>
    <w:basedOn w:val="Normalny"/>
    <w:rsid w:val="00831C46"/>
    <w:pPr>
      <w:numPr>
        <w:numId w:val="24"/>
      </w:numPr>
    </w:pPr>
  </w:style>
  <w:style w:type="character" w:customStyle="1" w:styleId="Stylwiadomocie-mail94">
    <w:name w:val="Styl wiadomości e-mail 94"/>
    <w:semiHidden/>
    <w:rsid w:val="00831C46"/>
    <w:rPr>
      <w:rFonts w:ascii="Verdana" w:hAnsi="Verdana"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22223</Words>
  <Characters>133344</Characters>
  <Application>Microsoft Office Word</Application>
  <DocSecurity>0</DocSecurity>
  <Lines>1111</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Malisz</dc:creator>
  <cp:keywords/>
  <dc:description/>
  <cp:lastModifiedBy>Malisz</cp:lastModifiedBy>
  <cp:revision>2</cp:revision>
  <dcterms:created xsi:type="dcterms:W3CDTF">2020-01-14T10:31:00Z</dcterms:created>
  <dcterms:modified xsi:type="dcterms:W3CDTF">2020-01-14T10:37:00Z</dcterms:modified>
</cp:coreProperties>
</file>