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FE436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7202C54E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F582B6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248722F5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F54DE8D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5EAC75A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3AEE928D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6D78F04E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53A7CC4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755C2CC" w14:textId="77777777" w:rsidR="00A80D6A" w:rsidRDefault="00A80D6A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 z siedzibą                                 w Ostródzie</w:t>
      </w:r>
    </w:p>
    <w:p w14:paraId="601EEC9E" w14:textId="77777777" w:rsidR="001E42CD" w:rsidRDefault="00A80D6A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684171" w14:textId="77777777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0D6A">
        <w:rPr>
          <w:rFonts w:ascii="Arial" w:hAnsi="Arial" w:cs="Arial"/>
        </w:rPr>
        <w:t xml:space="preserve">                    14-100 Ostróda</w:t>
      </w:r>
    </w:p>
    <w:p w14:paraId="43A34FF0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B3E7364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55DDAEED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48C8DA5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F22BABA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262257F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4A454E41" w14:textId="23FF38FD" w:rsidR="00E00457" w:rsidRPr="00E00457" w:rsidRDefault="00D07FAC" w:rsidP="00E00457">
      <w:pPr>
        <w:rPr>
          <w:rFonts w:ascii="Arial" w:hAnsi="Arial" w:cs="Arial"/>
        </w:rPr>
      </w:pPr>
      <w:r w:rsidRPr="008722CB">
        <w:rPr>
          <w:rFonts w:ascii="Arial" w:hAnsi="Arial" w:cs="Arial"/>
          <w:sz w:val="21"/>
          <w:szCs w:val="21"/>
        </w:rPr>
        <w:t>pn.</w:t>
      </w:r>
      <w:r w:rsidRPr="00FC51D1">
        <w:rPr>
          <w:rFonts w:ascii="Arial" w:hAnsi="Arial" w:cs="Arial"/>
          <w:b/>
        </w:rPr>
        <w:t xml:space="preserve"> </w:t>
      </w:r>
      <w:r w:rsidRPr="00F167C8">
        <w:rPr>
          <w:rFonts w:ascii="Arial" w:hAnsi="Arial" w:cs="Arial"/>
          <w:b/>
        </w:rPr>
        <w:t>Ubezpieczenie mienia i odpowiedzialności Powiatu Ostródzkiego oraz jednostek organizacyjnych Powiatu Ostródzkiego w latach  2020 – 2023</w:t>
      </w:r>
    </w:p>
    <w:p w14:paraId="5FD7FAA3" w14:textId="77777777" w:rsidR="00A80D6A" w:rsidRDefault="00A80D6A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BB7360C" w14:textId="77777777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3EA16DB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1FAA2A0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173DC738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381062D2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67ABE3F5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48552DC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6C939B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70B77A24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49D5A96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24D14EE8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0CCCD661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2948EE47" w14:textId="77777777"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6DE9E59E" w14:textId="77777777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411AD7B5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3DD21797" w14:textId="77777777" w:rsidR="00A404A7" w:rsidRDefault="00A404A7"/>
    <w:p w14:paraId="3FDFD7B8" w14:textId="77777777" w:rsidR="00E00457" w:rsidRDefault="00E00457"/>
    <w:p w14:paraId="09637BD9" w14:textId="77777777" w:rsidR="00E00457" w:rsidRDefault="00E00457"/>
    <w:p w14:paraId="4892EAAE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09DE2" w14:textId="77777777" w:rsidR="00E54261" w:rsidRDefault="00E54261" w:rsidP="00E00457">
      <w:r>
        <w:separator/>
      </w:r>
    </w:p>
  </w:endnote>
  <w:endnote w:type="continuationSeparator" w:id="0">
    <w:p w14:paraId="449B0552" w14:textId="77777777" w:rsidR="00E54261" w:rsidRDefault="00E54261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7D336" w14:textId="77777777" w:rsidR="00E54261" w:rsidRDefault="00E54261" w:rsidP="00E00457">
      <w:r>
        <w:separator/>
      </w:r>
    </w:p>
  </w:footnote>
  <w:footnote w:type="continuationSeparator" w:id="0">
    <w:p w14:paraId="543B922D" w14:textId="77777777" w:rsidR="00E54261" w:rsidRDefault="00E54261" w:rsidP="00E00457">
      <w:r>
        <w:continuationSeparator/>
      </w:r>
    </w:p>
  </w:footnote>
  <w:footnote w:id="1">
    <w:p w14:paraId="4CFB6CEC" w14:textId="77777777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2019 r., poz. 36</w:t>
      </w:r>
      <w:r w:rsidR="007863BD">
        <w:rPr>
          <w:rFonts w:ascii="Arial" w:hAnsi="Arial" w:cs="Arial"/>
          <w:sz w:val="16"/>
          <w:szCs w:val="16"/>
        </w:rPr>
        <w:t>9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648E68C8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1654A6"/>
    <w:rsid w:val="001E42CD"/>
    <w:rsid w:val="00315B30"/>
    <w:rsid w:val="0056158D"/>
    <w:rsid w:val="005C43A4"/>
    <w:rsid w:val="00663589"/>
    <w:rsid w:val="006F1907"/>
    <w:rsid w:val="00777888"/>
    <w:rsid w:val="007863BD"/>
    <w:rsid w:val="00870032"/>
    <w:rsid w:val="00A404A7"/>
    <w:rsid w:val="00A80D6A"/>
    <w:rsid w:val="00AC18EB"/>
    <w:rsid w:val="00B50C1F"/>
    <w:rsid w:val="00BB33BB"/>
    <w:rsid w:val="00C46AD6"/>
    <w:rsid w:val="00CD668C"/>
    <w:rsid w:val="00D07FAC"/>
    <w:rsid w:val="00DC50F8"/>
    <w:rsid w:val="00E00457"/>
    <w:rsid w:val="00E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C3845"/>
  <w15:docId w15:val="{0B2DC42E-5901-41B3-9FD4-1D5A9A4C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B01A-23BE-48D2-8A28-E2FAE721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2020-02-04T09:52:00Z</dcterms:created>
  <dcterms:modified xsi:type="dcterms:W3CDTF">2020-02-04T09:52:00Z</dcterms:modified>
</cp:coreProperties>
</file>