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BD2" w:rsidRDefault="00692E24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221560">
        <w:rPr>
          <w:rFonts w:ascii="Arial" w:hAnsi="Arial" w:cs="Arial"/>
          <w:b/>
        </w:rPr>
        <w:t>chwała n</w:t>
      </w:r>
      <w:r>
        <w:rPr>
          <w:rFonts w:ascii="Arial" w:hAnsi="Arial" w:cs="Arial"/>
          <w:b/>
        </w:rPr>
        <w:t xml:space="preserve">r </w:t>
      </w:r>
      <w:r w:rsidR="00221560">
        <w:rPr>
          <w:rFonts w:ascii="Arial" w:hAnsi="Arial" w:cs="Arial"/>
          <w:b/>
        </w:rPr>
        <w:t>…………….</w:t>
      </w:r>
    </w:p>
    <w:p w:rsidR="00EE5BD2" w:rsidRDefault="00EE5BD2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Powiatu w Ostródzie</w:t>
      </w:r>
    </w:p>
    <w:p w:rsidR="00EE5BD2" w:rsidRDefault="00692E24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221560">
        <w:rPr>
          <w:rFonts w:ascii="Arial" w:hAnsi="Arial" w:cs="Arial"/>
          <w:b/>
        </w:rPr>
        <w:t>……</w:t>
      </w:r>
      <w:r>
        <w:rPr>
          <w:rFonts w:ascii="Arial" w:hAnsi="Arial" w:cs="Arial"/>
          <w:b/>
        </w:rPr>
        <w:t xml:space="preserve"> czerwca </w:t>
      </w:r>
      <w:r w:rsidR="00663A56">
        <w:rPr>
          <w:rFonts w:ascii="Arial" w:hAnsi="Arial" w:cs="Arial"/>
          <w:b/>
        </w:rPr>
        <w:t>202</w:t>
      </w:r>
      <w:r w:rsidR="00221560">
        <w:rPr>
          <w:rFonts w:ascii="Arial" w:hAnsi="Arial" w:cs="Arial"/>
          <w:b/>
        </w:rPr>
        <w:t>3</w:t>
      </w:r>
      <w:r w:rsidR="00EE5BD2">
        <w:rPr>
          <w:rFonts w:ascii="Arial" w:hAnsi="Arial" w:cs="Arial"/>
          <w:b/>
        </w:rPr>
        <w:t xml:space="preserve"> r.</w:t>
      </w:r>
    </w:p>
    <w:p w:rsidR="00EE5BD2" w:rsidRDefault="00EE5BD2" w:rsidP="00EE5BD2">
      <w:pPr>
        <w:spacing w:line="360" w:lineRule="auto"/>
        <w:jc w:val="center"/>
        <w:rPr>
          <w:rFonts w:ascii="Arial" w:hAnsi="Arial" w:cs="Arial"/>
        </w:rPr>
      </w:pPr>
    </w:p>
    <w:p w:rsidR="00EE5BD2" w:rsidRDefault="00EE5BD2" w:rsidP="00EE5BD2">
      <w:pPr>
        <w:jc w:val="center"/>
        <w:rPr>
          <w:rFonts w:ascii="Arial" w:hAnsi="Arial" w:cs="Arial"/>
        </w:rPr>
      </w:pPr>
    </w:p>
    <w:p w:rsidR="00EE5BD2" w:rsidRPr="00221560" w:rsidRDefault="00EE5BD2" w:rsidP="00EE5BD2">
      <w:pPr>
        <w:rPr>
          <w:rFonts w:ascii="Arial" w:hAnsi="Arial" w:cs="Arial"/>
          <w:b/>
          <w:iCs/>
        </w:rPr>
      </w:pPr>
    </w:p>
    <w:p w:rsidR="00EE5BD2" w:rsidRPr="00221560" w:rsidRDefault="00EE5BD2" w:rsidP="00A16BAE">
      <w:pPr>
        <w:spacing w:line="276" w:lineRule="auto"/>
        <w:jc w:val="both"/>
        <w:rPr>
          <w:rFonts w:ascii="Arial" w:hAnsi="Arial" w:cs="Arial"/>
          <w:b/>
          <w:iCs/>
        </w:rPr>
      </w:pPr>
      <w:r w:rsidRPr="00221560">
        <w:rPr>
          <w:rFonts w:ascii="Arial" w:hAnsi="Arial" w:cs="Arial"/>
          <w:b/>
          <w:iCs/>
        </w:rPr>
        <w:t xml:space="preserve">w sprawie zatwierdzenia sprawozdania finansowego </w:t>
      </w:r>
      <w:r w:rsidR="00A16BAE" w:rsidRPr="00221560">
        <w:rPr>
          <w:rFonts w:ascii="Arial" w:hAnsi="Arial" w:cs="Arial"/>
          <w:b/>
          <w:iCs/>
        </w:rPr>
        <w:t xml:space="preserve">wraz ze sprawozdaniem </w:t>
      </w:r>
      <w:r w:rsidR="00A16BAE" w:rsidRPr="00221560">
        <w:rPr>
          <w:rFonts w:ascii="Arial" w:hAnsi="Arial" w:cs="Arial"/>
          <w:b/>
          <w:iCs/>
        </w:rPr>
        <w:br/>
        <w:t>z wykonania budż</w:t>
      </w:r>
      <w:r w:rsidR="00663A56" w:rsidRPr="00221560">
        <w:rPr>
          <w:rFonts w:ascii="Arial" w:hAnsi="Arial" w:cs="Arial"/>
          <w:b/>
          <w:iCs/>
        </w:rPr>
        <w:t>etu Powiatu Ostródzkiego za 202</w:t>
      </w:r>
      <w:r w:rsidR="00221560" w:rsidRPr="00221560">
        <w:rPr>
          <w:rFonts w:ascii="Arial" w:hAnsi="Arial" w:cs="Arial"/>
          <w:b/>
          <w:iCs/>
        </w:rPr>
        <w:t>2</w:t>
      </w:r>
      <w:r w:rsidR="00A16BAE" w:rsidRPr="00221560">
        <w:rPr>
          <w:rFonts w:ascii="Arial" w:hAnsi="Arial" w:cs="Arial"/>
          <w:b/>
          <w:iCs/>
        </w:rPr>
        <w:t xml:space="preserve"> rok</w:t>
      </w:r>
    </w:p>
    <w:p w:rsidR="00EE5BD2" w:rsidRPr="00A16BAE" w:rsidRDefault="00EE5BD2" w:rsidP="00EE5BD2">
      <w:pPr>
        <w:rPr>
          <w:rFonts w:ascii="Arial" w:hAnsi="Arial" w:cs="Arial"/>
          <w:i/>
        </w:rPr>
      </w:pPr>
    </w:p>
    <w:p w:rsidR="00EE5BD2" w:rsidRPr="00A16BAE" w:rsidRDefault="00EE5BD2" w:rsidP="00EE5BD2">
      <w:pPr>
        <w:rPr>
          <w:rFonts w:ascii="Arial" w:hAnsi="Arial" w:cs="Arial"/>
        </w:rPr>
      </w:pPr>
    </w:p>
    <w:p w:rsidR="00EE5BD2" w:rsidRDefault="00EE5BD2" w:rsidP="00EE5BD2">
      <w:pPr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podstawie art.12 pkt 6 ustawy z dnia 5 czerwca 1998 r. o samorządzi</w:t>
      </w:r>
      <w:r w:rsidR="00663A56">
        <w:rPr>
          <w:rFonts w:ascii="Arial" w:hAnsi="Arial" w:cs="Arial"/>
        </w:rPr>
        <w:t>e powiatowym (Dz.U. z 2022 r. poz.</w:t>
      </w:r>
      <w:r w:rsidR="00CA1583">
        <w:rPr>
          <w:rFonts w:ascii="Arial" w:hAnsi="Arial" w:cs="Arial"/>
        </w:rPr>
        <w:t>1526</w:t>
      </w:r>
      <w:r w:rsidR="000D6ED8">
        <w:rPr>
          <w:rFonts w:ascii="Arial" w:hAnsi="Arial" w:cs="Arial"/>
        </w:rPr>
        <w:t>,</w:t>
      </w:r>
      <w:r w:rsidR="00CA1583">
        <w:rPr>
          <w:rFonts w:ascii="Arial" w:hAnsi="Arial" w:cs="Arial"/>
        </w:rPr>
        <w:t xml:space="preserve"> z późn.zm.</w:t>
      </w:r>
      <w:r>
        <w:rPr>
          <w:rFonts w:ascii="Arial" w:hAnsi="Arial" w:cs="Arial"/>
        </w:rPr>
        <w:t>) oraz art. 270 ust.4 ustawy z dnia 27 sierpnia 2009 r. o finansach</w:t>
      </w:r>
      <w:r w:rsidR="007E6F8B">
        <w:rPr>
          <w:rFonts w:ascii="Arial" w:hAnsi="Arial" w:cs="Arial"/>
        </w:rPr>
        <w:t xml:space="preserve"> publicznych (Dz.U. z 202</w:t>
      </w:r>
      <w:r w:rsidR="000D6ED8">
        <w:rPr>
          <w:rFonts w:ascii="Arial" w:hAnsi="Arial" w:cs="Arial"/>
        </w:rPr>
        <w:t>2</w:t>
      </w:r>
      <w:r w:rsidR="007E6F8B">
        <w:rPr>
          <w:rFonts w:ascii="Arial" w:hAnsi="Arial" w:cs="Arial"/>
        </w:rPr>
        <w:t xml:space="preserve"> r. poz.</w:t>
      </w:r>
      <w:r w:rsidR="000D6ED8">
        <w:rPr>
          <w:rFonts w:ascii="Arial" w:hAnsi="Arial" w:cs="Arial"/>
        </w:rPr>
        <w:t>1634, z późn.</w:t>
      </w:r>
      <w:r w:rsidR="00663A56">
        <w:rPr>
          <w:rFonts w:ascii="Arial" w:hAnsi="Arial" w:cs="Arial"/>
        </w:rPr>
        <w:t xml:space="preserve"> zm.</w:t>
      </w:r>
      <w:r>
        <w:rPr>
          <w:rFonts w:ascii="Arial" w:hAnsi="Arial" w:cs="Arial"/>
        </w:rPr>
        <w:t xml:space="preserve">) </w:t>
      </w:r>
      <w:r w:rsidR="000A0FEE">
        <w:rPr>
          <w:rFonts w:ascii="Arial" w:hAnsi="Arial" w:cs="Arial"/>
        </w:rPr>
        <w:br/>
      </w:r>
      <w:r w:rsidRPr="000D6ED8">
        <w:rPr>
          <w:rFonts w:ascii="Arial" w:hAnsi="Arial" w:cs="Arial"/>
          <w:bCs/>
        </w:rPr>
        <w:t>uchwala</w:t>
      </w:r>
      <w:r w:rsidR="000D6ED8">
        <w:rPr>
          <w:rFonts w:ascii="Arial" w:hAnsi="Arial" w:cs="Arial"/>
          <w:bCs/>
        </w:rPr>
        <w:t xml:space="preserve"> się,</w:t>
      </w:r>
      <w:r w:rsidRPr="000D6ED8">
        <w:rPr>
          <w:rFonts w:ascii="Arial" w:hAnsi="Arial" w:cs="Arial"/>
          <w:bCs/>
        </w:rPr>
        <w:t xml:space="preserve"> co następuje:</w:t>
      </w:r>
    </w:p>
    <w:p w:rsidR="00EE5BD2" w:rsidRDefault="00EE5BD2" w:rsidP="00EE5BD2">
      <w:pPr>
        <w:spacing w:line="276" w:lineRule="auto"/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EE5BD2" w:rsidRDefault="00EE5BD2" w:rsidP="00EE5BD2">
      <w:pPr>
        <w:spacing w:line="276" w:lineRule="auto"/>
        <w:jc w:val="center"/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 się sprawozdanie finansowe wraz ze sprawozdaniem z wykonania budż</w:t>
      </w:r>
      <w:r w:rsidR="00663A56">
        <w:rPr>
          <w:rFonts w:ascii="Arial" w:hAnsi="Arial" w:cs="Arial"/>
        </w:rPr>
        <w:t>etu Powiatu Ostródzkiego za 202</w:t>
      </w:r>
      <w:r w:rsidR="0022156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rok.</w:t>
      </w:r>
    </w:p>
    <w:p w:rsidR="00EE5BD2" w:rsidRDefault="00EE5BD2" w:rsidP="00EE5BD2">
      <w:pPr>
        <w:spacing w:line="276" w:lineRule="auto"/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EE5BD2" w:rsidRDefault="00EE5BD2" w:rsidP="00EE5BD2">
      <w:pPr>
        <w:spacing w:line="276" w:lineRule="auto"/>
        <w:jc w:val="center"/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 i podlega podaniu do publicznej wiadomości.</w:t>
      </w:r>
    </w:p>
    <w:p w:rsidR="00EE5BD2" w:rsidRDefault="00EE5BD2" w:rsidP="00EE5BD2">
      <w:pPr>
        <w:spacing w:after="160" w:line="256" w:lineRule="auto"/>
      </w:pPr>
      <w:r>
        <w:br w:type="page"/>
      </w:r>
    </w:p>
    <w:p w:rsidR="00EE5BD2" w:rsidRDefault="00EE5BD2" w:rsidP="00EE5BD2">
      <w:pPr>
        <w:spacing w:after="160" w:line="360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>
        <w:rPr>
          <w:rFonts w:ascii="Arial" w:eastAsiaTheme="minorHAnsi" w:hAnsi="Arial" w:cs="Arial"/>
          <w:b/>
          <w:u w:val="single"/>
          <w:lang w:eastAsia="en-US"/>
        </w:rPr>
        <w:lastRenderedPageBreak/>
        <w:t>UZASADNIENIE</w:t>
      </w:r>
    </w:p>
    <w:p w:rsidR="00EE5BD2" w:rsidRDefault="00EE5BD2" w:rsidP="00EE5BD2">
      <w:pPr>
        <w:spacing w:after="160" w:line="360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</w:p>
    <w:p w:rsidR="00EE5BD2" w:rsidRPr="005F2CE7" w:rsidRDefault="00EE5BD2" w:rsidP="005F2CE7">
      <w:pPr>
        <w:spacing w:line="360" w:lineRule="auto"/>
        <w:ind w:firstLine="851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Zgodnie z art. 12 pkt 6 ustawy z dnia 5 czerwca 1998 r. o samorządzi</w:t>
      </w:r>
      <w:r w:rsidR="00663A56">
        <w:rPr>
          <w:rFonts w:ascii="Arial" w:eastAsiaTheme="minorHAnsi" w:hAnsi="Arial" w:cs="Arial"/>
          <w:lang w:eastAsia="en-US"/>
        </w:rPr>
        <w:t>e powiatowym (Dz.U. z 2022 r. poz.</w:t>
      </w:r>
      <w:r w:rsidR="005F2CE7">
        <w:rPr>
          <w:rFonts w:ascii="Arial" w:eastAsiaTheme="minorHAnsi" w:hAnsi="Arial" w:cs="Arial"/>
          <w:lang w:eastAsia="en-US"/>
        </w:rPr>
        <w:t>1526, z późn. zm.</w:t>
      </w:r>
      <w:r>
        <w:rPr>
          <w:rFonts w:ascii="Arial" w:eastAsiaTheme="minorHAnsi" w:hAnsi="Arial" w:cs="Arial"/>
          <w:lang w:eastAsia="en-US"/>
        </w:rPr>
        <w:t xml:space="preserve">) oraz art. 270 ust.4 ustawy z dnia  </w:t>
      </w:r>
      <w:r>
        <w:rPr>
          <w:rFonts w:ascii="Arial" w:eastAsiaTheme="minorHAnsi" w:hAnsi="Arial" w:cs="Arial"/>
          <w:lang w:eastAsia="en-US"/>
        </w:rPr>
        <w:br/>
        <w:t>27 sierpnia 2009 r. o fina</w:t>
      </w:r>
      <w:r w:rsidR="007E6F8B">
        <w:rPr>
          <w:rFonts w:ascii="Arial" w:eastAsiaTheme="minorHAnsi" w:hAnsi="Arial" w:cs="Arial"/>
          <w:lang w:eastAsia="en-US"/>
        </w:rPr>
        <w:t>nsach publicznych (Dz.U. z 202</w:t>
      </w:r>
      <w:r w:rsidR="005F2CE7">
        <w:rPr>
          <w:rFonts w:ascii="Arial" w:eastAsiaTheme="minorHAnsi" w:hAnsi="Arial" w:cs="Arial"/>
          <w:lang w:eastAsia="en-US"/>
        </w:rPr>
        <w:t>2</w:t>
      </w:r>
      <w:r w:rsidR="007E6F8B">
        <w:rPr>
          <w:rFonts w:ascii="Arial" w:eastAsiaTheme="minorHAnsi" w:hAnsi="Arial" w:cs="Arial"/>
          <w:lang w:eastAsia="en-US"/>
        </w:rPr>
        <w:t xml:space="preserve"> r. poz.</w:t>
      </w:r>
      <w:r w:rsidR="005F2CE7">
        <w:rPr>
          <w:rFonts w:ascii="Arial" w:eastAsiaTheme="minorHAnsi" w:hAnsi="Arial" w:cs="Arial"/>
          <w:lang w:eastAsia="en-US"/>
        </w:rPr>
        <w:t>1634, z późn.</w:t>
      </w:r>
      <w:r w:rsidR="00663A56">
        <w:rPr>
          <w:rFonts w:ascii="Arial" w:eastAsiaTheme="minorHAnsi" w:hAnsi="Arial" w:cs="Arial"/>
          <w:lang w:eastAsia="en-US"/>
        </w:rPr>
        <w:t>zm.</w:t>
      </w:r>
      <w:r w:rsidR="000A0FEE">
        <w:rPr>
          <w:rFonts w:ascii="Arial" w:eastAsiaTheme="minorHAnsi" w:hAnsi="Arial" w:cs="Arial"/>
          <w:lang w:eastAsia="en-US"/>
        </w:rPr>
        <w:t xml:space="preserve">) </w:t>
      </w:r>
      <w:r w:rsidR="00663A56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>do wyłącznej właściwości rady powiatu nal</w:t>
      </w:r>
      <w:r w:rsidR="000A0FEE">
        <w:rPr>
          <w:rFonts w:ascii="Arial" w:eastAsiaTheme="minorHAnsi" w:hAnsi="Arial" w:cs="Arial"/>
          <w:lang w:eastAsia="en-US"/>
        </w:rPr>
        <w:t xml:space="preserve">eży rozpatrywanie sprawozdania </w:t>
      </w:r>
      <w:r w:rsidR="00663A56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>z wykonania budżetu oraz podejmowani</w:t>
      </w:r>
      <w:r w:rsidR="000A0FEE">
        <w:rPr>
          <w:rFonts w:ascii="Arial" w:eastAsiaTheme="minorHAnsi" w:hAnsi="Arial" w:cs="Arial"/>
          <w:lang w:eastAsia="en-US"/>
        </w:rPr>
        <w:t xml:space="preserve">e uchwały w sprawie udzielenia </w:t>
      </w:r>
      <w:r w:rsidR="005F2CE7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>lub nieudzielenia absolutorium dla zarządu z tego tytułu.</w:t>
      </w:r>
    </w:p>
    <w:p w:rsidR="00EE5BD2" w:rsidRDefault="00EE5BD2" w:rsidP="00EE5B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</w:t>
      </w:r>
      <w:r w:rsidR="005F2CE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owiatu rozpatruje i zatwierdza sprawozdanie finansowe jednostki samorządu terytorialnego wraz ze sprawozdaniem z wykonania budżetu, w terminie do dnia </w:t>
      </w:r>
      <w:r>
        <w:rPr>
          <w:rFonts w:ascii="Arial" w:hAnsi="Arial" w:cs="Arial"/>
        </w:rPr>
        <w:br/>
        <w:t>30 czerwca roku następującego po roku budżetowym.</w:t>
      </w:r>
    </w:p>
    <w:p w:rsidR="00EE5BD2" w:rsidRDefault="00EE5BD2" w:rsidP="00EE5BD2">
      <w:pPr>
        <w:spacing w:line="360" w:lineRule="auto"/>
        <w:rPr>
          <w:rFonts w:ascii="Arial" w:hAnsi="Arial" w:cs="Arial"/>
        </w:rPr>
      </w:pPr>
    </w:p>
    <w:p w:rsidR="00EE5BD2" w:rsidRDefault="00EE5BD2" w:rsidP="00EE5BD2"/>
    <w:p w:rsidR="003E096C" w:rsidRDefault="003E096C"/>
    <w:sectPr w:rsidR="003E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D2"/>
    <w:rsid w:val="000A0FEE"/>
    <w:rsid w:val="000D6ED8"/>
    <w:rsid w:val="000F2E8D"/>
    <w:rsid w:val="00221560"/>
    <w:rsid w:val="003E096C"/>
    <w:rsid w:val="004D32FD"/>
    <w:rsid w:val="005F2CE7"/>
    <w:rsid w:val="00663A56"/>
    <w:rsid w:val="00676BAE"/>
    <w:rsid w:val="00692E24"/>
    <w:rsid w:val="007E6F8B"/>
    <w:rsid w:val="009B5925"/>
    <w:rsid w:val="00A16BAE"/>
    <w:rsid w:val="00AA226E"/>
    <w:rsid w:val="00CA1583"/>
    <w:rsid w:val="00EC5114"/>
    <w:rsid w:val="00EE5BD2"/>
    <w:rsid w:val="00EF3FDF"/>
    <w:rsid w:val="00E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6633"/>
  <w15:chartTrackingRefBased/>
  <w15:docId w15:val="{6E330EED-D595-41FE-A36B-B5655AD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Karolina Świątek</cp:lastModifiedBy>
  <cp:revision>21</cp:revision>
  <cp:lastPrinted>2020-06-16T06:05:00Z</cp:lastPrinted>
  <dcterms:created xsi:type="dcterms:W3CDTF">2020-06-03T09:25:00Z</dcterms:created>
  <dcterms:modified xsi:type="dcterms:W3CDTF">2023-05-31T06:48:00Z</dcterms:modified>
</cp:coreProperties>
</file>