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2081" w14:textId="77777777" w:rsidR="004139DE" w:rsidRPr="004139DE" w:rsidRDefault="004139DE" w:rsidP="004139DE">
      <w:pPr>
        <w:spacing w:after="0" w:line="240" w:lineRule="auto"/>
        <w:ind w:left="5664"/>
        <w:rPr>
          <w:rFonts w:ascii="Arial" w:hAnsi="Arial" w:cs="Arial"/>
          <w:bCs/>
          <w:sz w:val="24"/>
          <w:szCs w:val="24"/>
        </w:rPr>
      </w:pPr>
      <w:r w:rsidRPr="004139DE">
        <w:rPr>
          <w:rFonts w:ascii="Arial" w:hAnsi="Arial" w:cs="Arial"/>
          <w:bCs/>
          <w:sz w:val="24"/>
          <w:szCs w:val="24"/>
        </w:rPr>
        <w:t xml:space="preserve">Załącznik nr 1 </w:t>
      </w:r>
      <w:r w:rsidRPr="004139DE">
        <w:rPr>
          <w:rFonts w:ascii="Arial" w:hAnsi="Arial" w:cs="Arial"/>
          <w:bCs/>
          <w:sz w:val="24"/>
          <w:szCs w:val="24"/>
        </w:rPr>
        <w:br/>
        <w:t>do Uchwały nr 185/590</w:t>
      </w:r>
    </w:p>
    <w:p w14:paraId="07B2AE90" w14:textId="77777777" w:rsidR="004139DE" w:rsidRPr="004139DE" w:rsidRDefault="004139DE" w:rsidP="004139DE">
      <w:pPr>
        <w:spacing w:after="0" w:line="240" w:lineRule="auto"/>
        <w:ind w:left="5664"/>
        <w:rPr>
          <w:rFonts w:ascii="Arial" w:hAnsi="Arial" w:cs="Arial"/>
          <w:bCs/>
          <w:sz w:val="24"/>
          <w:szCs w:val="24"/>
        </w:rPr>
      </w:pPr>
      <w:r w:rsidRPr="004139DE">
        <w:rPr>
          <w:rFonts w:ascii="Arial" w:hAnsi="Arial" w:cs="Arial"/>
          <w:bCs/>
          <w:sz w:val="24"/>
          <w:szCs w:val="24"/>
        </w:rPr>
        <w:t xml:space="preserve">Zarządu Powiatu w Ostródzie </w:t>
      </w:r>
      <w:r w:rsidRPr="004139DE">
        <w:rPr>
          <w:rFonts w:ascii="Arial" w:hAnsi="Arial" w:cs="Arial"/>
          <w:bCs/>
          <w:sz w:val="24"/>
          <w:szCs w:val="24"/>
        </w:rPr>
        <w:br/>
        <w:t>z dnia</w:t>
      </w:r>
      <w:r w:rsidRPr="004139DE">
        <w:rPr>
          <w:rFonts w:ascii="Arial" w:hAnsi="Arial" w:cs="Arial"/>
          <w:b/>
          <w:sz w:val="24"/>
          <w:szCs w:val="24"/>
        </w:rPr>
        <w:t xml:space="preserve"> </w:t>
      </w:r>
      <w:r w:rsidRPr="004139DE">
        <w:rPr>
          <w:rFonts w:ascii="Arial" w:hAnsi="Arial" w:cs="Arial"/>
          <w:bCs/>
          <w:sz w:val="24"/>
          <w:szCs w:val="24"/>
        </w:rPr>
        <w:t>14 marca 2023 r.</w:t>
      </w:r>
    </w:p>
    <w:p w14:paraId="6CDF788A" w14:textId="77777777" w:rsidR="004139DE" w:rsidRPr="004139DE" w:rsidRDefault="004139DE" w:rsidP="004139DE">
      <w:pPr>
        <w:widowControl w:val="0"/>
        <w:autoSpaceDE w:val="0"/>
        <w:autoSpaceDN w:val="0"/>
        <w:spacing w:before="68" w:after="0" w:line="240" w:lineRule="auto"/>
        <w:ind w:right="1"/>
        <w:rPr>
          <w:rFonts w:ascii="Arial" w:eastAsia="Times New Roman" w:hAnsi="Arial" w:cs="Arial"/>
          <w:sz w:val="8"/>
          <w:szCs w:val="8"/>
          <w:lang w:bidi="en-US"/>
        </w:rPr>
      </w:pPr>
    </w:p>
    <w:p w14:paraId="5420491B" w14:textId="77777777" w:rsidR="004139DE" w:rsidRPr="004139DE" w:rsidRDefault="004139DE" w:rsidP="004139DE">
      <w:pPr>
        <w:widowControl w:val="0"/>
        <w:autoSpaceDE w:val="0"/>
        <w:autoSpaceDN w:val="0"/>
        <w:spacing w:before="68" w:after="0" w:line="240" w:lineRule="auto"/>
        <w:ind w:right="1"/>
        <w:rPr>
          <w:rFonts w:ascii="Arial" w:eastAsia="Times New Roman" w:hAnsi="Arial" w:cs="Arial"/>
          <w:sz w:val="2"/>
          <w:szCs w:val="2"/>
          <w:lang w:bidi="en-US"/>
        </w:rPr>
      </w:pPr>
    </w:p>
    <w:p w14:paraId="75A17E20" w14:textId="77777777" w:rsidR="004139DE" w:rsidRPr="004139DE" w:rsidRDefault="004139DE" w:rsidP="004139DE">
      <w:pPr>
        <w:spacing w:before="91"/>
        <w:ind w:right="440"/>
        <w:jc w:val="center"/>
        <w:rPr>
          <w:rFonts w:ascii="Arial" w:hAnsi="Arial" w:cs="Arial"/>
          <w:b/>
          <w:sz w:val="24"/>
          <w:szCs w:val="24"/>
          <w:u w:val="thick"/>
        </w:rPr>
      </w:pPr>
      <w:bookmarkStart w:id="0" w:name="_Hlk125458380"/>
      <w:r w:rsidRPr="004139DE">
        <w:rPr>
          <w:rFonts w:ascii="Arial" w:hAnsi="Arial" w:cs="Arial"/>
          <w:b/>
          <w:sz w:val="24"/>
          <w:szCs w:val="24"/>
          <w:u w:val="thick"/>
        </w:rPr>
        <w:t xml:space="preserve">OGŁOSZENIE KONKURSU OFERT NR 4 </w:t>
      </w:r>
    </w:p>
    <w:p w14:paraId="4F70925A" w14:textId="77777777" w:rsidR="004139DE" w:rsidRPr="004139DE" w:rsidRDefault="004139DE" w:rsidP="004139DE">
      <w:pPr>
        <w:widowControl w:val="0"/>
        <w:numPr>
          <w:ilvl w:val="0"/>
          <w:numId w:val="2"/>
        </w:numPr>
        <w:tabs>
          <w:tab w:val="left" w:pos="439"/>
        </w:tabs>
        <w:autoSpaceDE w:val="0"/>
        <w:autoSpaceDN w:val="0"/>
        <w:spacing w:before="138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Rodzaj zadania i wysokość środków publicznych przeznaczonych </w:t>
      </w:r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  <w:t>na realizację zadania</w:t>
      </w:r>
    </w:p>
    <w:p w14:paraId="2CAB62EF" w14:textId="77777777" w:rsidR="004139DE" w:rsidRPr="004139DE" w:rsidRDefault="004139DE" w:rsidP="004139DE">
      <w:pPr>
        <w:tabs>
          <w:tab w:val="left" w:pos="439"/>
        </w:tabs>
        <w:spacing w:before="138"/>
        <w:ind w:hanging="178"/>
        <w:jc w:val="both"/>
        <w:rPr>
          <w:rFonts w:ascii="Arial" w:hAnsi="Arial" w:cs="Arial"/>
          <w:sz w:val="24"/>
          <w:szCs w:val="24"/>
        </w:rPr>
      </w:pPr>
      <w:r w:rsidRPr="004139DE">
        <w:rPr>
          <w:rFonts w:ascii="Arial" w:hAnsi="Arial" w:cs="Arial"/>
          <w:sz w:val="24"/>
          <w:szCs w:val="24"/>
        </w:rPr>
        <w:t xml:space="preserve">   Zlecenie realizacji zadania publicznego nastąpi w formie wsparcia (wkład osobowy lub finansowy) lub powierzenia (bez wkładu własnego lub finansowego). </w:t>
      </w:r>
      <w:bookmarkEnd w:id="0"/>
    </w:p>
    <w:tbl>
      <w:tblPr>
        <w:tblW w:w="10406" w:type="dxa"/>
        <w:tblInd w:w="-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152"/>
        <w:gridCol w:w="2410"/>
        <w:gridCol w:w="4111"/>
        <w:gridCol w:w="2126"/>
      </w:tblGrid>
      <w:tr w:rsidR="004139DE" w:rsidRPr="004139DE" w14:paraId="7CC6AA6F" w14:textId="77777777" w:rsidTr="005D5785">
        <w:trPr>
          <w:trHeight w:val="1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354E" w14:textId="77777777" w:rsidR="004139DE" w:rsidRPr="004139DE" w:rsidRDefault="004139DE" w:rsidP="004139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6AACB9F0" w14:textId="77777777" w:rsidR="004139DE" w:rsidRPr="004139DE" w:rsidRDefault="004139DE" w:rsidP="004139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39DE">
              <w:rPr>
                <w:rFonts w:ascii="Arial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EBEBE"/>
            <w:vAlign w:val="center"/>
            <w:hideMark/>
          </w:tcPr>
          <w:p w14:paraId="7F662CC3" w14:textId="77777777" w:rsidR="004139DE" w:rsidRPr="004139DE" w:rsidRDefault="004139DE" w:rsidP="004139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39DE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i rodzaj zadania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0DD0295B" w14:textId="77777777" w:rsidR="004139DE" w:rsidRPr="004139DE" w:rsidRDefault="004139DE" w:rsidP="004139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39DE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Formy realizacji zadania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05CF4CEC" w14:textId="77777777" w:rsidR="004139DE" w:rsidRPr="004139DE" w:rsidRDefault="004139DE" w:rsidP="004139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39DE">
              <w:rPr>
                <w:rFonts w:ascii="Arial" w:hAnsi="Arial" w:cs="Arial"/>
                <w:b/>
                <w:bCs/>
                <w:color w:val="000000"/>
                <w:lang w:eastAsia="pl-PL"/>
              </w:rPr>
              <w:t>Wysokość środków przeznaczonych na realizacje zadania (w zł)</w:t>
            </w:r>
          </w:p>
        </w:tc>
      </w:tr>
      <w:tr w:rsidR="004139DE" w:rsidRPr="004139DE" w14:paraId="33A37B1C" w14:textId="77777777" w:rsidTr="005D5785">
        <w:trPr>
          <w:gridBefore w:val="1"/>
          <w:wBefore w:w="607" w:type="dxa"/>
          <w:trHeight w:val="1114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56712" w14:textId="77777777" w:rsidR="004139DE" w:rsidRPr="004139DE" w:rsidRDefault="004139DE" w:rsidP="004139D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139DE">
              <w:rPr>
                <w:rFonts w:ascii="Arial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01C64" w14:textId="77777777" w:rsidR="004139DE" w:rsidRPr="004139DE" w:rsidRDefault="004139DE" w:rsidP="004139DE">
            <w:pPr>
              <w:rPr>
                <w:rFonts w:ascii="Arial" w:hAnsi="Arial" w:cs="Arial"/>
                <w:bCs/>
              </w:rPr>
            </w:pPr>
            <w:r w:rsidRPr="004139DE">
              <w:rPr>
                <w:rFonts w:ascii="Arial" w:hAnsi="Arial" w:cs="Arial"/>
                <w:bCs/>
              </w:rPr>
              <w:t xml:space="preserve">Ochrona i promocja zdrowia. Profilaktyka  raka piersi. </w:t>
            </w:r>
          </w:p>
          <w:p w14:paraId="4EDE1619" w14:textId="77777777" w:rsidR="004139DE" w:rsidRPr="004139DE" w:rsidRDefault="004139DE" w:rsidP="004139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29AE5" w14:textId="77777777" w:rsidR="004139DE" w:rsidRPr="004139DE" w:rsidRDefault="004139DE" w:rsidP="004139D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 w:rsidRPr="004139DE">
              <w:rPr>
                <w:rFonts w:ascii="Arial" w:hAnsi="Arial" w:cs="Arial"/>
                <w:lang w:eastAsia="pl-PL"/>
              </w:rPr>
              <w:t xml:space="preserve">Zakres zadania: </w:t>
            </w:r>
          </w:p>
          <w:p w14:paraId="33FD068E" w14:textId="77777777" w:rsidR="004139DE" w:rsidRPr="004139DE" w:rsidRDefault="004139DE" w:rsidP="004139D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 w:rsidRPr="004139DE">
              <w:rPr>
                <w:rFonts w:ascii="Arial" w:hAnsi="Arial" w:cs="Arial"/>
                <w:lang w:eastAsia="pl-PL"/>
              </w:rPr>
              <w:t xml:space="preserve">Prowadzenie działań z zakresu profilaktyki raka piersi wśród uczniów szkół ponadpodstawowych oraz zakładów pracy </w:t>
            </w:r>
            <w:r w:rsidRPr="004139DE">
              <w:rPr>
                <w:rFonts w:ascii="Arial" w:hAnsi="Arial" w:cs="Arial"/>
                <w:lang w:eastAsia="pl-PL"/>
              </w:rPr>
              <w:br/>
              <w:t xml:space="preserve">w Powiecie Ostródzkim. </w:t>
            </w:r>
          </w:p>
          <w:p w14:paraId="0CF13461" w14:textId="77777777" w:rsidR="004139DE" w:rsidRPr="004139DE" w:rsidRDefault="004139DE" w:rsidP="004139DE">
            <w:pPr>
              <w:spacing w:after="0" w:line="360" w:lineRule="auto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  <w:p w14:paraId="1C7328F5" w14:textId="77777777" w:rsidR="004139DE" w:rsidRPr="004139DE" w:rsidRDefault="004139DE" w:rsidP="004139DE">
            <w:pPr>
              <w:spacing w:after="0" w:line="360" w:lineRule="auto"/>
              <w:rPr>
                <w:rFonts w:ascii="Arial" w:hAnsi="Arial" w:cs="Arial"/>
                <w:color w:val="FF0000"/>
                <w:lang w:eastAsia="pl-PL"/>
              </w:rPr>
            </w:pPr>
            <w:r w:rsidRPr="004139DE">
              <w:rPr>
                <w:rFonts w:ascii="Arial" w:hAnsi="Arial" w:cs="Arial"/>
                <w:color w:val="0D0D0D" w:themeColor="text1" w:themeTint="F2"/>
                <w:lang w:eastAsia="pl-PL"/>
              </w:rPr>
              <w:t xml:space="preserve">Zadanie może być realizowane </w:t>
            </w:r>
            <w:r w:rsidRPr="004139DE">
              <w:rPr>
                <w:rFonts w:ascii="Arial" w:hAnsi="Arial" w:cs="Arial"/>
                <w:color w:val="0D0D0D" w:themeColor="text1" w:themeTint="F2"/>
                <w:lang w:eastAsia="pl-PL"/>
              </w:rPr>
              <w:br/>
              <w:t xml:space="preserve">od </w:t>
            </w:r>
            <w:r w:rsidRPr="004139DE">
              <w:rPr>
                <w:rFonts w:ascii="Arial" w:hAnsi="Arial" w:cs="Arial"/>
                <w:lang w:eastAsia="pl-PL"/>
              </w:rPr>
              <w:t>2.01.2023 r. do 31.12.2023 r.</w:t>
            </w:r>
          </w:p>
          <w:p w14:paraId="08F70FEE" w14:textId="77777777" w:rsidR="004139DE" w:rsidRPr="004139DE" w:rsidRDefault="004139DE" w:rsidP="004139DE">
            <w:pPr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4139DE">
              <w:rPr>
                <w:rFonts w:ascii="Arial" w:hAnsi="Arial" w:cs="Arial"/>
                <w:lang w:eastAsia="pl-PL"/>
              </w:rPr>
              <w:t>Informacja o zadaniach publicznych tego samego rodzaju zrealizowanych w latach poprzednich:</w:t>
            </w:r>
          </w:p>
          <w:p w14:paraId="092AD789" w14:textId="77777777" w:rsidR="004139DE" w:rsidRPr="004139DE" w:rsidRDefault="004139DE" w:rsidP="004139DE">
            <w:pPr>
              <w:spacing w:after="0" w:line="360" w:lineRule="auto"/>
              <w:jc w:val="both"/>
              <w:rPr>
                <w:rFonts w:ascii="Arial" w:hAnsi="Arial" w:cs="Arial"/>
                <w:sz w:val="10"/>
                <w:szCs w:val="10"/>
                <w:lang w:eastAsia="pl-PL"/>
              </w:rPr>
            </w:pPr>
          </w:p>
          <w:p w14:paraId="4B9B4D7A" w14:textId="77777777" w:rsidR="004139DE" w:rsidRPr="004139DE" w:rsidRDefault="004139DE" w:rsidP="004139D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4139DE">
              <w:rPr>
                <w:rFonts w:ascii="Arial" w:hAnsi="Arial" w:cs="Arial"/>
                <w:lang w:eastAsia="pl-PL"/>
              </w:rPr>
              <w:t xml:space="preserve">Koszty zadania w 2022 r. – 0,00 zł </w:t>
            </w:r>
          </w:p>
          <w:p w14:paraId="1FF82FB1" w14:textId="77777777" w:rsidR="004139DE" w:rsidRPr="004139DE" w:rsidRDefault="004139DE" w:rsidP="004139D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4139DE">
              <w:rPr>
                <w:rFonts w:ascii="Arial" w:hAnsi="Arial" w:cs="Arial"/>
                <w:lang w:eastAsia="pl-PL"/>
              </w:rPr>
              <w:t>Koszty zadania w 2021 r. – 5 000,00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A6222" w14:textId="77777777" w:rsidR="004139DE" w:rsidRPr="004139DE" w:rsidRDefault="004139DE" w:rsidP="004139D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4139DE">
              <w:rPr>
                <w:rFonts w:ascii="Arial" w:hAnsi="Arial" w:cs="Arial"/>
                <w:lang w:eastAsia="pl-PL"/>
              </w:rPr>
              <w:t>4 000,00</w:t>
            </w:r>
          </w:p>
        </w:tc>
      </w:tr>
    </w:tbl>
    <w:p w14:paraId="21B6A2F6" w14:textId="77777777" w:rsidR="004139DE" w:rsidRPr="004139DE" w:rsidRDefault="004139DE" w:rsidP="004139DE">
      <w:pPr>
        <w:widowControl w:val="0"/>
        <w:tabs>
          <w:tab w:val="left" w:pos="439"/>
        </w:tabs>
        <w:autoSpaceDE w:val="0"/>
        <w:autoSpaceDN w:val="0"/>
        <w:spacing w:after="0" w:line="240" w:lineRule="auto"/>
        <w:ind w:right="591"/>
        <w:outlineLvl w:val="0"/>
        <w:rPr>
          <w:rFonts w:ascii="Arial" w:eastAsia="Times New Roman" w:hAnsi="Arial" w:cs="Arial"/>
          <w:b/>
          <w:bCs/>
          <w:sz w:val="18"/>
          <w:szCs w:val="18"/>
          <w:highlight w:val="yellow"/>
          <w:lang w:bidi="en-US"/>
        </w:rPr>
      </w:pPr>
    </w:p>
    <w:p w14:paraId="76967D46" w14:textId="77777777" w:rsidR="004139DE" w:rsidRPr="004139DE" w:rsidRDefault="004139DE" w:rsidP="004139DE">
      <w:pPr>
        <w:widowControl w:val="0"/>
        <w:numPr>
          <w:ilvl w:val="0"/>
          <w:numId w:val="2"/>
        </w:numPr>
        <w:tabs>
          <w:tab w:val="left" w:pos="439"/>
        </w:tabs>
        <w:autoSpaceDE w:val="0"/>
        <w:autoSpaceDN w:val="0"/>
        <w:spacing w:after="0" w:line="240" w:lineRule="auto"/>
        <w:ind w:right="-2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1" w:name="_Hlk125458632"/>
      <w:bookmarkStart w:id="2" w:name="_Hlk125458548"/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>Podmioty uprawnione do składania ofert</w:t>
      </w:r>
      <w:r w:rsidRPr="004139DE">
        <w:rPr>
          <w:rFonts w:ascii="Arial" w:eastAsia="Times New Roman" w:hAnsi="Arial" w:cs="Arial"/>
          <w:b/>
          <w:bCs/>
          <w:spacing w:val="-1"/>
          <w:sz w:val="24"/>
          <w:szCs w:val="24"/>
          <w:lang w:bidi="en-US"/>
        </w:rPr>
        <w:t xml:space="preserve"> </w:t>
      </w:r>
    </w:p>
    <w:p w14:paraId="0650D255" w14:textId="77777777" w:rsidR="004139DE" w:rsidRPr="004139DE" w:rsidRDefault="004139DE" w:rsidP="004139DE">
      <w:pPr>
        <w:widowControl w:val="0"/>
        <w:autoSpaceDE w:val="0"/>
        <w:autoSpaceDN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bidi="en-US"/>
        </w:rPr>
      </w:pPr>
    </w:p>
    <w:p w14:paraId="65A1A992" w14:textId="77777777" w:rsidR="004139DE" w:rsidRPr="004139DE" w:rsidRDefault="004139DE" w:rsidP="004139DE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Zgodnie z ustawą o działalności pożytku publicznego i o wolontariacie do składania ofert uprawnione są organizacje pozarządowe oraz podmioty wymienione w art.3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br/>
        <w:t xml:space="preserve">ust. 3 ustawy z dnia 24 kwietnia 2003 roku o działalności pożytku publicznego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br/>
        <w:t xml:space="preserve">i o wolontariacie. </w:t>
      </w:r>
      <w:bookmarkStart w:id="3" w:name="_TOC_250003"/>
    </w:p>
    <w:p w14:paraId="05F323B4" w14:textId="77777777" w:rsidR="004139DE" w:rsidRPr="004139DE" w:rsidRDefault="004139DE" w:rsidP="004139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Arial" w:eastAsia="Times New Roman" w:hAnsi="Arial" w:cs="Arial"/>
          <w:sz w:val="4"/>
          <w:szCs w:val="4"/>
          <w:lang w:bidi="en-US"/>
        </w:rPr>
      </w:pPr>
    </w:p>
    <w:p w14:paraId="5BAD65D0" w14:textId="77777777" w:rsidR="004139DE" w:rsidRPr="004139DE" w:rsidRDefault="004139DE" w:rsidP="004139D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426" w:right="-2" w:hanging="426"/>
        <w:jc w:val="both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Termin, miejsce składania </w:t>
      </w:r>
      <w:bookmarkEnd w:id="3"/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>ofert:</w:t>
      </w:r>
    </w:p>
    <w:p w14:paraId="2627C9F6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Termin składania ofert na realizację zadań określonych w ust.1 niniejszego ogłoszenia oraz potwierdzenia złożenia oferty upływa </w:t>
      </w:r>
      <w:r w:rsidRPr="004139DE">
        <w:rPr>
          <w:rFonts w:ascii="Arial" w:eastAsia="Times New Roman" w:hAnsi="Arial" w:cs="Arial"/>
          <w:b/>
          <w:sz w:val="24"/>
          <w:szCs w:val="24"/>
          <w:lang w:bidi="en-US"/>
        </w:rPr>
        <w:t>5.04.2023 r. o godz. 15:00.</w:t>
      </w:r>
    </w:p>
    <w:p w14:paraId="5F7B9D56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 xml:space="preserve">Wygenerowane potwierdzenie złożenia oferty należy wydrukować z systemu Witkac.pl, podpisać przez upoważnione osoby oraz przesłać skanem na adres: </w:t>
      </w:r>
      <w:hyperlink r:id="rId5" w:history="1">
        <w:r w:rsidRPr="004139DE">
          <w:rPr>
            <w:rFonts w:ascii="Arial" w:eastAsia="Times New Roman" w:hAnsi="Arial" w:cs="Arial"/>
            <w:bCs/>
            <w:color w:val="0563C1" w:themeColor="hyperlink"/>
            <w:sz w:val="24"/>
            <w:szCs w:val="24"/>
            <w:u w:val="single"/>
            <w:lang w:bidi="en-US"/>
          </w:rPr>
          <w:t>a.rosloniec@powiat.ostroda.pl</w:t>
        </w:r>
      </w:hyperlink>
      <w:r w:rsidRPr="004139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 </w:t>
      </w:r>
    </w:p>
    <w:p w14:paraId="244FC436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bCs/>
          <w:sz w:val="24"/>
          <w:szCs w:val="24"/>
          <w:lang w:bidi="en-US"/>
        </w:rPr>
        <w:t>Oferty składane są</w:t>
      </w:r>
      <w:r w:rsidRPr="004139DE">
        <w:rPr>
          <w:rFonts w:ascii="Arial" w:eastAsia="Times New Roman" w:hAnsi="Arial" w:cs="Arial"/>
          <w:b/>
          <w:sz w:val="24"/>
          <w:szCs w:val="24"/>
          <w:lang w:bidi="en-US"/>
        </w:rPr>
        <w:t xml:space="preserve"> wyłącznie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w wersji elektronicznej za pośrednictwem generatora wniosków Witkac.pl udostępnionego na stronie </w:t>
      </w:r>
      <w:hyperlink r:id="rId6" w:history="1">
        <w:r w:rsidRPr="004139D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bidi="en-US"/>
          </w:rPr>
          <w:t>www.witkac.pl</w:t>
        </w:r>
      </w:hyperlink>
      <w:r w:rsidRPr="004139DE">
        <w:rPr>
          <w:rFonts w:ascii="Arial" w:eastAsia="Times New Roman" w:hAnsi="Arial" w:cs="Arial"/>
          <w:sz w:val="24"/>
          <w:szCs w:val="24"/>
          <w:lang w:bidi="en-US"/>
        </w:rPr>
        <w:t>. Instrukcja założenia konta w systemie elektronicznym Witkac.pl oraz złożenia oferty dostępna jest na stronie internetowej </w:t>
      </w:r>
      <w:hyperlink r:id="rId7" w:history="1">
        <w:r w:rsidRPr="004139D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bidi="en-US"/>
          </w:rPr>
          <w:t>www.witkac.pl</w:t>
        </w:r>
      </w:hyperlink>
      <w:r w:rsidRPr="004139DE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bidi="en-US"/>
        </w:rPr>
        <w:t xml:space="preserve">. </w:t>
      </w:r>
    </w:p>
    <w:p w14:paraId="23270889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b/>
          <w:bCs/>
          <w:color w:val="222222"/>
          <w:sz w:val="24"/>
          <w:szCs w:val="24"/>
          <w:lang w:bidi="en-US"/>
        </w:rPr>
        <w:t>Wymagane załączniki do oferty:</w:t>
      </w:r>
    </w:p>
    <w:p w14:paraId="2B7F3D19" w14:textId="77777777" w:rsidR="004139DE" w:rsidRPr="004139DE" w:rsidRDefault="004139DE" w:rsidP="004139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139D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 Skan statutu organizacji.</w:t>
      </w:r>
    </w:p>
    <w:p w14:paraId="4B57ACF1" w14:textId="77777777" w:rsidR="004139DE" w:rsidRPr="004139DE" w:rsidRDefault="004139DE" w:rsidP="004139DE">
      <w:pPr>
        <w:widowControl w:val="0"/>
        <w:tabs>
          <w:tab w:val="left" w:pos="439"/>
        </w:tabs>
        <w:autoSpaceDE w:val="0"/>
        <w:autoSpaceDN w:val="0"/>
        <w:spacing w:before="1" w:after="0" w:line="240" w:lineRule="auto"/>
        <w:ind w:right="-2"/>
        <w:jc w:val="both"/>
        <w:outlineLvl w:val="0"/>
        <w:rPr>
          <w:rFonts w:ascii="Arial" w:eastAsia="Times New Roman" w:hAnsi="Arial" w:cs="Arial"/>
          <w:b/>
          <w:bCs/>
          <w:sz w:val="14"/>
          <w:szCs w:val="14"/>
          <w:lang w:bidi="en-US"/>
        </w:rPr>
      </w:pPr>
      <w:bookmarkStart w:id="4" w:name="_TOC_250002"/>
    </w:p>
    <w:p w14:paraId="7D92709D" w14:textId="77777777" w:rsidR="004139DE" w:rsidRPr="004139DE" w:rsidRDefault="004139DE" w:rsidP="004139DE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before="1" w:after="0" w:line="240" w:lineRule="auto"/>
        <w:ind w:left="284" w:right="-2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bidi="en-US"/>
        </w:rPr>
      </w:pPr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>Tryb</w:t>
      </w:r>
      <w:r w:rsidRPr="004139DE">
        <w:rPr>
          <w:rFonts w:ascii="Arial" w:eastAsia="Times New Roman" w:hAnsi="Arial" w:cs="Arial"/>
          <w:b/>
          <w:bCs/>
          <w:sz w:val="24"/>
          <w:szCs w:val="24"/>
          <w:lang w:val="en-US" w:bidi="en-US"/>
        </w:rPr>
        <w:t xml:space="preserve"> </w:t>
      </w:r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>rozpatrywania</w:t>
      </w:r>
      <w:r w:rsidRPr="004139DE">
        <w:rPr>
          <w:rFonts w:ascii="Arial" w:eastAsia="Times New Roman" w:hAnsi="Arial" w:cs="Arial"/>
          <w:b/>
          <w:bCs/>
          <w:sz w:val="24"/>
          <w:szCs w:val="24"/>
          <w:lang w:val="en-US" w:bidi="en-US"/>
        </w:rPr>
        <w:t xml:space="preserve"> </w:t>
      </w:r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>ofert</w:t>
      </w:r>
      <w:bookmarkEnd w:id="4"/>
    </w:p>
    <w:p w14:paraId="75F739C8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44"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Złożona</w:t>
      </w:r>
      <w:r w:rsidRPr="004139DE">
        <w:rPr>
          <w:rFonts w:ascii="Arial" w:eastAsia="Times New Roman" w:hAnsi="Arial" w:cs="Arial"/>
          <w:spacing w:val="-5"/>
          <w:sz w:val="24"/>
          <w:szCs w:val="24"/>
          <w:lang w:bidi="en-US"/>
        </w:rPr>
        <w:t xml:space="preserve"> w 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terminie</w:t>
      </w:r>
      <w:r w:rsidRPr="004139DE">
        <w:rPr>
          <w:rFonts w:ascii="Arial" w:eastAsia="Times New Roman" w:hAnsi="Arial" w:cs="Arial"/>
          <w:spacing w:val="-4"/>
          <w:sz w:val="24"/>
          <w:szCs w:val="24"/>
          <w:lang w:bidi="en-US"/>
        </w:rPr>
        <w:t xml:space="preserve"> i  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zgodnie</w:t>
      </w:r>
      <w:r w:rsidRPr="004139DE">
        <w:rPr>
          <w:rFonts w:ascii="Arial" w:eastAsia="Times New Roman" w:hAnsi="Arial" w:cs="Arial"/>
          <w:spacing w:val="-4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z</w:t>
      </w:r>
      <w:r w:rsidRPr="004139DE">
        <w:rPr>
          <w:rFonts w:ascii="Arial" w:eastAsia="Times New Roman" w:hAnsi="Arial" w:cs="Arial"/>
          <w:spacing w:val="-5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zasadami</w:t>
      </w:r>
      <w:r w:rsidRPr="004139DE">
        <w:rPr>
          <w:rFonts w:ascii="Arial" w:eastAsia="Times New Roman" w:hAnsi="Arial" w:cs="Arial"/>
          <w:spacing w:val="-3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oferta</w:t>
      </w:r>
      <w:r w:rsidRPr="004139DE">
        <w:rPr>
          <w:rFonts w:ascii="Arial" w:eastAsia="Times New Roman" w:hAnsi="Arial" w:cs="Arial"/>
          <w:spacing w:val="-3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podlega</w:t>
      </w:r>
      <w:r w:rsidRPr="004139DE">
        <w:rPr>
          <w:rFonts w:ascii="Arial" w:eastAsia="Times New Roman" w:hAnsi="Arial" w:cs="Arial"/>
          <w:spacing w:val="-5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ocenie formalnej oraz merytorycznej.  </w:t>
      </w:r>
    </w:p>
    <w:p w14:paraId="2870AC83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spacing w:before="139"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Oferty, które spełnią wymogi formalne zostają poddane ocenie merytorycznej przez Komisję Konkursową, wg kryteriów określonych w pkt. 6.2 niniejszych</w:t>
      </w:r>
      <w:r w:rsidRPr="004139DE">
        <w:rPr>
          <w:rFonts w:ascii="Arial" w:eastAsia="Times New Roman" w:hAnsi="Arial" w:cs="Arial"/>
          <w:spacing w:val="-11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Wytycznych.</w:t>
      </w:r>
    </w:p>
    <w:p w14:paraId="0596E500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Oferty, które nie spełniają wymogów formalnych zostają bez</w:t>
      </w:r>
      <w:r w:rsidRPr="004139DE">
        <w:rPr>
          <w:rFonts w:ascii="Arial" w:eastAsia="Times New Roman" w:hAnsi="Arial" w:cs="Arial"/>
          <w:spacing w:val="-3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rozpatrzenia.</w:t>
      </w:r>
    </w:p>
    <w:p w14:paraId="08DBE873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spacing w:before="137"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Komisja dokonuje oceny złożonych ofert, a następnie przedstawia Zarządowi Powiatu protokół z posiedzenia komisji konkursowej. </w:t>
      </w:r>
    </w:p>
    <w:p w14:paraId="77714723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  <w:tab w:val="left" w:pos="616"/>
        </w:tabs>
        <w:autoSpaceDE w:val="0"/>
        <w:autoSpaceDN w:val="0"/>
        <w:spacing w:before="1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Zarząd Powiatu w  Ostródzie  zawiera z oferentem umowę na realizację zadania. Uruchomienie środków na realizację zadania nastąpi na podstawie umowy zawartej</w:t>
      </w:r>
      <w:r w:rsidRPr="004139DE">
        <w:rPr>
          <w:rFonts w:ascii="Arial" w:eastAsia="Times New Roman" w:hAnsi="Arial" w:cs="Arial"/>
          <w:spacing w:val="18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pomiędzy Zarządem Powiatu, a podmiotem którego oferta zostanie</w:t>
      </w:r>
      <w:r w:rsidRPr="004139DE">
        <w:rPr>
          <w:rFonts w:ascii="Arial" w:eastAsia="Times New Roman" w:hAnsi="Arial" w:cs="Arial"/>
          <w:spacing w:val="-5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wybrana.</w:t>
      </w:r>
    </w:p>
    <w:p w14:paraId="4FC2EEDE" w14:textId="77777777" w:rsidR="004139DE" w:rsidRPr="004139DE" w:rsidRDefault="004139DE" w:rsidP="004139DE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before="155" w:after="0" w:line="360" w:lineRule="auto"/>
        <w:ind w:left="284" w:right="-2" w:hanging="260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5" w:name="_TOC_250001"/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 Warunki realizacji zadania</w:t>
      </w:r>
      <w:bookmarkEnd w:id="5"/>
    </w:p>
    <w:p w14:paraId="04529CE2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Szczegółowe warunki realizacji, finansowania i rozliczania zadania regulować będą</w:t>
      </w:r>
      <w:r w:rsidRPr="004139DE">
        <w:rPr>
          <w:rFonts w:ascii="Arial" w:eastAsia="Times New Roman" w:hAnsi="Arial" w:cs="Arial"/>
          <w:spacing w:val="-23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umowy zawarte między Zarządem Powiatu a Oferentami wybranymi w wyniku konkursu</w:t>
      </w:r>
      <w:r w:rsidRPr="004139DE">
        <w:rPr>
          <w:rFonts w:ascii="Arial" w:eastAsia="Times New Roman" w:hAnsi="Arial" w:cs="Arial"/>
          <w:spacing w:val="-19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ofert.</w:t>
      </w:r>
    </w:p>
    <w:p w14:paraId="70594298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44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Rozpoczęcie realizacji zadania może nastąpić przed datą zawarcia umowy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br/>
        <w:t xml:space="preserve">z Powiatem Ostródzkim, jednakże z przyznanej dotacji mogą być sfinansowane wyłącznie koszty powstałe i poniesione po zawarciu umowy. Koszty zadania poniesione przed datą zawarcia umowy mogą być finansowane wyłącznie z innych środków finansowych. </w:t>
      </w:r>
    </w:p>
    <w:p w14:paraId="2B5CBFC6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Podmiot  uzyskujący  dotację  ze  środków  samorządu  powiatu,  </w:t>
      </w:r>
      <w:r w:rsidRPr="004139DE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 xml:space="preserve">jest  </w:t>
      </w:r>
      <w:r w:rsidRPr="004139DE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lastRenderedPageBreak/>
        <w:t>zobowiązany do informowania we wszystkich materiałach promocyjnych, informacyjnych, szkoleniowych i edukacyjnych, które dotyczą realizowanego działania, że zadanie jest „</w:t>
      </w:r>
      <w:r w:rsidRPr="004139DE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bidi="en-US"/>
        </w:rPr>
        <w:t>realizowane przy</w:t>
      </w:r>
      <w:r w:rsidRPr="004139DE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i/>
          <w:color w:val="2F5496" w:themeColor="accent1" w:themeShade="BF"/>
          <w:sz w:val="24"/>
          <w:szCs w:val="24"/>
          <w:lang w:bidi="en-US"/>
        </w:rPr>
        <w:t>współudziale finansowym Powiatu Ostródzkiego”.</w:t>
      </w:r>
    </w:p>
    <w:p w14:paraId="2035E0D4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74" w:lineRule="exact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Koszty, które nie będą pokrywane w ramach dotacji</w:t>
      </w:r>
      <w:r w:rsidRPr="004139DE">
        <w:rPr>
          <w:rFonts w:ascii="Arial" w:eastAsia="Times New Roman" w:hAnsi="Arial" w:cs="Arial"/>
          <w:spacing w:val="-2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:</w:t>
      </w:r>
    </w:p>
    <w:p w14:paraId="4DFEECF2" w14:textId="77777777" w:rsidR="004139DE" w:rsidRPr="004139DE" w:rsidRDefault="004139DE" w:rsidP="004139DE">
      <w:pPr>
        <w:widowControl w:val="0"/>
        <w:numPr>
          <w:ilvl w:val="0"/>
          <w:numId w:val="4"/>
        </w:numPr>
        <w:tabs>
          <w:tab w:val="left" w:pos="0"/>
          <w:tab w:val="left" w:pos="898"/>
          <w:tab w:val="left" w:pos="899"/>
        </w:tabs>
        <w:autoSpaceDE w:val="0"/>
        <w:autoSpaceDN w:val="0"/>
        <w:spacing w:before="140"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Wydatki inwestycyjne, w tym m. in.: budowa, zakup budynków, zakup gruntów, działalność</w:t>
      </w:r>
      <w:r w:rsidRPr="004139DE">
        <w:rPr>
          <w:rFonts w:ascii="Arial" w:eastAsia="Times New Roman" w:hAnsi="Arial" w:cs="Arial"/>
          <w:spacing w:val="-1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gospodarcza,</w:t>
      </w:r>
    </w:p>
    <w:p w14:paraId="47D4E824" w14:textId="77777777" w:rsidR="004139DE" w:rsidRPr="004139DE" w:rsidRDefault="004139DE" w:rsidP="004139DE">
      <w:pPr>
        <w:widowControl w:val="0"/>
        <w:numPr>
          <w:ilvl w:val="0"/>
          <w:numId w:val="4"/>
        </w:numPr>
        <w:tabs>
          <w:tab w:val="left" w:pos="0"/>
          <w:tab w:val="left" w:pos="898"/>
          <w:tab w:val="left" w:pos="899"/>
        </w:tabs>
        <w:autoSpaceDE w:val="0"/>
        <w:autoSpaceDN w:val="0"/>
        <w:spacing w:before="140"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pokrycie deficytu działalności</w:t>
      </w:r>
      <w:r w:rsidRPr="004139DE">
        <w:rPr>
          <w:rFonts w:ascii="Arial" w:eastAsia="Times New Roman" w:hAnsi="Arial" w:cs="Arial"/>
          <w:spacing w:val="-2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organizacji,</w:t>
      </w:r>
    </w:p>
    <w:p w14:paraId="4DDA79F4" w14:textId="77777777" w:rsidR="004139DE" w:rsidRPr="004139DE" w:rsidRDefault="004139DE" w:rsidP="004139DE">
      <w:pPr>
        <w:widowControl w:val="0"/>
        <w:numPr>
          <w:ilvl w:val="0"/>
          <w:numId w:val="4"/>
        </w:numPr>
        <w:tabs>
          <w:tab w:val="left" w:pos="0"/>
          <w:tab w:val="left" w:pos="898"/>
          <w:tab w:val="left" w:pos="899"/>
        </w:tabs>
        <w:autoSpaceDE w:val="0"/>
        <w:autoSpaceDN w:val="0"/>
        <w:spacing w:before="140"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wsteczne finansowanie</w:t>
      </w:r>
      <w:r w:rsidRPr="004139DE">
        <w:rPr>
          <w:rFonts w:ascii="Arial" w:eastAsia="Times New Roman" w:hAnsi="Arial" w:cs="Arial"/>
          <w:spacing w:val="-2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projektów,</w:t>
      </w:r>
    </w:p>
    <w:p w14:paraId="51856D6A" w14:textId="77777777" w:rsidR="004139DE" w:rsidRPr="004139DE" w:rsidRDefault="004139DE" w:rsidP="004139DE">
      <w:pPr>
        <w:widowControl w:val="0"/>
        <w:numPr>
          <w:ilvl w:val="0"/>
          <w:numId w:val="4"/>
        </w:numPr>
        <w:tabs>
          <w:tab w:val="left" w:pos="0"/>
          <w:tab w:val="left" w:pos="898"/>
          <w:tab w:val="left" w:pos="899"/>
        </w:tabs>
        <w:autoSpaceDE w:val="0"/>
        <w:autoSpaceDN w:val="0"/>
        <w:spacing w:before="140"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spellStart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działalność</w:t>
      </w:r>
      <w:proofErr w:type="spellEnd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polityczna</w:t>
      </w:r>
      <w:proofErr w:type="spellEnd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i</w:t>
      </w:r>
      <w:proofErr w:type="spellEnd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  <w:proofErr w:type="spellStart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religijna</w:t>
      </w:r>
      <w:proofErr w:type="spellEnd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,</w:t>
      </w:r>
    </w:p>
    <w:p w14:paraId="06C36B4E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36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Dotacji nie można wykorzystać na cele inne niż przewidziane w ofercie i uwzględnione w umowie pod rygorem zwrotu wraz z odsetkami. Dofinansowanie obejmuje tylko koszty związane z realizacją</w:t>
      </w:r>
      <w:r w:rsidRPr="004139DE">
        <w:rPr>
          <w:rFonts w:ascii="Arial" w:eastAsia="Times New Roman" w:hAnsi="Arial" w:cs="Arial"/>
          <w:spacing w:val="-1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zadania.</w:t>
      </w:r>
    </w:p>
    <w:p w14:paraId="11F8431D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  <w:tab w:val="left" w:pos="626"/>
        </w:tabs>
        <w:autoSpaceDE w:val="0"/>
        <w:autoSpaceDN w:val="0"/>
        <w:spacing w:before="2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Wykonawca zadania może samodzielnie dokonać przesunięć środków pomiędzy pozycjami zaktualizowanego kosztorysu w pozycjach finansowanych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br/>
        <w:t xml:space="preserve">z otrzymanej z samorządu Powiatu dotacji, stanowiącego załącznik do umowy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br/>
        <w:t>do wysokości 10% w ramach poszczególnych pozycji</w:t>
      </w:r>
      <w:r w:rsidRPr="004139DE">
        <w:rPr>
          <w:rFonts w:ascii="Arial" w:eastAsia="Times New Roman" w:hAnsi="Arial" w:cs="Arial"/>
          <w:spacing w:val="-4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kosztorysu. Inne zmiany, przed ich przeprowadzeniem, wymagają akceptacji ze strony Powiatu Ostródzkiego. </w:t>
      </w:r>
    </w:p>
    <w:p w14:paraId="7C3376B7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  <w:tab w:val="left" w:pos="616"/>
        </w:tabs>
        <w:autoSpaceDE w:val="0"/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Od kwoty dotacji, pobranej w  nadmiernej wysokości naliczane są odsetki  zgodnie z</w:t>
      </w:r>
      <w:r w:rsidRPr="004139DE">
        <w:rPr>
          <w:rFonts w:ascii="Arial" w:eastAsia="Times New Roman" w:hAnsi="Arial" w:cs="Arial"/>
          <w:spacing w:val="-6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przepisami</w:t>
      </w:r>
      <w:r w:rsidRPr="004139DE">
        <w:rPr>
          <w:rFonts w:ascii="Arial" w:eastAsia="Times New Roman" w:hAnsi="Arial" w:cs="Arial"/>
          <w:spacing w:val="-7"/>
          <w:sz w:val="24"/>
          <w:szCs w:val="24"/>
          <w:lang w:bidi="en-US"/>
        </w:rPr>
        <w:t xml:space="preserve"> o 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finansach</w:t>
      </w:r>
      <w:r w:rsidRPr="004139DE">
        <w:rPr>
          <w:rFonts w:ascii="Arial" w:eastAsia="Times New Roman" w:hAnsi="Arial" w:cs="Arial"/>
          <w:spacing w:val="-6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publicznych</w:t>
      </w:r>
      <w:r w:rsidRPr="004139DE">
        <w:rPr>
          <w:rFonts w:ascii="Arial" w:eastAsia="Times New Roman" w:hAnsi="Arial" w:cs="Arial"/>
          <w:spacing w:val="-6"/>
          <w:sz w:val="24"/>
          <w:szCs w:val="24"/>
          <w:lang w:bidi="en-US"/>
        </w:rPr>
        <w:t xml:space="preserve"> w 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wysokości</w:t>
      </w:r>
      <w:r w:rsidRPr="004139DE">
        <w:rPr>
          <w:rFonts w:ascii="Arial" w:eastAsia="Times New Roman" w:hAnsi="Arial" w:cs="Arial"/>
          <w:spacing w:val="-7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określonej</w:t>
      </w:r>
      <w:r w:rsidRPr="004139DE">
        <w:rPr>
          <w:rFonts w:ascii="Arial" w:eastAsia="Times New Roman" w:hAnsi="Arial" w:cs="Arial"/>
          <w:spacing w:val="-7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jak</w:t>
      </w:r>
      <w:r w:rsidRPr="004139DE">
        <w:rPr>
          <w:rFonts w:ascii="Arial" w:eastAsia="Times New Roman" w:hAnsi="Arial" w:cs="Arial"/>
          <w:spacing w:val="-8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dla</w:t>
      </w:r>
      <w:r w:rsidRPr="004139DE">
        <w:rPr>
          <w:rFonts w:ascii="Arial" w:eastAsia="Times New Roman" w:hAnsi="Arial" w:cs="Arial"/>
          <w:spacing w:val="-6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zaległości</w:t>
      </w:r>
      <w:r w:rsidRPr="004139DE">
        <w:rPr>
          <w:rFonts w:ascii="Arial" w:eastAsia="Times New Roman" w:hAnsi="Arial" w:cs="Arial"/>
          <w:spacing w:val="-7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podatkowych.</w:t>
      </w:r>
    </w:p>
    <w:p w14:paraId="5D5E39BF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Zadanie powinno być realizowane z najwyższą starannością, zgodnie z zawartą umową. </w:t>
      </w:r>
    </w:p>
    <w:p w14:paraId="02DA4A8D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>Warunkiem prawidłowości wykonania zadania stanowi rozliczenie się</w:t>
      </w:r>
      <w:r w:rsidRPr="004139DE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br/>
        <w:t xml:space="preserve"> z założonych w ofercie  rezultatów.</w:t>
      </w:r>
      <w:r w:rsidRPr="004139DE">
        <w:rPr>
          <w:rFonts w:ascii="Arial" w:hAnsi="Arial" w:cs="Arial"/>
          <w:color w:val="2F5496" w:themeColor="accent1" w:themeShade="BF"/>
          <w:sz w:val="24"/>
          <w:szCs w:val="24"/>
        </w:rPr>
        <w:t xml:space="preserve">  </w:t>
      </w:r>
      <w:r w:rsidRPr="004139DE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>Rezultaty będą zaakceptowane przy osiągnięciu minimalnego pułapu co najmniej 80% założonych wartości.</w:t>
      </w:r>
    </w:p>
    <w:p w14:paraId="0B6AC7DC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4" w:after="0" w:line="360" w:lineRule="auto"/>
        <w:ind w:right="-142" w:hanging="3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 Zleceniobiorca  </w:t>
      </w:r>
      <w:r w:rsidRPr="004139DE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>jest zobowiązany</w:t>
      </w:r>
      <w:r w:rsidRPr="004139DE">
        <w:rPr>
          <w:rFonts w:ascii="Arial" w:eastAsia="Times New Roman" w:hAnsi="Arial" w:cs="Arial"/>
          <w:color w:val="0070C0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b/>
          <w:bCs/>
          <w:color w:val="0070C0"/>
          <w:sz w:val="24"/>
          <w:szCs w:val="24"/>
          <w:lang w:bidi="en-US"/>
        </w:rPr>
        <w:t>do</w:t>
      </w:r>
      <w:r w:rsidRPr="004139DE">
        <w:rPr>
          <w:rFonts w:ascii="Arial" w:eastAsia="Times New Roman" w:hAnsi="Arial" w:cs="Arial"/>
          <w:color w:val="0070C0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 xml:space="preserve">zapewnienia dostępności osobom </w:t>
      </w:r>
      <w:r w:rsidRPr="004139DE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ze szczególnymi potrzebami,</w:t>
      </w:r>
      <w:r w:rsidRPr="004139DE">
        <w:rPr>
          <w:rFonts w:ascii="Arial" w:eastAsia="Times New Roman" w:hAnsi="Arial" w:cs="Arial"/>
          <w:color w:val="0070C0"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zgodnie z tematyką zadania publicznego, w zakresie określonym w art. 6, ust. 1, 2 i 3 ustawy z dnia 19 lipca 2019 r. o zapewnianiu dostępności osobom ze szczególnymi potrzebami. W indywidualnym przypadku, jeżeli Zleceniobiorca nie jest w stanie, w szczególności ze względów technicznych lub prawnych, zapewnić dostępności</w:t>
      </w:r>
      <w:r w:rsidRPr="004139DE">
        <w:rPr>
          <w:rFonts w:ascii="Arial" w:eastAsia="Times New Roman" w:hAnsi="Arial" w:cs="Arial"/>
          <w:i/>
          <w:iCs/>
          <w:sz w:val="24"/>
          <w:szCs w:val="24"/>
          <w:lang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osobom ze szczególnymi potrzebami w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zakresie,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br/>
        <w:t xml:space="preserve">o którym mowa w art. 6 pkt. 1, 2 i 3 ustawy, Podmiot jest obowiązany zapewnić takiej osobie dostęp alternatywny, o którym mowa w art. 7 ustawy z dnia 19 lipca 2019 r.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br/>
        <w:t xml:space="preserve">o zapewnianiu dostępności osobom ze szczególnymi potrzebami. </w:t>
      </w:r>
    </w:p>
    <w:p w14:paraId="1A820517" w14:textId="77777777" w:rsidR="004139DE" w:rsidRPr="004139DE" w:rsidRDefault="004139DE" w:rsidP="004139DE">
      <w:pPr>
        <w:widowControl w:val="0"/>
        <w:tabs>
          <w:tab w:val="left" w:pos="0"/>
        </w:tabs>
        <w:autoSpaceDE w:val="0"/>
        <w:autoSpaceDN w:val="0"/>
        <w:spacing w:before="4" w:after="0" w:line="360" w:lineRule="auto"/>
        <w:ind w:right="-142"/>
        <w:jc w:val="both"/>
        <w:rPr>
          <w:rFonts w:ascii="Arial" w:eastAsia="Times New Roman" w:hAnsi="Arial" w:cs="Arial"/>
          <w:sz w:val="10"/>
          <w:szCs w:val="10"/>
          <w:lang w:bidi="en-US"/>
        </w:rPr>
      </w:pPr>
    </w:p>
    <w:p w14:paraId="0909F660" w14:textId="77777777" w:rsidR="004139DE" w:rsidRPr="004139DE" w:rsidRDefault="004139DE" w:rsidP="004139DE">
      <w:pPr>
        <w:widowControl w:val="0"/>
        <w:tabs>
          <w:tab w:val="left" w:pos="0"/>
        </w:tabs>
        <w:autoSpaceDE w:val="0"/>
        <w:autoSpaceDN w:val="0"/>
        <w:spacing w:before="4" w:after="0" w:line="360" w:lineRule="auto"/>
        <w:ind w:right="-142"/>
        <w:jc w:val="both"/>
        <w:rPr>
          <w:rFonts w:ascii="Arial" w:eastAsia="Times New Roman" w:hAnsi="Arial" w:cs="Arial"/>
          <w:sz w:val="2"/>
          <w:szCs w:val="2"/>
          <w:lang w:bidi="en-US"/>
        </w:rPr>
      </w:pPr>
    </w:p>
    <w:p w14:paraId="5E3D7FDA" w14:textId="77777777" w:rsidR="004139DE" w:rsidRPr="004139DE" w:rsidRDefault="004139DE" w:rsidP="004139DE">
      <w:pPr>
        <w:widowControl w:val="0"/>
        <w:numPr>
          <w:ilvl w:val="0"/>
          <w:numId w:val="1"/>
        </w:numPr>
        <w:tabs>
          <w:tab w:val="left" w:pos="0"/>
          <w:tab w:val="left" w:pos="439"/>
        </w:tabs>
        <w:autoSpaceDE w:val="0"/>
        <w:autoSpaceDN w:val="0"/>
        <w:spacing w:before="1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6" w:name="_TOC_250000"/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>Kryteria formalne i merytoryczne oceny ofert</w:t>
      </w:r>
      <w:bookmarkEnd w:id="6"/>
    </w:p>
    <w:p w14:paraId="785EAE83" w14:textId="77777777" w:rsidR="004139DE" w:rsidRPr="004139DE" w:rsidRDefault="004139DE" w:rsidP="004139DE">
      <w:pPr>
        <w:widowControl w:val="0"/>
        <w:tabs>
          <w:tab w:val="left" w:pos="0"/>
          <w:tab w:val="left" w:pos="439"/>
        </w:tabs>
        <w:autoSpaceDE w:val="0"/>
        <w:autoSpaceDN w:val="0"/>
        <w:spacing w:before="1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14:paraId="6359D7B7" w14:textId="77777777" w:rsidR="004139DE" w:rsidRPr="004139DE" w:rsidRDefault="004139DE" w:rsidP="004139D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proofErr w:type="spellStart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Kryteria</w:t>
      </w:r>
      <w:proofErr w:type="spellEnd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oceny</w:t>
      </w:r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formalnej</w:t>
      </w:r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 xml:space="preserve">: </w:t>
      </w:r>
    </w:p>
    <w:p w14:paraId="08B578B3" w14:textId="77777777" w:rsidR="004139DE" w:rsidRPr="004139DE" w:rsidRDefault="004139DE" w:rsidP="004139DE">
      <w:pPr>
        <w:widowControl w:val="0"/>
        <w:autoSpaceDE w:val="0"/>
        <w:autoSpaceDN w:val="0"/>
        <w:spacing w:before="4" w:after="1" w:line="240" w:lineRule="auto"/>
        <w:rPr>
          <w:rFonts w:ascii="Arial" w:eastAsia="Times New Roman" w:hAnsi="Arial" w:cs="Arial"/>
          <w:sz w:val="4"/>
          <w:szCs w:val="4"/>
          <w:lang w:val="en-US" w:bidi="en-US"/>
        </w:rPr>
      </w:pPr>
    </w:p>
    <w:tbl>
      <w:tblPr>
        <w:tblStyle w:val="TableNormal1"/>
        <w:tblW w:w="8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1276"/>
        <w:gridCol w:w="1275"/>
      </w:tblGrid>
      <w:tr w:rsidR="004139DE" w:rsidRPr="004139DE" w14:paraId="4DD73BC5" w14:textId="77777777" w:rsidTr="005D5785">
        <w:trPr>
          <w:trHeight w:val="345"/>
        </w:trPr>
        <w:tc>
          <w:tcPr>
            <w:tcW w:w="6333" w:type="dxa"/>
          </w:tcPr>
          <w:p w14:paraId="34E4301D" w14:textId="77777777" w:rsidR="004139DE" w:rsidRPr="004139DE" w:rsidRDefault="004139DE" w:rsidP="004139DE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276" w:type="dxa"/>
          </w:tcPr>
          <w:p w14:paraId="31168E25" w14:textId="77777777" w:rsidR="004139DE" w:rsidRPr="004139DE" w:rsidRDefault="004139DE" w:rsidP="004139DE">
            <w:pPr>
              <w:spacing w:line="225" w:lineRule="exact"/>
              <w:ind w:left="68"/>
              <w:rPr>
                <w:rFonts w:ascii="Arial" w:eastAsia="Times New Roman" w:hAnsi="Arial" w:cs="Arial"/>
                <w:lang w:bidi="en-US"/>
              </w:rPr>
            </w:pPr>
            <w:r w:rsidRPr="004139DE">
              <w:rPr>
                <w:rFonts w:ascii="Arial" w:eastAsia="Times New Roman" w:hAnsi="Arial" w:cs="Arial"/>
                <w:lang w:bidi="en-US"/>
              </w:rPr>
              <w:t>TAK</w:t>
            </w:r>
          </w:p>
        </w:tc>
        <w:tc>
          <w:tcPr>
            <w:tcW w:w="1275" w:type="dxa"/>
          </w:tcPr>
          <w:p w14:paraId="4957F177" w14:textId="77777777" w:rsidR="004139DE" w:rsidRPr="004139DE" w:rsidRDefault="004139DE" w:rsidP="004139DE">
            <w:pPr>
              <w:spacing w:line="225" w:lineRule="exact"/>
              <w:ind w:left="68"/>
              <w:rPr>
                <w:rFonts w:ascii="Arial" w:eastAsia="Times New Roman" w:hAnsi="Arial" w:cs="Arial"/>
                <w:lang w:bidi="en-US"/>
              </w:rPr>
            </w:pPr>
            <w:r w:rsidRPr="004139DE">
              <w:rPr>
                <w:rFonts w:ascii="Arial" w:eastAsia="Times New Roman" w:hAnsi="Arial" w:cs="Arial"/>
                <w:lang w:bidi="en-US"/>
              </w:rPr>
              <w:t>NIE</w:t>
            </w:r>
          </w:p>
        </w:tc>
      </w:tr>
      <w:tr w:rsidR="004139DE" w:rsidRPr="004139DE" w14:paraId="66F439EA" w14:textId="77777777" w:rsidTr="005D5785">
        <w:trPr>
          <w:trHeight w:val="305"/>
        </w:trPr>
        <w:tc>
          <w:tcPr>
            <w:tcW w:w="6333" w:type="dxa"/>
            <w:tcBorders>
              <w:bottom w:val="nil"/>
            </w:tcBorders>
          </w:tcPr>
          <w:p w14:paraId="551CD0BA" w14:textId="77777777" w:rsidR="004139DE" w:rsidRPr="004139DE" w:rsidRDefault="004139DE" w:rsidP="004139DE">
            <w:pPr>
              <w:tabs>
                <w:tab w:val="left" w:pos="849"/>
              </w:tabs>
              <w:spacing w:line="225" w:lineRule="exact"/>
              <w:ind w:left="567"/>
              <w:rPr>
                <w:rFonts w:ascii="Arial" w:eastAsia="Times New Roman" w:hAnsi="Arial" w:cs="Arial"/>
                <w:lang w:val="pl-PL" w:bidi="en-US"/>
              </w:rPr>
            </w:pPr>
            <w:r w:rsidRPr="004139DE">
              <w:rPr>
                <w:rFonts w:ascii="Arial" w:eastAsia="Times New Roman" w:hAnsi="Arial" w:cs="Arial"/>
                <w:lang w:val="pl-PL" w:bidi="en-US"/>
              </w:rPr>
              <w:t>1. Czy oferta została złożona w systemie informatycznym Witkac.pl w terminie określonym w otwartym konkursie ofert?</w:t>
            </w:r>
          </w:p>
        </w:tc>
        <w:tc>
          <w:tcPr>
            <w:tcW w:w="1276" w:type="dxa"/>
            <w:tcBorders>
              <w:bottom w:val="nil"/>
            </w:tcBorders>
          </w:tcPr>
          <w:p w14:paraId="4D805972" w14:textId="77777777" w:rsidR="004139DE" w:rsidRPr="004139DE" w:rsidRDefault="004139DE" w:rsidP="004139DE">
            <w:pPr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FF43724" w14:textId="77777777" w:rsidR="004139DE" w:rsidRPr="004139DE" w:rsidRDefault="004139DE" w:rsidP="004139DE">
            <w:pPr>
              <w:rPr>
                <w:rFonts w:ascii="Arial" w:eastAsia="Times New Roman" w:hAnsi="Arial" w:cs="Arial"/>
                <w:lang w:val="pl-PL" w:bidi="en-US"/>
              </w:rPr>
            </w:pPr>
          </w:p>
        </w:tc>
      </w:tr>
      <w:tr w:rsidR="004139DE" w:rsidRPr="004139DE" w14:paraId="2BE5248E" w14:textId="77777777" w:rsidTr="005D5785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425EBE0B" w14:textId="77777777" w:rsidR="004139DE" w:rsidRPr="004139DE" w:rsidRDefault="004139DE" w:rsidP="004139DE">
            <w:pPr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7AD8563" w14:textId="77777777" w:rsidR="004139DE" w:rsidRPr="004139DE" w:rsidRDefault="004139DE" w:rsidP="004139DE">
            <w:pPr>
              <w:spacing w:before="52"/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6E2F530" w14:textId="77777777" w:rsidR="004139DE" w:rsidRPr="004139DE" w:rsidRDefault="004139DE" w:rsidP="004139DE">
            <w:pPr>
              <w:spacing w:before="52"/>
              <w:rPr>
                <w:rFonts w:ascii="Arial" w:eastAsia="Times New Roman" w:hAnsi="Arial" w:cs="Arial"/>
                <w:lang w:val="pl-PL" w:bidi="en-US"/>
              </w:rPr>
            </w:pPr>
          </w:p>
        </w:tc>
      </w:tr>
      <w:tr w:rsidR="004139DE" w:rsidRPr="004139DE" w14:paraId="56347937" w14:textId="77777777" w:rsidTr="005D5785">
        <w:trPr>
          <w:trHeight w:val="183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14:paraId="10B82791" w14:textId="77777777" w:rsidR="004139DE" w:rsidRPr="004139DE" w:rsidRDefault="004139DE" w:rsidP="004139DE">
            <w:pPr>
              <w:tabs>
                <w:tab w:val="left" w:pos="372"/>
              </w:tabs>
              <w:spacing w:before="53"/>
              <w:ind w:left="567"/>
              <w:rPr>
                <w:rFonts w:ascii="Arial" w:hAnsi="Arial" w:cs="Arial"/>
                <w:lang w:val="pl-PL"/>
              </w:rPr>
            </w:pPr>
            <w:r w:rsidRPr="004139DE">
              <w:rPr>
                <w:rFonts w:ascii="Arial" w:hAnsi="Arial" w:cs="Arial"/>
                <w:lang w:val="pl-PL"/>
              </w:rPr>
              <w:t>2. Czy wygenerowano potwierdzenie złożenia oferty wraz z   podpisami osób upoważnionych i przesłano skanem w określonym terminie</w:t>
            </w:r>
            <w:r w:rsidRPr="004139DE">
              <w:rPr>
                <w:rFonts w:ascii="Arial" w:hAnsi="Arial" w:cs="Arial"/>
                <w:bCs/>
                <w:lang w:val="pl-PL"/>
              </w:rPr>
              <w:t xml:space="preserve"> ?</w:t>
            </w:r>
            <w:r w:rsidRPr="004139DE"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3D2A033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25872AF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  <w:tr w:rsidR="004139DE" w:rsidRPr="004139DE" w14:paraId="7EB53B92" w14:textId="77777777" w:rsidTr="005D5785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361B246C" w14:textId="77777777" w:rsidR="004139DE" w:rsidRPr="004139DE" w:rsidRDefault="004139DE" w:rsidP="004139DE">
            <w:pPr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A511D39" w14:textId="77777777" w:rsidR="004139DE" w:rsidRPr="004139DE" w:rsidRDefault="004139DE" w:rsidP="004139DE">
            <w:pPr>
              <w:spacing w:before="53"/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4DAF351" w14:textId="77777777" w:rsidR="004139DE" w:rsidRPr="004139DE" w:rsidRDefault="004139DE" w:rsidP="004139DE">
            <w:pPr>
              <w:spacing w:before="53"/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  <w:tr w:rsidR="004139DE" w:rsidRPr="004139DE" w14:paraId="1EB9637E" w14:textId="77777777" w:rsidTr="005D5785">
        <w:trPr>
          <w:trHeight w:val="61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09BB4561" w14:textId="77777777" w:rsidR="004139DE" w:rsidRPr="004139DE" w:rsidRDefault="004139DE" w:rsidP="004139DE">
            <w:pPr>
              <w:tabs>
                <w:tab w:val="left" w:pos="849"/>
              </w:tabs>
              <w:ind w:left="567" w:hanging="425"/>
              <w:rPr>
                <w:rFonts w:ascii="Arial" w:eastAsia="Times New Roman" w:hAnsi="Arial" w:cs="Arial"/>
                <w:lang w:val="pl-PL" w:bidi="en-US"/>
              </w:rPr>
            </w:pPr>
            <w:r w:rsidRPr="004139DE">
              <w:rPr>
                <w:rFonts w:ascii="Arial" w:eastAsia="Times New Roman" w:hAnsi="Arial" w:cs="Arial"/>
                <w:lang w:val="pl-PL" w:bidi="en-US"/>
              </w:rPr>
              <w:t xml:space="preserve">       3.  Czy proponowane zadanie jest zgodne z zakresem  zawartym w ogłoszeniu o konkursie?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615F18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628A1926" w14:textId="77777777" w:rsidR="004139DE" w:rsidRPr="004139DE" w:rsidRDefault="004139DE" w:rsidP="004139DE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F3A357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2BCE26F6" w14:textId="77777777" w:rsidR="004139DE" w:rsidRPr="004139DE" w:rsidRDefault="004139DE" w:rsidP="004139DE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  <w:tr w:rsidR="004139DE" w:rsidRPr="004139DE" w14:paraId="74085CC7" w14:textId="77777777" w:rsidTr="005D5785">
        <w:trPr>
          <w:trHeight w:val="132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492A8E1F" w14:textId="77777777" w:rsidR="004139DE" w:rsidRPr="004139DE" w:rsidRDefault="004139DE" w:rsidP="004139DE">
            <w:pPr>
              <w:spacing w:before="6"/>
              <w:rPr>
                <w:rFonts w:ascii="Arial" w:eastAsia="Times New Roman" w:hAnsi="Arial" w:cs="Arial"/>
                <w:lang w:val="pl-PL" w:bidi="en-US"/>
              </w:rPr>
            </w:pPr>
          </w:p>
          <w:p w14:paraId="009B21B1" w14:textId="77777777" w:rsidR="004139DE" w:rsidRPr="004139DE" w:rsidRDefault="004139DE" w:rsidP="004139DE">
            <w:pPr>
              <w:spacing w:before="6"/>
              <w:ind w:left="567" w:hanging="425"/>
              <w:rPr>
                <w:rFonts w:ascii="Arial" w:eastAsia="Times New Roman" w:hAnsi="Arial" w:cs="Arial"/>
                <w:lang w:val="pl-PL" w:bidi="en-US"/>
              </w:rPr>
            </w:pPr>
            <w:r w:rsidRPr="004139DE">
              <w:rPr>
                <w:rFonts w:ascii="Arial" w:eastAsia="Times New Roman" w:hAnsi="Arial" w:cs="Arial"/>
                <w:lang w:val="pl-PL" w:bidi="en-US"/>
              </w:rPr>
              <w:t xml:space="preserve">       4 . Czy termin realizacji zadania jest zgodny z terminem  zawartym w ogłoszeniu o konkursie 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684264" w14:textId="77777777" w:rsidR="004139DE" w:rsidRPr="004139DE" w:rsidRDefault="004139DE" w:rsidP="004139DE">
            <w:pPr>
              <w:spacing w:before="6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6CC7CDEB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4833A2A3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7FF32133" w14:textId="77777777" w:rsidR="004139DE" w:rsidRPr="004139DE" w:rsidRDefault="004139DE" w:rsidP="004139DE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4DA780" w14:textId="77777777" w:rsidR="004139DE" w:rsidRPr="004139DE" w:rsidRDefault="004139DE" w:rsidP="004139DE">
            <w:pPr>
              <w:spacing w:before="6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171FAAA6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34E27148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6E209BDD" w14:textId="77777777" w:rsidR="004139DE" w:rsidRPr="004139DE" w:rsidRDefault="004139DE" w:rsidP="004139DE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  <w:tr w:rsidR="004139DE" w:rsidRPr="004139DE" w14:paraId="0B7CCA13" w14:textId="77777777" w:rsidTr="005D5785">
        <w:trPr>
          <w:trHeight w:val="577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7FDC22EB" w14:textId="77777777" w:rsidR="004139DE" w:rsidRPr="004139DE" w:rsidRDefault="004139DE" w:rsidP="004139DE">
            <w:pPr>
              <w:spacing w:before="7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3B348F7A" w14:textId="77777777" w:rsidR="004139DE" w:rsidRPr="004139DE" w:rsidRDefault="004139DE" w:rsidP="004139DE">
            <w:pPr>
              <w:tabs>
                <w:tab w:val="left" w:pos="426"/>
              </w:tabs>
              <w:ind w:firstLine="142"/>
              <w:rPr>
                <w:rFonts w:ascii="Arial" w:hAnsi="Arial" w:cs="Arial"/>
                <w:highlight w:val="yellow"/>
                <w:lang w:val="pl-PL"/>
              </w:rPr>
            </w:pPr>
            <w:r w:rsidRPr="004139DE">
              <w:rPr>
                <w:rFonts w:ascii="Arial" w:hAnsi="Arial" w:cs="Arial"/>
                <w:lang w:val="pl-PL"/>
              </w:rPr>
              <w:tab/>
              <w:t xml:space="preserve"> 5. Czy załączono skan statutu organizacji ?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7109C5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0D90AB3A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02058FB0" w14:textId="77777777" w:rsidR="004139DE" w:rsidRPr="004139DE" w:rsidRDefault="004139DE" w:rsidP="004139DE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660E95" w14:textId="77777777" w:rsidR="004139DE" w:rsidRPr="004139DE" w:rsidRDefault="004139DE" w:rsidP="004139DE">
            <w:pPr>
              <w:spacing w:before="7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284A3416" w14:textId="77777777" w:rsidR="004139DE" w:rsidRPr="004139DE" w:rsidRDefault="004139DE" w:rsidP="004139DE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41BD0530" w14:textId="77777777" w:rsidR="004139DE" w:rsidRPr="004139DE" w:rsidRDefault="004139DE" w:rsidP="004139DE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</w:tbl>
    <w:p w14:paraId="4D60E0E4" w14:textId="77777777" w:rsidR="004139DE" w:rsidRPr="004139DE" w:rsidRDefault="004139DE" w:rsidP="004139DE">
      <w:pPr>
        <w:widowControl w:val="0"/>
        <w:autoSpaceDE w:val="0"/>
        <w:autoSpaceDN w:val="0"/>
        <w:spacing w:before="223"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Oferta spełnia/ nie spełnia* wymogi formalne </w:t>
      </w:r>
      <w:r w:rsidRPr="004139DE">
        <w:rPr>
          <w:rFonts w:ascii="Arial" w:eastAsia="Times New Roman" w:hAnsi="Arial" w:cs="Arial"/>
          <w:spacing w:val="-1"/>
          <w:sz w:val="24"/>
          <w:szCs w:val="24"/>
          <w:lang w:bidi="en-US"/>
        </w:rPr>
        <w:t>Uzasadnienie:...................................................................................................................</w:t>
      </w:r>
    </w:p>
    <w:p w14:paraId="18A06831" w14:textId="77777777" w:rsidR="004139DE" w:rsidRPr="004139DE" w:rsidRDefault="004139DE" w:rsidP="004139DE">
      <w:pPr>
        <w:widowControl w:val="0"/>
        <w:autoSpaceDE w:val="0"/>
        <w:autoSpaceDN w:val="0"/>
        <w:spacing w:after="0" w:line="240" w:lineRule="auto"/>
        <w:ind w:left="178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* zaznaczyć właściwe</w:t>
      </w:r>
    </w:p>
    <w:p w14:paraId="5CC9DFB7" w14:textId="77777777" w:rsidR="004139DE" w:rsidRPr="004139DE" w:rsidRDefault="004139DE" w:rsidP="004139DE">
      <w:pPr>
        <w:widowControl w:val="0"/>
        <w:autoSpaceDE w:val="0"/>
        <w:autoSpaceDN w:val="0"/>
        <w:spacing w:after="0" w:line="240" w:lineRule="auto"/>
        <w:ind w:left="178"/>
        <w:rPr>
          <w:rFonts w:ascii="Arial" w:eastAsia="Times New Roman" w:hAnsi="Arial" w:cs="Arial"/>
          <w:sz w:val="24"/>
          <w:szCs w:val="24"/>
          <w:lang w:bidi="en-US"/>
        </w:rPr>
      </w:pPr>
    </w:p>
    <w:p w14:paraId="479846FF" w14:textId="77777777" w:rsidR="004139DE" w:rsidRPr="004139DE" w:rsidRDefault="004139DE" w:rsidP="004139DE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bidi="en-US"/>
        </w:rPr>
      </w:pPr>
      <w:proofErr w:type="spellStart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Kryteria</w:t>
      </w:r>
      <w:proofErr w:type="spellEnd"/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oceny</w:t>
      </w:r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t>merytorycznej</w:t>
      </w:r>
      <w:r w:rsidRPr="004139DE">
        <w:rPr>
          <w:rFonts w:ascii="Arial" w:eastAsia="Times New Roman" w:hAnsi="Arial" w:cs="Arial"/>
          <w:spacing w:val="-5"/>
          <w:sz w:val="24"/>
          <w:szCs w:val="24"/>
          <w:lang w:val="en-US" w:bidi="en-US"/>
        </w:rPr>
        <w:t xml:space="preserve"> </w:t>
      </w:r>
      <w:r w:rsidRPr="004139DE">
        <w:rPr>
          <w:rFonts w:ascii="Arial" w:eastAsia="Times New Roman" w:hAnsi="Arial" w:cs="Arial"/>
          <w:sz w:val="24"/>
          <w:szCs w:val="24"/>
          <w:lang w:val="en-US" w:bidi="en-US"/>
        </w:rPr>
        <w:t>:</w:t>
      </w:r>
    </w:p>
    <w:p w14:paraId="37E88479" w14:textId="77777777" w:rsidR="004139DE" w:rsidRPr="004139DE" w:rsidRDefault="004139DE" w:rsidP="004139D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bidi="en-US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1"/>
        <w:gridCol w:w="1134"/>
        <w:gridCol w:w="1418"/>
      </w:tblGrid>
      <w:tr w:rsidR="004139DE" w:rsidRPr="004139DE" w14:paraId="6F74DEB7" w14:textId="77777777" w:rsidTr="005D5785">
        <w:trPr>
          <w:trHeight w:val="460"/>
        </w:trPr>
        <w:tc>
          <w:tcPr>
            <w:tcW w:w="851" w:type="dxa"/>
          </w:tcPr>
          <w:p w14:paraId="6E2ED5A5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val="en-US" w:bidi="en-US"/>
              </w:rPr>
              <w:t xml:space="preserve">   </w:t>
            </w:r>
          </w:p>
          <w:p w14:paraId="15C703EB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val="en-US" w:bidi="en-US"/>
              </w:rPr>
              <w:t xml:space="preserve">   </w:t>
            </w:r>
            <w:proofErr w:type="spellStart"/>
            <w:r w:rsidRPr="004139DE">
              <w:rPr>
                <w:rFonts w:ascii="Arial" w:eastAsia="Times New Roman" w:hAnsi="Arial" w:cs="Arial"/>
                <w:lang w:val="en-US" w:bidi="en-US"/>
              </w:rPr>
              <w:t>l.p</w:t>
            </w:r>
            <w:proofErr w:type="spellEnd"/>
          </w:p>
        </w:tc>
        <w:tc>
          <w:tcPr>
            <w:tcW w:w="5811" w:type="dxa"/>
          </w:tcPr>
          <w:p w14:paraId="0EEE1448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b/>
                <w:lang w:val="en-US" w:bidi="en-US"/>
              </w:rPr>
              <w:t>KRYTERIA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8CD3B0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val="en-US" w:bidi="en-US"/>
              </w:rPr>
              <w:t xml:space="preserve">Max. </w:t>
            </w:r>
            <w:proofErr w:type="spellStart"/>
            <w:r w:rsidRPr="004139DE">
              <w:rPr>
                <w:rFonts w:ascii="Arial" w:eastAsia="Times New Roman" w:hAnsi="Arial" w:cs="Arial"/>
                <w:lang w:val="en-US" w:bidi="en-US"/>
              </w:rPr>
              <w:t>liczba</w:t>
            </w:r>
            <w:proofErr w:type="spellEnd"/>
            <w:r w:rsidRPr="004139DE">
              <w:rPr>
                <w:rFonts w:ascii="Arial" w:eastAsia="Times New Roman" w:hAnsi="Arial" w:cs="Arial"/>
                <w:lang w:val="en-US" w:bidi="en-US"/>
              </w:rPr>
              <w:t xml:space="preserve"> </w:t>
            </w:r>
            <w:r w:rsidRPr="004139DE">
              <w:rPr>
                <w:rFonts w:ascii="Arial" w:eastAsia="Times New Roman" w:hAnsi="Arial" w:cs="Arial"/>
                <w:lang w:bidi="en-US"/>
              </w:rPr>
              <w:t>punktów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F65B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bidi="en-US"/>
              </w:rPr>
              <w:t>Przyznana</w:t>
            </w:r>
            <w:r w:rsidRPr="004139DE">
              <w:rPr>
                <w:rFonts w:ascii="Arial" w:eastAsia="Times New Roman" w:hAnsi="Arial" w:cs="Arial"/>
                <w:lang w:val="en-US" w:bidi="en-US"/>
              </w:rPr>
              <w:t xml:space="preserve"> </w:t>
            </w:r>
            <w:proofErr w:type="spellStart"/>
            <w:r w:rsidRPr="004139DE">
              <w:rPr>
                <w:rFonts w:ascii="Arial" w:eastAsia="Times New Roman" w:hAnsi="Arial" w:cs="Arial"/>
                <w:lang w:val="en-US" w:bidi="en-US"/>
              </w:rPr>
              <w:t>liczba</w:t>
            </w:r>
            <w:proofErr w:type="spellEnd"/>
            <w:r w:rsidRPr="004139DE">
              <w:rPr>
                <w:rFonts w:ascii="Arial" w:eastAsia="Times New Roman" w:hAnsi="Arial" w:cs="Arial"/>
                <w:lang w:val="en-US" w:bidi="en-US"/>
              </w:rPr>
              <w:t xml:space="preserve"> </w:t>
            </w:r>
            <w:r w:rsidRPr="004139DE">
              <w:rPr>
                <w:rFonts w:ascii="Arial" w:eastAsia="Times New Roman" w:hAnsi="Arial" w:cs="Arial"/>
                <w:lang w:bidi="en-US"/>
              </w:rPr>
              <w:t>punktów</w:t>
            </w:r>
          </w:p>
        </w:tc>
      </w:tr>
      <w:tr w:rsidR="004139DE" w:rsidRPr="004139DE" w14:paraId="69919241" w14:textId="77777777" w:rsidTr="005D5785">
        <w:trPr>
          <w:trHeight w:val="918"/>
        </w:trPr>
        <w:tc>
          <w:tcPr>
            <w:tcW w:w="851" w:type="dxa"/>
          </w:tcPr>
          <w:p w14:paraId="719114A1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b/>
                <w:lang w:val="en-US" w:bidi="en-US"/>
              </w:rPr>
              <w:t>1.</w:t>
            </w:r>
          </w:p>
        </w:tc>
        <w:tc>
          <w:tcPr>
            <w:tcW w:w="5811" w:type="dxa"/>
          </w:tcPr>
          <w:p w14:paraId="65D151F5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  <w:r w:rsidRPr="004139DE">
              <w:rPr>
                <w:rFonts w:ascii="Arial" w:eastAsia="Times New Roman" w:hAnsi="Arial" w:cs="Arial"/>
                <w:lang w:bidi="en-US"/>
              </w:rPr>
              <w:t xml:space="preserve">Dobrze zaplanowany harmonogram w  odniesieniu  do  zadania  </w:t>
            </w:r>
            <w:r w:rsidRPr="004139DE">
              <w:rPr>
                <w:rFonts w:ascii="Arial" w:eastAsia="Times New Roman" w:hAnsi="Arial" w:cs="Arial"/>
                <w:i/>
                <w:lang w:bidi="en-US"/>
              </w:rPr>
              <w:t>(m.in. realność realizacji działań w założonych terminach, przejrzystość realizacji projektu).</w:t>
            </w:r>
          </w:p>
        </w:tc>
        <w:tc>
          <w:tcPr>
            <w:tcW w:w="1134" w:type="dxa"/>
          </w:tcPr>
          <w:p w14:paraId="2A420C61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C00D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4139DE" w:rsidRPr="004139DE" w14:paraId="1490B336" w14:textId="77777777" w:rsidTr="005D5785">
        <w:trPr>
          <w:trHeight w:val="688"/>
        </w:trPr>
        <w:tc>
          <w:tcPr>
            <w:tcW w:w="851" w:type="dxa"/>
          </w:tcPr>
          <w:p w14:paraId="10A4B829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b/>
                <w:lang w:val="en-US" w:bidi="en-US"/>
              </w:rPr>
              <w:t>2.</w:t>
            </w:r>
          </w:p>
        </w:tc>
        <w:tc>
          <w:tcPr>
            <w:tcW w:w="5811" w:type="dxa"/>
          </w:tcPr>
          <w:p w14:paraId="1A39A9A1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4139DE">
              <w:rPr>
                <w:rFonts w:ascii="Arial" w:eastAsia="Times New Roman" w:hAnsi="Arial" w:cs="Arial"/>
                <w:lang w:bidi="en-US"/>
              </w:rPr>
              <w:t>Planowane rezultaty wynikające z realizacji projektu (</w:t>
            </w:r>
            <w:r w:rsidRPr="004139DE">
              <w:rPr>
                <w:rFonts w:ascii="Arial" w:eastAsia="Times New Roman" w:hAnsi="Arial" w:cs="Arial"/>
                <w:i/>
                <w:lang w:bidi="en-US"/>
              </w:rPr>
              <w:t>efekty, materialne „produkty” i „usługi” zrealizowane na rzecz odbiorców zadania, wydarzeń), zasięg oddziaływania projektu, zmiany społeczne osiągnięte poprzez realizację zadania, wykorzystanie osiągniętych rezultatów w trakcie dalszych działań organizacji, sposób monitorowania rezultatów.</w:t>
            </w:r>
          </w:p>
        </w:tc>
        <w:tc>
          <w:tcPr>
            <w:tcW w:w="1134" w:type="dxa"/>
          </w:tcPr>
          <w:p w14:paraId="312D49D3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F04E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4139DE" w:rsidRPr="004139DE" w14:paraId="5A810E5D" w14:textId="77777777" w:rsidTr="005D5785">
        <w:trPr>
          <w:trHeight w:val="663"/>
        </w:trPr>
        <w:tc>
          <w:tcPr>
            <w:tcW w:w="851" w:type="dxa"/>
          </w:tcPr>
          <w:p w14:paraId="0E37CE0D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b/>
                <w:lang w:val="en-US" w:bidi="en-US"/>
              </w:rPr>
              <w:t>3.</w:t>
            </w:r>
          </w:p>
        </w:tc>
        <w:tc>
          <w:tcPr>
            <w:tcW w:w="5811" w:type="dxa"/>
          </w:tcPr>
          <w:p w14:paraId="0DE87B61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  <w:r w:rsidRPr="004139DE">
              <w:rPr>
                <w:rFonts w:ascii="Arial" w:eastAsia="Times New Roman" w:hAnsi="Arial" w:cs="Arial"/>
                <w:lang w:bidi="en-US"/>
              </w:rPr>
              <w:t>Przedstawiona kalkulacja kosztów realizacji zadania                                   ( przejrzystość kalkulacji kosztów, racjonalność wydatków).</w:t>
            </w:r>
          </w:p>
        </w:tc>
        <w:tc>
          <w:tcPr>
            <w:tcW w:w="1134" w:type="dxa"/>
          </w:tcPr>
          <w:p w14:paraId="2AD1E3A0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2B1E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4139DE" w:rsidRPr="004139DE" w14:paraId="24C908B9" w14:textId="77777777" w:rsidTr="005D5785">
        <w:trPr>
          <w:trHeight w:val="690"/>
        </w:trPr>
        <w:tc>
          <w:tcPr>
            <w:tcW w:w="851" w:type="dxa"/>
          </w:tcPr>
          <w:p w14:paraId="2410F847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b/>
                <w:lang w:val="en-US" w:bidi="en-US"/>
              </w:rPr>
              <w:lastRenderedPageBreak/>
              <w:t>4.</w:t>
            </w:r>
          </w:p>
        </w:tc>
        <w:tc>
          <w:tcPr>
            <w:tcW w:w="5811" w:type="dxa"/>
          </w:tcPr>
          <w:p w14:paraId="3A118440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4139DE">
              <w:rPr>
                <w:rFonts w:ascii="Arial" w:eastAsia="Times New Roman" w:hAnsi="Arial" w:cs="Arial"/>
                <w:lang w:bidi="en-US"/>
              </w:rPr>
              <w:t>Sposób promocji zadania oraz promowania Powiatu Ostródzkiego w związku z współfinansowaniem projektu.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0B5787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AC6F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4139DE" w:rsidRPr="004139DE" w14:paraId="587C4E36" w14:textId="77777777" w:rsidTr="005D5785">
        <w:trPr>
          <w:trHeight w:val="918"/>
        </w:trPr>
        <w:tc>
          <w:tcPr>
            <w:tcW w:w="851" w:type="dxa"/>
          </w:tcPr>
          <w:p w14:paraId="4F607859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b/>
                <w:lang w:val="en-US" w:bidi="en-US"/>
              </w:rPr>
              <w:t>5.</w:t>
            </w:r>
          </w:p>
        </w:tc>
        <w:tc>
          <w:tcPr>
            <w:tcW w:w="5811" w:type="dxa"/>
          </w:tcPr>
          <w:p w14:paraId="42F5D1B0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  <w:r w:rsidRPr="004139DE">
              <w:rPr>
                <w:rFonts w:ascii="Arial" w:eastAsia="Times New Roman" w:hAnsi="Arial" w:cs="Arial"/>
                <w:lang w:bidi="en-US"/>
              </w:rPr>
              <w:t>Doświadczenie w realizacji podobnych zadań, zasoby kadrowe (</w:t>
            </w:r>
            <w:r w:rsidRPr="004139DE">
              <w:rPr>
                <w:rFonts w:ascii="Arial" w:eastAsia="Times New Roman" w:hAnsi="Arial" w:cs="Arial"/>
                <w:i/>
                <w:lang w:bidi="en-US"/>
              </w:rPr>
              <w:t xml:space="preserve">doświadczenie osób, kwalifikacje), </w:t>
            </w:r>
            <w:r w:rsidRPr="004139DE">
              <w:rPr>
                <w:rFonts w:ascii="Arial" w:eastAsia="Times New Roman" w:hAnsi="Arial" w:cs="Arial"/>
                <w:lang w:bidi="en-US"/>
              </w:rPr>
              <w:t xml:space="preserve">Zasoby organizacji pozwalające na realizację projektu ( </w:t>
            </w:r>
            <w:r w:rsidRPr="004139DE">
              <w:rPr>
                <w:rFonts w:ascii="Arial" w:eastAsia="Times New Roman" w:hAnsi="Arial" w:cs="Arial"/>
                <w:i/>
                <w:lang w:bidi="en-US"/>
              </w:rPr>
              <w:t>m.in. zasoby lokalowe, sprzętowe, wyposażenie w sprzęt biurowy).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7A213B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BB89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4139DE" w:rsidRPr="004139DE" w14:paraId="6CE4C86B" w14:textId="77777777" w:rsidTr="005D5785">
        <w:trPr>
          <w:trHeight w:val="70"/>
        </w:trPr>
        <w:tc>
          <w:tcPr>
            <w:tcW w:w="851" w:type="dxa"/>
          </w:tcPr>
          <w:p w14:paraId="33D1467C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  <w:tc>
          <w:tcPr>
            <w:tcW w:w="5811" w:type="dxa"/>
          </w:tcPr>
          <w:p w14:paraId="7E89C6DA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b/>
                <w:lang w:val="en-US" w:bidi="en-US"/>
              </w:rPr>
              <w:t>RAZEM</w:t>
            </w:r>
          </w:p>
        </w:tc>
        <w:tc>
          <w:tcPr>
            <w:tcW w:w="1134" w:type="dxa"/>
          </w:tcPr>
          <w:p w14:paraId="069EA82A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4139DE">
              <w:rPr>
                <w:rFonts w:ascii="Arial" w:eastAsia="Times New Roman" w:hAnsi="Arial" w:cs="Arial"/>
                <w:b/>
                <w:lang w:val="en-US" w:bidi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F641" w14:textId="77777777" w:rsidR="004139DE" w:rsidRPr="004139DE" w:rsidRDefault="004139DE" w:rsidP="004139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</w:tbl>
    <w:p w14:paraId="1FE9A28A" w14:textId="77777777" w:rsidR="004139DE" w:rsidRPr="004139DE" w:rsidRDefault="004139DE" w:rsidP="004139DE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      </w:t>
      </w:r>
    </w:p>
    <w:p w14:paraId="610D50BD" w14:textId="77777777" w:rsidR="004139DE" w:rsidRPr="004139DE" w:rsidRDefault="004139DE" w:rsidP="004139DE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 Aby oferta mogła być dalej rozpatrywana musi osiągnąć </w:t>
      </w:r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>minimalny próg 20 punktów.</w:t>
      </w:r>
    </w:p>
    <w:p w14:paraId="56DF3CDF" w14:textId="77777777" w:rsidR="004139DE" w:rsidRPr="004139DE" w:rsidRDefault="004139DE" w:rsidP="004139DE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      </w:t>
      </w:r>
    </w:p>
    <w:p w14:paraId="4D2F2B86" w14:textId="77777777" w:rsidR="004139DE" w:rsidRPr="004139DE" w:rsidRDefault="004139DE" w:rsidP="004139D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b/>
          <w:bCs/>
          <w:sz w:val="24"/>
          <w:szCs w:val="24"/>
          <w:lang w:bidi="en-US"/>
        </w:rPr>
        <w:t>Postanowienia końcowe:</w:t>
      </w:r>
    </w:p>
    <w:p w14:paraId="25A59ED4" w14:textId="77777777" w:rsidR="004139DE" w:rsidRPr="004139DE" w:rsidRDefault="004139DE" w:rsidP="004139DE">
      <w:pPr>
        <w:widowControl w:val="0"/>
        <w:autoSpaceDE w:val="0"/>
        <w:autoSpaceDN w:val="0"/>
        <w:spacing w:after="0" w:line="360" w:lineRule="auto"/>
        <w:ind w:left="17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Zarząd Powiatu zastrzega sobie prawo unieważnienia konkursu, w całości lub </w:t>
      </w:r>
      <w:r w:rsidRPr="004139DE">
        <w:rPr>
          <w:rFonts w:ascii="Arial" w:eastAsia="Times New Roman" w:hAnsi="Arial" w:cs="Arial"/>
          <w:sz w:val="24"/>
          <w:szCs w:val="24"/>
          <w:lang w:bidi="en-US"/>
        </w:rPr>
        <w:br/>
        <w:t>w zakresie poszczególnych zadań, w przypadku:</w:t>
      </w:r>
    </w:p>
    <w:p w14:paraId="5DCAFB1D" w14:textId="77777777" w:rsidR="004139DE" w:rsidRPr="004139DE" w:rsidRDefault="004139DE" w:rsidP="004139D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   - braku ofert,</w:t>
      </w:r>
    </w:p>
    <w:p w14:paraId="4F10680B" w14:textId="77777777" w:rsidR="004139DE" w:rsidRPr="004139DE" w:rsidRDefault="004139DE" w:rsidP="004139D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 xml:space="preserve">   - gdy żadna ze złożonych ofert nie spełnia wymogów zawartych w ogłoszeniu,</w:t>
      </w:r>
    </w:p>
    <w:p w14:paraId="43744609" w14:textId="77777777" w:rsidR="004139DE" w:rsidRPr="004139DE" w:rsidRDefault="004139DE" w:rsidP="004139DE">
      <w:pPr>
        <w:widowControl w:val="0"/>
        <w:autoSpaceDE w:val="0"/>
        <w:autoSpaceDN w:val="0"/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139DE">
        <w:rPr>
          <w:rFonts w:ascii="Arial" w:eastAsia="Times New Roman" w:hAnsi="Arial" w:cs="Arial"/>
          <w:sz w:val="24"/>
          <w:szCs w:val="24"/>
          <w:lang w:bidi="en-US"/>
        </w:rPr>
        <w:t>- na skutek zaistnienia zdarzeń losowych lub okoliczności, których nie można było przewidzieć w dniu ogłoszenia konkursu, a których zaistnienie uniemożliwia lub ogranicza możliwość realizacji zadań publicznych.</w:t>
      </w:r>
    </w:p>
    <w:bookmarkEnd w:id="1"/>
    <w:bookmarkEnd w:id="2"/>
    <w:p w14:paraId="5EAFB184" w14:textId="77777777" w:rsidR="004139DE" w:rsidRPr="004139DE" w:rsidRDefault="004139DE" w:rsidP="004139DE">
      <w:pPr>
        <w:ind w:left="4956"/>
        <w:rPr>
          <w:rFonts w:ascii="Arial" w:hAnsi="Arial" w:cs="Arial"/>
          <w:bCs/>
          <w:sz w:val="24"/>
          <w:szCs w:val="24"/>
        </w:rPr>
      </w:pPr>
    </w:p>
    <w:p w14:paraId="153A0486" w14:textId="77777777" w:rsidR="004139DE" w:rsidRPr="004139DE" w:rsidRDefault="004139DE" w:rsidP="004139DE">
      <w:pPr>
        <w:ind w:left="4956"/>
        <w:rPr>
          <w:rFonts w:ascii="Arial" w:hAnsi="Arial" w:cs="Arial"/>
          <w:bCs/>
          <w:sz w:val="24"/>
          <w:szCs w:val="24"/>
        </w:rPr>
      </w:pPr>
    </w:p>
    <w:p w14:paraId="6DCC4DE9" w14:textId="77777777" w:rsidR="004139DE" w:rsidRPr="004139DE" w:rsidRDefault="004139DE" w:rsidP="004139DE">
      <w:pPr>
        <w:ind w:left="4956"/>
        <w:rPr>
          <w:rFonts w:ascii="Arial" w:hAnsi="Arial" w:cs="Arial"/>
          <w:bCs/>
          <w:sz w:val="24"/>
          <w:szCs w:val="24"/>
        </w:rPr>
      </w:pPr>
    </w:p>
    <w:p w14:paraId="51D5DD8D" w14:textId="77777777" w:rsidR="004139DE" w:rsidRPr="004139DE" w:rsidRDefault="004139DE" w:rsidP="004139DE">
      <w:pPr>
        <w:ind w:left="4956"/>
        <w:rPr>
          <w:rFonts w:ascii="Arial" w:hAnsi="Arial" w:cs="Arial"/>
          <w:bCs/>
          <w:sz w:val="24"/>
          <w:szCs w:val="24"/>
        </w:rPr>
      </w:pPr>
    </w:p>
    <w:p w14:paraId="1A0B199B" w14:textId="77777777" w:rsidR="000F5F4E" w:rsidRDefault="000F5F4E"/>
    <w:sectPr w:rsidR="000F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6AB"/>
    <w:multiLevelType w:val="hybridMultilevel"/>
    <w:tmpl w:val="ACFCC94C"/>
    <w:lvl w:ilvl="0" w:tplc="59D80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7064"/>
    <w:multiLevelType w:val="hybridMultilevel"/>
    <w:tmpl w:val="350EA5CC"/>
    <w:lvl w:ilvl="0" w:tplc="EB606C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877A7"/>
    <w:multiLevelType w:val="multilevel"/>
    <w:tmpl w:val="41302E14"/>
    <w:lvl w:ilvl="0">
      <w:start w:val="3"/>
      <w:numFmt w:val="decimal"/>
      <w:lvlText w:val="%1."/>
      <w:lvlJc w:val="left"/>
      <w:pPr>
        <w:ind w:left="178" w:hanging="332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68" w:hanging="227"/>
      </w:pPr>
      <w:rPr>
        <w:rFonts w:ascii="Arial" w:eastAsia="Times New Roman" w:hAnsi="Arial" w:cs="Arial" w:hint="default"/>
        <w:b/>
        <w:bCs/>
        <w:color w:val="auto"/>
        <w:w w:val="100"/>
        <w:sz w:val="24"/>
        <w:szCs w:val="24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C5B380B"/>
    <w:multiLevelType w:val="hybridMultilevel"/>
    <w:tmpl w:val="7D5238BE"/>
    <w:lvl w:ilvl="0" w:tplc="DDFA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346098890">
    <w:abstractNumId w:val="2"/>
  </w:num>
  <w:num w:numId="2" w16cid:durableId="1517425861">
    <w:abstractNumId w:val="3"/>
  </w:num>
  <w:num w:numId="3" w16cid:durableId="1866671146">
    <w:abstractNumId w:val="1"/>
  </w:num>
  <w:num w:numId="4" w16cid:durableId="4233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46"/>
    <w:rsid w:val="000F5F4E"/>
    <w:rsid w:val="004139DE"/>
    <w:rsid w:val="00E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95CD1-A4BD-4D5F-8E4C-7908CB5A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3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" TargetMode="External"/><Relationship Id="rId5" Type="http://schemas.openxmlformats.org/officeDocument/2006/relationships/hyperlink" Target="mailto:a.rosloniec@powiat.ostrod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2</cp:revision>
  <dcterms:created xsi:type="dcterms:W3CDTF">2023-03-14T13:28:00Z</dcterms:created>
  <dcterms:modified xsi:type="dcterms:W3CDTF">2023-03-14T13:28:00Z</dcterms:modified>
</cp:coreProperties>
</file>