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420" w:rsidRPr="000E566E" w:rsidRDefault="00BD7420" w:rsidP="000E566E">
      <w:pPr>
        <w:pStyle w:val="Nagwek2"/>
        <w:jc w:val="center"/>
        <w:rPr>
          <w:b/>
          <w:color w:val="auto"/>
        </w:rPr>
      </w:pPr>
      <w:r w:rsidRPr="000E566E">
        <w:rPr>
          <w:b/>
          <w:color w:val="auto"/>
        </w:rPr>
        <w:t>BIURO RZECZY ZNALEZIONYCH W STAROSTWIE POWIATOWYM W OSTRÓDZIE.</w:t>
      </w:r>
    </w:p>
    <w:p w:rsidR="00BD7420" w:rsidRDefault="00BD7420" w:rsidP="00BD7420">
      <w:pPr>
        <w:pStyle w:val="Nagwek2"/>
        <w:rPr>
          <w:b/>
          <w:color w:val="auto"/>
        </w:rPr>
      </w:pPr>
    </w:p>
    <w:p w:rsidR="00BD7420" w:rsidRPr="00BD7420" w:rsidRDefault="00BD7420" w:rsidP="00606BC5">
      <w:pPr>
        <w:pStyle w:val="Nagwek2"/>
        <w:jc w:val="both"/>
        <w:rPr>
          <w:b/>
          <w:color w:val="auto"/>
        </w:rPr>
      </w:pPr>
      <w:r w:rsidRPr="00BD7420">
        <w:rPr>
          <w:rFonts w:ascii="Arial" w:hAnsi="Arial" w:cs="Arial"/>
          <w:color w:val="auto"/>
        </w:rPr>
        <w:t>Referat Obrony Cywilnej, Zdrowia i Spraw Obywatelskich w Starostwie Powiatowym w Ostródzie prowadzący Biuro Rzeczy Znalezio</w:t>
      </w:r>
      <w:r>
        <w:rPr>
          <w:rFonts w:ascii="Arial" w:hAnsi="Arial" w:cs="Arial"/>
          <w:color w:val="auto"/>
        </w:rPr>
        <w:t xml:space="preserve">nych na podstawie </w:t>
      </w:r>
      <w:r w:rsidRPr="00BD7420">
        <w:rPr>
          <w:rFonts w:ascii="Arial" w:hAnsi="Arial" w:cs="Arial"/>
          <w:color w:val="auto"/>
        </w:rPr>
        <w:t xml:space="preserve">ustawy z dnia 20 lutego 2015 </w:t>
      </w:r>
      <w:r w:rsidR="00606BC5">
        <w:rPr>
          <w:rFonts w:ascii="Arial" w:hAnsi="Arial" w:cs="Arial"/>
          <w:color w:val="auto"/>
        </w:rPr>
        <w:t>r. o rzeczach znalezionych (Dz.U.</w:t>
      </w:r>
      <w:r>
        <w:rPr>
          <w:rFonts w:ascii="Arial" w:hAnsi="Arial" w:cs="Arial"/>
          <w:color w:val="auto"/>
        </w:rPr>
        <w:t>2019.908 t.j.),</w:t>
      </w:r>
      <w:r w:rsidR="00606BC5">
        <w:rPr>
          <w:rFonts w:ascii="Arial" w:hAnsi="Arial" w:cs="Arial"/>
          <w:color w:val="auto"/>
        </w:rPr>
        <w:t>wzywa</w:t>
      </w:r>
      <w:r w:rsidRPr="00BD7420">
        <w:rPr>
          <w:rFonts w:ascii="Arial" w:hAnsi="Arial" w:cs="Arial"/>
          <w:color w:val="auto"/>
        </w:rPr>
        <w:t xml:space="preserve"> wszystkie osoby u</w:t>
      </w:r>
      <w:r w:rsidR="00606BC5">
        <w:rPr>
          <w:rFonts w:ascii="Arial" w:hAnsi="Arial" w:cs="Arial"/>
          <w:color w:val="auto"/>
        </w:rPr>
        <w:t>prawnione do odbioru nw. rzeczy:</w:t>
      </w:r>
    </w:p>
    <w:p w:rsidR="00BD7420" w:rsidRDefault="00BD7420" w:rsidP="00BD7420"/>
    <w:tbl>
      <w:tblPr>
        <w:tblStyle w:val="Tabela-Siatka"/>
        <w:tblW w:w="0" w:type="auto"/>
        <w:tblLook w:val="04A0" w:firstRow="1" w:lastRow="0" w:firstColumn="1" w:lastColumn="0" w:noHBand="0" w:noVBand="1"/>
      </w:tblPr>
      <w:tblGrid>
        <w:gridCol w:w="9062"/>
      </w:tblGrid>
      <w:tr w:rsidR="00160F21" w:rsidTr="00160F21">
        <w:trPr>
          <w:trHeight w:val="134"/>
        </w:trPr>
        <w:tc>
          <w:tcPr>
            <w:tcW w:w="9062" w:type="dxa"/>
          </w:tcPr>
          <w:p w:rsidR="00160F21" w:rsidRPr="00160F21" w:rsidRDefault="000E566E" w:rsidP="00160F21">
            <w:pPr>
              <w:jc w:val="center"/>
              <w:rPr>
                <w:b/>
                <w:sz w:val="24"/>
                <w:szCs w:val="24"/>
              </w:rPr>
            </w:pPr>
            <w:r>
              <w:rPr>
                <w:b/>
                <w:sz w:val="24"/>
                <w:szCs w:val="24"/>
              </w:rPr>
              <w:t>ZNALEZIONE W 2020 r.</w:t>
            </w:r>
          </w:p>
        </w:tc>
      </w:tr>
    </w:tbl>
    <w:p w:rsidR="00160F21" w:rsidRPr="00107D51" w:rsidRDefault="00160F21" w:rsidP="00BD7420">
      <w:pPr>
        <w:rPr>
          <w:rFonts w:ascii="Arial" w:hAnsi="Arial" w:cs="Arial"/>
          <w:sz w:val="24"/>
          <w:szCs w:val="24"/>
        </w:rPr>
      </w:pPr>
    </w:p>
    <w:tbl>
      <w:tblPr>
        <w:tblStyle w:val="Tabela-Siatka"/>
        <w:tblW w:w="0" w:type="auto"/>
        <w:tblLook w:val="04A0" w:firstRow="1" w:lastRow="0" w:firstColumn="1" w:lastColumn="0" w:noHBand="0" w:noVBand="1"/>
      </w:tblPr>
      <w:tblGrid>
        <w:gridCol w:w="562"/>
        <w:gridCol w:w="8500"/>
      </w:tblGrid>
      <w:tr w:rsidR="00D871C0" w:rsidRPr="00107D51" w:rsidTr="00D871C0">
        <w:tc>
          <w:tcPr>
            <w:tcW w:w="562" w:type="dxa"/>
          </w:tcPr>
          <w:p w:rsidR="00D871C0" w:rsidRPr="00107D51" w:rsidRDefault="00D871C0" w:rsidP="00BD7420">
            <w:pPr>
              <w:rPr>
                <w:rFonts w:ascii="Arial" w:hAnsi="Arial" w:cs="Arial"/>
                <w:sz w:val="24"/>
                <w:szCs w:val="24"/>
              </w:rPr>
            </w:pPr>
            <w:r w:rsidRPr="00107D51">
              <w:rPr>
                <w:rFonts w:ascii="Arial" w:hAnsi="Arial" w:cs="Arial"/>
                <w:sz w:val="24"/>
                <w:szCs w:val="24"/>
              </w:rPr>
              <w:t>1.</w:t>
            </w:r>
          </w:p>
        </w:tc>
        <w:tc>
          <w:tcPr>
            <w:tcW w:w="8500" w:type="dxa"/>
          </w:tcPr>
          <w:p w:rsidR="00D871C0" w:rsidRPr="00107D51" w:rsidRDefault="00D871C0" w:rsidP="00BD7420">
            <w:pPr>
              <w:rPr>
                <w:rFonts w:cs="Arial"/>
                <w:sz w:val="24"/>
                <w:szCs w:val="24"/>
              </w:rPr>
            </w:pPr>
            <w:r w:rsidRPr="00107D51">
              <w:rPr>
                <w:rFonts w:cs="Arial"/>
                <w:sz w:val="24"/>
                <w:szCs w:val="24"/>
              </w:rPr>
              <w:t>Portfel koloru ciemnego bez zawartości</w:t>
            </w:r>
          </w:p>
        </w:tc>
      </w:tr>
      <w:tr w:rsidR="00D871C0" w:rsidRPr="00107D51" w:rsidTr="00D871C0">
        <w:tc>
          <w:tcPr>
            <w:tcW w:w="562" w:type="dxa"/>
          </w:tcPr>
          <w:p w:rsidR="00D871C0" w:rsidRPr="00107D51" w:rsidRDefault="00D871C0" w:rsidP="00BD7420">
            <w:pPr>
              <w:rPr>
                <w:rFonts w:ascii="Arial" w:hAnsi="Arial" w:cs="Arial"/>
                <w:sz w:val="24"/>
                <w:szCs w:val="24"/>
              </w:rPr>
            </w:pPr>
            <w:r w:rsidRPr="00107D51">
              <w:rPr>
                <w:rFonts w:ascii="Arial" w:hAnsi="Arial" w:cs="Arial"/>
                <w:sz w:val="24"/>
                <w:szCs w:val="24"/>
              </w:rPr>
              <w:t>2.</w:t>
            </w:r>
          </w:p>
        </w:tc>
        <w:tc>
          <w:tcPr>
            <w:tcW w:w="8500" w:type="dxa"/>
          </w:tcPr>
          <w:p w:rsidR="00D871C0" w:rsidRPr="00107D51" w:rsidRDefault="00D871C0" w:rsidP="00BD7420">
            <w:pPr>
              <w:rPr>
                <w:rFonts w:cs="Arial"/>
                <w:sz w:val="24"/>
                <w:szCs w:val="24"/>
              </w:rPr>
            </w:pPr>
            <w:r w:rsidRPr="00107D51">
              <w:rPr>
                <w:rFonts w:cs="Arial"/>
                <w:sz w:val="24"/>
                <w:szCs w:val="24"/>
              </w:rPr>
              <w:t>Telefon Redmi Xiaomi koloru czarnego</w:t>
            </w:r>
            <w:r w:rsidR="00EC0315">
              <w:rPr>
                <w:rFonts w:cs="Arial"/>
                <w:sz w:val="24"/>
                <w:szCs w:val="24"/>
              </w:rPr>
              <w:t xml:space="preserve">- </w:t>
            </w:r>
            <w:r w:rsidR="00EC0315" w:rsidRPr="00EC0315">
              <w:rPr>
                <w:rFonts w:cs="Arial"/>
                <w:b/>
                <w:sz w:val="24"/>
                <w:szCs w:val="24"/>
              </w:rPr>
              <w:t>ODEBRANE</w:t>
            </w:r>
          </w:p>
        </w:tc>
      </w:tr>
      <w:tr w:rsidR="00D871C0" w:rsidRPr="00107D51" w:rsidTr="00D871C0">
        <w:tc>
          <w:tcPr>
            <w:tcW w:w="562" w:type="dxa"/>
          </w:tcPr>
          <w:p w:rsidR="00D871C0" w:rsidRPr="00107D51" w:rsidRDefault="00D871C0" w:rsidP="00BD7420">
            <w:pPr>
              <w:rPr>
                <w:rFonts w:ascii="Arial" w:hAnsi="Arial" w:cs="Arial"/>
                <w:sz w:val="24"/>
                <w:szCs w:val="24"/>
              </w:rPr>
            </w:pPr>
            <w:r w:rsidRPr="00107D51">
              <w:rPr>
                <w:rFonts w:ascii="Arial" w:hAnsi="Arial" w:cs="Arial"/>
                <w:sz w:val="24"/>
                <w:szCs w:val="24"/>
              </w:rPr>
              <w:t>3.</w:t>
            </w:r>
          </w:p>
        </w:tc>
        <w:tc>
          <w:tcPr>
            <w:tcW w:w="8500" w:type="dxa"/>
          </w:tcPr>
          <w:p w:rsidR="00D871C0" w:rsidRPr="00107D51" w:rsidRDefault="00D871C0" w:rsidP="00BD7420">
            <w:pPr>
              <w:rPr>
                <w:rFonts w:cs="Arial"/>
                <w:sz w:val="24"/>
                <w:szCs w:val="24"/>
              </w:rPr>
            </w:pPr>
            <w:r w:rsidRPr="00107D51">
              <w:rPr>
                <w:rFonts w:cs="Arial"/>
                <w:sz w:val="24"/>
                <w:szCs w:val="24"/>
              </w:rPr>
              <w:t>Torba z zakupami oraz znaczną kwota pieniędzy</w:t>
            </w:r>
            <w:r w:rsidR="00EC0315">
              <w:rPr>
                <w:rFonts w:cs="Arial"/>
                <w:sz w:val="24"/>
                <w:szCs w:val="24"/>
              </w:rPr>
              <w:t>-</w:t>
            </w:r>
            <w:r w:rsidR="00EC0315" w:rsidRPr="00EC0315">
              <w:rPr>
                <w:rFonts w:cs="Arial"/>
                <w:b/>
                <w:sz w:val="24"/>
                <w:szCs w:val="24"/>
              </w:rPr>
              <w:t xml:space="preserve"> ODEBRANE</w:t>
            </w:r>
          </w:p>
        </w:tc>
      </w:tr>
      <w:tr w:rsidR="00D871C0" w:rsidRPr="00107D51" w:rsidTr="00D871C0">
        <w:tc>
          <w:tcPr>
            <w:tcW w:w="562" w:type="dxa"/>
          </w:tcPr>
          <w:p w:rsidR="00D871C0" w:rsidRPr="00107D51" w:rsidRDefault="00D871C0" w:rsidP="00BD7420">
            <w:pPr>
              <w:rPr>
                <w:rFonts w:ascii="Arial" w:hAnsi="Arial" w:cs="Arial"/>
                <w:sz w:val="24"/>
                <w:szCs w:val="24"/>
              </w:rPr>
            </w:pPr>
            <w:r w:rsidRPr="00107D51">
              <w:rPr>
                <w:rFonts w:ascii="Arial" w:hAnsi="Arial" w:cs="Arial"/>
                <w:sz w:val="24"/>
                <w:szCs w:val="24"/>
              </w:rPr>
              <w:t>4.</w:t>
            </w:r>
          </w:p>
        </w:tc>
        <w:tc>
          <w:tcPr>
            <w:tcW w:w="8500" w:type="dxa"/>
          </w:tcPr>
          <w:p w:rsidR="00D871C0" w:rsidRPr="00107D51" w:rsidRDefault="00D871C0" w:rsidP="00BD7420">
            <w:pPr>
              <w:rPr>
                <w:rFonts w:cs="Arial"/>
                <w:sz w:val="24"/>
                <w:szCs w:val="24"/>
              </w:rPr>
            </w:pPr>
            <w:r w:rsidRPr="00107D51">
              <w:rPr>
                <w:rFonts w:cs="Arial"/>
                <w:sz w:val="24"/>
                <w:szCs w:val="24"/>
              </w:rPr>
              <w:t>Dwie karty bankowe</w:t>
            </w:r>
          </w:p>
        </w:tc>
      </w:tr>
      <w:tr w:rsidR="00D871C0" w:rsidRPr="00107D51" w:rsidTr="00D871C0">
        <w:tc>
          <w:tcPr>
            <w:tcW w:w="562" w:type="dxa"/>
          </w:tcPr>
          <w:p w:rsidR="00D871C0" w:rsidRPr="00107D51" w:rsidRDefault="00D871C0" w:rsidP="00BD7420">
            <w:pPr>
              <w:rPr>
                <w:rFonts w:ascii="Arial" w:hAnsi="Arial" w:cs="Arial"/>
                <w:sz w:val="24"/>
                <w:szCs w:val="24"/>
              </w:rPr>
            </w:pPr>
            <w:r w:rsidRPr="00107D51">
              <w:rPr>
                <w:rFonts w:ascii="Arial" w:hAnsi="Arial" w:cs="Arial"/>
                <w:sz w:val="24"/>
                <w:szCs w:val="24"/>
              </w:rPr>
              <w:t>5.</w:t>
            </w:r>
          </w:p>
        </w:tc>
        <w:tc>
          <w:tcPr>
            <w:tcW w:w="8500" w:type="dxa"/>
          </w:tcPr>
          <w:p w:rsidR="00D871C0" w:rsidRPr="00107D51" w:rsidRDefault="00D871C0" w:rsidP="00BD7420">
            <w:pPr>
              <w:rPr>
                <w:rFonts w:cs="Arial"/>
                <w:sz w:val="24"/>
                <w:szCs w:val="24"/>
              </w:rPr>
            </w:pPr>
            <w:r w:rsidRPr="00107D51">
              <w:rPr>
                <w:rFonts w:cs="Arial"/>
                <w:sz w:val="24"/>
                <w:szCs w:val="24"/>
              </w:rPr>
              <w:t>Telefon iPhone koloru czarnego</w:t>
            </w:r>
          </w:p>
        </w:tc>
      </w:tr>
      <w:tr w:rsidR="00D871C0" w:rsidRPr="00107D51" w:rsidTr="00D871C0">
        <w:tc>
          <w:tcPr>
            <w:tcW w:w="562" w:type="dxa"/>
          </w:tcPr>
          <w:p w:rsidR="00D871C0" w:rsidRPr="00107D51" w:rsidRDefault="00D871C0" w:rsidP="00BD7420">
            <w:pPr>
              <w:rPr>
                <w:rFonts w:ascii="Arial" w:hAnsi="Arial" w:cs="Arial"/>
                <w:sz w:val="24"/>
                <w:szCs w:val="24"/>
              </w:rPr>
            </w:pPr>
            <w:r w:rsidRPr="00107D51">
              <w:rPr>
                <w:rFonts w:ascii="Arial" w:hAnsi="Arial" w:cs="Arial"/>
                <w:sz w:val="24"/>
                <w:szCs w:val="24"/>
              </w:rPr>
              <w:t>6.</w:t>
            </w:r>
          </w:p>
        </w:tc>
        <w:tc>
          <w:tcPr>
            <w:tcW w:w="8500" w:type="dxa"/>
          </w:tcPr>
          <w:p w:rsidR="00D871C0" w:rsidRPr="00107D51" w:rsidRDefault="00D70E3F" w:rsidP="00BD7420">
            <w:pPr>
              <w:rPr>
                <w:rFonts w:cs="Arial"/>
                <w:sz w:val="24"/>
                <w:szCs w:val="24"/>
              </w:rPr>
            </w:pPr>
            <w:r w:rsidRPr="00107D51">
              <w:rPr>
                <w:rFonts w:cs="Arial"/>
                <w:sz w:val="24"/>
                <w:szCs w:val="24"/>
              </w:rPr>
              <w:t>Portfel koloru czarnego z dokumentami</w:t>
            </w:r>
          </w:p>
        </w:tc>
      </w:tr>
      <w:tr w:rsidR="00D871C0" w:rsidRPr="00107D51" w:rsidTr="00D871C0">
        <w:tc>
          <w:tcPr>
            <w:tcW w:w="562" w:type="dxa"/>
          </w:tcPr>
          <w:p w:rsidR="00D871C0" w:rsidRPr="00107D51" w:rsidRDefault="00D871C0" w:rsidP="00BD7420">
            <w:pPr>
              <w:rPr>
                <w:rFonts w:ascii="Arial" w:hAnsi="Arial" w:cs="Arial"/>
                <w:sz w:val="24"/>
                <w:szCs w:val="24"/>
              </w:rPr>
            </w:pPr>
            <w:r w:rsidRPr="00107D51">
              <w:rPr>
                <w:rFonts w:ascii="Arial" w:hAnsi="Arial" w:cs="Arial"/>
                <w:sz w:val="24"/>
                <w:szCs w:val="24"/>
              </w:rPr>
              <w:t>7.</w:t>
            </w:r>
          </w:p>
        </w:tc>
        <w:tc>
          <w:tcPr>
            <w:tcW w:w="8500" w:type="dxa"/>
          </w:tcPr>
          <w:p w:rsidR="00D871C0" w:rsidRPr="00107D51" w:rsidRDefault="00D871C0" w:rsidP="00BD7420">
            <w:pPr>
              <w:rPr>
                <w:rFonts w:cs="Arial"/>
                <w:sz w:val="24"/>
                <w:szCs w:val="24"/>
              </w:rPr>
            </w:pPr>
            <w:r w:rsidRPr="00107D51">
              <w:rPr>
                <w:rFonts w:cs="Arial"/>
                <w:sz w:val="24"/>
                <w:szCs w:val="24"/>
              </w:rPr>
              <w:t>Damska torebka koloru brązowego</w:t>
            </w:r>
          </w:p>
        </w:tc>
      </w:tr>
      <w:tr w:rsidR="00D871C0" w:rsidRPr="00107D51" w:rsidTr="00D871C0">
        <w:tc>
          <w:tcPr>
            <w:tcW w:w="562" w:type="dxa"/>
          </w:tcPr>
          <w:p w:rsidR="00D871C0" w:rsidRPr="00107D51" w:rsidRDefault="00D871C0" w:rsidP="00BD7420">
            <w:pPr>
              <w:rPr>
                <w:rFonts w:ascii="Arial" w:hAnsi="Arial" w:cs="Arial"/>
                <w:sz w:val="24"/>
                <w:szCs w:val="24"/>
              </w:rPr>
            </w:pPr>
            <w:r w:rsidRPr="00107D51">
              <w:rPr>
                <w:rFonts w:ascii="Arial" w:hAnsi="Arial" w:cs="Arial"/>
                <w:sz w:val="24"/>
                <w:szCs w:val="24"/>
              </w:rPr>
              <w:t>8.</w:t>
            </w:r>
          </w:p>
        </w:tc>
        <w:tc>
          <w:tcPr>
            <w:tcW w:w="8500" w:type="dxa"/>
          </w:tcPr>
          <w:p w:rsidR="00D871C0" w:rsidRPr="00107D51" w:rsidRDefault="00D871C0" w:rsidP="00BD7420">
            <w:pPr>
              <w:rPr>
                <w:rFonts w:cs="Arial"/>
                <w:sz w:val="24"/>
                <w:szCs w:val="24"/>
              </w:rPr>
            </w:pPr>
            <w:r w:rsidRPr="00107D51">
              <w:rPr>
                <w:rFonts w:cs="Arial"/>
                <w:sz w:val="24"/>
                <w:szCs w:val="24"/>
              </w:rPr>
              <w:t>Wózek dziecięcy</w:t>
            </w:r>
          </w:p>
        </w:tc>
      </w:tr>
      <w:tr w:rsidR="00D871C0" w:rsidRPr="00107D51" w:rsidTr="00D871C0">
        <w:tc>
          <w:tcPr>
            <w:tcW w:w="562" w:type="dxa"/>
          </w:tcPr>
          <w:p w:rsidR="00D871C0" w:rsidRPr="00107D51" w:rsidRDefault="00D871C0" w:rsidP="00BD7420">
            <w:pPr>
              <w:rPr>
                <w:rFonts w:ascii="Arial" w:hAnsi="Arial" w:cs="Arial"/>
                <w:sz w:val="24"/>
                <w:szCs w:val="24"/>
              </w:rPr>
            </w:pPr>
            <w:r w:rsidRPr="00107D51">
              <w:rPr>
                <w:rFonts w:ascii="Arial" w:hAnsi="Arial" w:cs="Arial"/>
                <w:sz w:val="24"/>
                <w:szCs w:val="24"/>
              </w:rPr>
              <w:t>9.</w:t>
            </w:r>
          </w:p>
        </w:tc>
        <w:tc>
          <w:tcPr>
            <w:tcW w:w="8500" w:type="dxa"/>
          </w:tcPr>
          <w:p w:rsidR="00D871C0" w:rsidRPr="00107D51" w:rsidRDefault="00D871C0" w:rsidP="00BD7420">
            <w:pPr>
              <w:rPr>
                <w:rFonts w:cs="Arial"/>
                <w:sz w:val="24"/>
                <w:szCs w:val="24"/>
              </w:rPr>
            </w:pPr>
            <w:r w:rsidRPr="00107D51">
              <w:rPr>
                <w:rFonts w:cs="Arial"/>
                <w:sz w:val="24"/>
                <w:szCs w:val="24"/>
              </w:rPr>
              <w:t>Portfel męski</w:t>
            </w:r>
          </w:p>
        </w:tc>
      </w:tr>
      <w:tr w:rsidR="00D871C0" w:rsidRPr="00107D51" w:rsidTr="00D871C0">
        <w:tc>
          <w:tcPr>
            <w:tcW w:w="562" w:type="dxa"/>
          </w:tcPr>
          <w:p w:rsidR="00D871C0" w:rsidRPr="00107D51" w:rsidRDefault="00D871C0" w:rsidP="00BD7420">
            <w:pPr>
              <w:rPr>
                <w:rFonts w:ascii="Arial" w:hAnsi="Arial" w:cs="Arial"/>
                <w:sz w:val="24"/>
                <w:szCs w:val="24"/>
              </w:rPr>
            </w:pPr>
            <w:r w:rsidRPr="00107D51">
              <w:rPr>
                <w:rFonts w:ascii="Arial" w:hAnsi="Arial" w:cs="Arial"/>
                <w:sz w:val="24"/>
                <w:szCs w:val="24"/>
              </w:rPr>
              <w:t>10.</w:t>
            </w:r>
          </w:p>
        </w:tc>
        <w:tc>
          <w:tcPr>
            <w:tcW w:w="8500" w:type="dxa"/>
          </w:tcPr>
          <w:p w:rsidR="00D871C0" w:rsidRPr="00107D51" w:rsidRDefault="00D871C0" w:rsidP="00BD7420">
            <w:pPr>
              <w:rPr>
                <w:rFonts w:cs="Arial"/>
                <w:sz w:val="24"/>
                <w:szCs w:val="24"/>
              </w:rPr>
            </w:pPr>
            <w:r w:rsidRPr="00107D51">
              <w:rPr>
                <w:rFonts w:cs="Arial"/>
                <w:sz w:val="24"/>
                <w:szCs w:val="24"/>
              </w:rPr>
              <w:t>Męska bluza koloru czerwonego z telefonem komórkowym Huawei</w:t>
            </w:r>
          </w:p>
        </w:tc>
      </w:tr>
      <w:tr w:rsidR="00D871C0" w:rsidRPr="00107D51" w:rsidTr="00D871C0">
        <w:tc>
          <w:tcPr>
            <w:tcW w:w="562" w:type="dxa"/>
          </w:tcPr>
          <w:p w:rsidR="00D871C0" w:rsidRPr="00107D51" w:rsidRDefault="00D871C0" w:rsidP="00BD7420">
            <w:pPr>
              <w:rPr>
                <w:rFonts w:ascii="Arial" w:hAnsi="Arial" w:cs="Arial"/>
                <w:sz w:val="24"/>
                <w:szCs w:val="24"/>
              </w:rPr>
            </w:pPr>
            <w:r w:rsidRPr="00107D51">
              <w:rPr>
                <w:rFonts w:ascii="Arial" w:hAnsi="Arial" w:cs="Arial"/>
                <w:sz w:val="24"/>
                <w:szCs w:val="24"/>
              </w:rPr>
              <w:t>11.</w:t>
            </w:r>
          </w:p>
        </w:tc>
        <w:tc>
          <w:tcPr>
            <w:tcW w:w="8500" w:type="dxa"/>
          </w:tcPr>
          <w:p w:rsidR="00D871C0" w:rsidRPr="00107D51" w:rsidRDefault="00D871C0" w:rsidP="00BD7420">
            <w:pPr>
              <w:rPr>
                <w:rFonts w:cs="Arial"/>
                <w:sz w:val="24"/>
                <w:szCs w:val="24"/>
              </w:rPr>
            </w:pPr>
            <w:r w:rsidRPr="00107D51">
              <w:rPr>
                <w:rFonts w:cs="Arial"/>
                <w:sz w:val="24"/>
                <w:szCs w:val="24"/>
              </w:rPr>
              <w:t>Telefon komórkowy Huawei z uszkodzonym wyświetlaczem</w:t>
            </w:r>
          </w:p>
        </w:tc>
      </w:tr>
      <w:tr w:rsidR="00D871C0" w:rsidRPr="00107D51" w:rsidTr="00D871C0">
        <w:tc>
          <w:tcPr>
            <w:tcW w:w="562" w:type="dxa"/>
          </w:tcPr>
          <w:p w:rsidR="00D871C0" w:rsidRPr="00107D51" w:rsidRDefault="00D871C0" w:rsidP="00BD7420">
            <w:pPr>
              <w:rPr>
                <w:rFonts w:ascii="Arial" w:hAnsi="Arial" w:cs="Arial"/>
                <w:sz w:val="24"/>
                <w:szCs w:val="24"/>
              </w:rPr>
            </w:pPr>
            <w:r w:rsidRPr="00107D51">
              <w:rPr>
                <w:rFonts w:ascii="Arial" w:hAnsi="Arial" w:cs="Arial"/>
                <w:sz w:val="24"/>
                <w:szCs w:val="24"/>
              </w:rPr>
              <w:t>12.</w:t>
            </w:r>
          </w:p>
        </w:tc>
        <w:tc>
          <w:tcPr>
            <w:tcW w:w="8500" w:type="dxa"/>
          </w:tcPr>
          <w:p w:rsidR="00D871C0" w:rsidRPr="00107D51" w:rsidRDefault="000E566E" w:rsidP="00BD7420">
            <w:pPr>
              <w:rPr>
                <w:rFonts w:cs="Arial"/>
                <w:sz w:val="24"/>
                <w:szCs w:val="24"/>
              </w:rPr>
            </w:pPr>
            <w:r w:rsidRPr="00107D51">
              <w:rPr>
                <w:rFonts w:cs="Arial"/>
                <w:sz w:val="24"/>
                <w:szCs w:val="24"/>
              </w:rPr>
              <w:t>Portfel z dwiema kartami płatniczymi</w:t>
            </w:r>
          </w:p>
        </w:tc>
      </w:tr>
      <w:tr w:rsidR="00D871C0" w:rsidRPr="00107D51" w:rsidTr="00D871C0">
        <w:tc>
          <w:tcPr>
            <w:tcW w:w="562" w:type="dxa"/>
          </w:tcPr>
          <w:p w:rsidR="00D871C0" w:rsidRPr="00107D51" w:rsidRDefault="000E566E" w:rsidP="00BD7420">
            <w:pPr>
              <w:rPr>
                <w:rFonts w:ascii="Arial" w:hAnsi="Arial" w:cs="Arial"/>
                <w:sz w:val="24"/>
                <w:szCs w:val="24"/>
              </w:rPr>
            </w:pPr>
            <w:r w:rsidRPr="00107D51">
              <w:rPr>
                <w:rFonts w:ascii="Arial" w:hAnsi="Arial" w:cs="Arial"/>
                <w:sz w:val="24"/>
                <w:szCs w:val="24"/>
              </w:rPr>
              <w:t>13.</w:t>
            </w:r>
          </w:p>
        </w:tc>
        <w:tc>
          <w:tcPr>
            <w:tcW w:w="8500" w:type="dxa"/>
          </w:tcPr>
          <w:p w:rsidR="00D871C0" w:rsidRPr="00107D51" w:rsidRDefault="000E566E" w:rsidP="00BD7420">
            <w:pPr>
              <w:rPr>
                <w:rFonts w:cs="Arial"/>
                <w:sz w:val="24"/>
                <w:szCs w:val="24"/>
              </w:rPr>
            </w:pPr>
            <w:r w:rsidRPr="00107D51">
              <w:rPr>
                <w:rFonts w:cs="Arial"/>
                <w:sz w:val="24"/>
                <w:szCs w:val="24"/>
              </w:rPr>
              <w:t>Damska torebka koloru czarnego</w:t>
            </w:r>
          </w:p>
        </w:tc>
      </w:tr>
      <w:tr w:rsidR="00D871C0" w:rsidRPr="00107D51" w:rsidTr="00D871C0">
        <w:tc>
          <w:tcPr>
            <w:tcW w:w="562" w:type="dxa"/>
          </w:tcPr>
          <w:p w:rsidR="00D871C0" w:rsidRPr="00107D51" w:rsidRDefault="000E566E" w:rsidP="00BD7420">
            <w:pPr>
              <w:rPr>
                <w:rFonts w:ascii="Arial" w:hAnsi="Arial" w:cs="Arial"/>
                <w:sz w:val="24"/>
                <w:szCs w:val="24"/>
              </w:rPr>
            </w:pPr>
            <w:r w:rsidRPr="00107D51">
              <w:rPr>
                <w:rFonts w:ascii="Arial" w:hAnsi="Arial" w:cs="Arial"/>
                <w:sz w:val="24"/>
                <w:szCs w:val="24"/>
              </w:rPr>
              <w:t>14.</w:t>
            </w:r>
          </w:p>
        </w:tc>
        <w:tc>
          <w:tcPr>
            <w:tcW w:w="8500" w:type="dxa"/>
          </w:tcPr>
          <w:p w:rsidR="00D871C0" w:rsidRPr="00107D51" w:rsidRDefault="000E566E" w:rsidP="00BD7420">
            <w:pPr>
              <w:rPr>
                <w:rFonts w:cs="Arial"/>
                <w:sz w:val="24"/>
                <w:szCs w:val="24"/>
              </w:rPr>
            </w:pPr>
            <w:r w:rsidRPr="00107D51">
              <w:rPr>
                <w:rFonts w:cs="Arial"/>
                <w:sz w:val="24"/>
                <w:szCs w:val="24"/>
              </w:rPr>
              <w:t>Słuchawka bluetooth</w:t>
            </w:r>
          </w:p>
        </w:tc>
      </w:tr>
      <w:tr w:rsidR="00D871C0" w:rsidRPr="00107D51" w:rsidTr="00D871C0">
        <w:tc>
          <w:tcPr>
            <w:tcW w:w="562" w:type="dxa"/>
          </w:tcPr>
          <w:p w:rsidR="00D871C0" w:rsidRPr="00107D51" w:rsidRDefault="000E566E" w:rsidP="00BD7420">
            <w:pPr>
              <w:rPr>
                <w:rFonts w:ascii="Arial" w:hAnsi="Arial" w:cs="Arial"/>
                <w:sz w:val="24"/>
                <w:szCs w:val="24"/>
              </w:rPr>
            </w:pPr>
            <w:r w:rsidRPr="00107D51">
              <w:rPr>
                <w:rFonts w:ascii="Arial" w:hAnsi="Arial" w:cs="Arial"/>
                <w:sz w:val="24"/>
                <w:szCs w:val="24"/>
              </w:rPr>
              <w:t>15.</w:t>
            </w:r>
          </w:p>
        </w:tc>
        <w:tc>
          <w:tcPr>
            <w:tcW w:w="8500" w:type="dxa"/>
          </w:tcPr>
          <w:p w:rsidR="00D871C0" w:rsidRPr="00107D51" w:rsidRDefault="000E566E" w:rsidP="00BD7420">
            <w:pPr>
              <w:rPr>
                <w:rFonts w:cs="Arial"/>
                <w:sz w:val="24"/>
                <w:szCs w:val="24"/>
              </w:rPr>
            </w:pPr>
            <w:r w:rsidRPr="00107D51">
              <w:rPr>
                <w:rFonts w:cs="Arial"/>
                <w:sz w:val="24"/>
                <w:szCs w:val="24"/>
              </w:rPr>
              <w:t>Portfel bez zawartości</w:t>
            </w:r>
          </w:p>
        </w:tc>
      </w:tr>
      <w:tr w:rsidR="00D871C0" w:rsidRPr="00107D51" w:rsidTr="00D871C0">
        <w:tc>
          <w:tcPr>
            <w:tcW w:w="562" w:type="dxa"/>
          </w:tcPr>
          <w:p w:rsidR="00D871C0" w:rsidRPr="00107D51" w:rsidRDefault="000E566E" w:rsidP="00BD7420">
            <w:pPr>
              <w:rPr>
                <w:rFonts w:ascii="Arial" w:hAnsi="Arial" w:cs="Arial"/>
                <w:sz w:val="24"/>
                <w:szCs w:val="24"/>
              </w:rPr>
            </w:pPr>
            <w:r w:rsidRPr="00107D51">
              <w:rPr>
                <w:rFonts w:ascii="Arial" w:hAnsi="Arial" w:cs="Arial"/>
                <w:sz w:val="24"/>
                <w:szCs w:val="24"/>
              </w:rPr>
              <w:t>16.</w:t>
            </w:r>
          </w:p>
        </w:tc>
        <w:tc>
          <w:tcPr>
            <w:tcW w:w="8500" w:type="dxa"/>
          </w:tcPr>
          <w:p w:rsidR="00D871C0" w:rsidRPr="00107D51" w:rsidRDefault="000E566E" w:rsidP="00BD7420">
            <w:pPr>
              <w:rPr>
                <w:rFonts w:cs="Arial"/>
                <w:sz w:val="24"/>
                <w:szCs w:val="24"/>
              </w:rPr>
            </w:pPr>
            <w:r w:rsidRPr="00107D51">
              <w:rPr>
                <w:rFonts w:cs="Arial"/>
                <w:sz w:val="24"/>
                <w:szCs w:val="24"/>
              </w:rPr>
              <w:t>Telefon komórkowy LG</w:t>
            </w:r>
          </w:p>
        </w:tc>
      </w:tr>
      <w:tr w:rsidR="00D871C0" w:rsidRPr="00107D51" w:rsidTr="00D871C0">
        <w:tc>
          <w:tcPr>
            <w:tcW w:w="562" w:type="dxa"/>
          </w:tcPr>
          <w:p w:rsidR="00D871C0" w:rsidRPr="00107D51" w:rsidRDefault="000E566E" w:rsidP="00BD7420">
            <w:pPr>
              <w:rPr>
                <w:rFonts w:ascii="Arial" w:hAnsi="Arial" w:cs="Arial"/>
                <w:sz w:val="24"/>
                <w:szCs w:val="24"/>
              </w:rPr>
            </w:pPr>
            <w:r w:rsidRPr="00107D51">
              <w:rPr>
                <w:rFonts w:ascii="Arial" w:hAnsi="Arial" w:cs="Arial"/>
                <w:sz w:val="24"/>
                <w:szCs w:val="24"/>
              </w:rPr>
              <w:t>17.</w:t>
            </w:r>
          </w:p>
        </w:tc>
        <w:tc>
          <w:tcPr>
            <w:tcW w:w="8500" w:type="dxa"/>
          </w:tcPr>
          <w:p w:rsidR="00D871C0" w:rsidRPr="00107D51" w:rsidRDefault="000E566E" w:rsidP="00BD7420">
            <w:pPr>
              <w:rPr>
                <w:rFonts w:cs="Arial"/>
                <w:sz w:val="24"/>
                <w:szCs w:val="24"/>
              </w:rPr>
            </w:pPr>
            <w:r w:rsidRPr="00107D51">
              <w:rPr>
                <w:rFonts w:cs="Arial"/>
                <w:sz w:val="24"/>
                <w:szCs w:val="24"/>
              </w:rPr>
              <w:t>Tablet Nextbook</w:t>
            </w:r>
          </w:p>
        </w:tc>
      </w:tr>
      <w:tr w:rsidR="000E566E" w:rsidRPr="00107D51" w:rsidTr="00D871C0">
        <w:tc>
          <w:tcPr>
            <w:tcW w:w="562" w:type="dxa"/>
          </w:tcPr>
          <w:p w:rsidR="000E566E" w:rsidRPr="00107D51" w:rsidRDefault="000E566E" w:rsidP="00BD7420">
            <w:pPr>
              <w:rPr>
                <w:rFonts w:ascii="Arial" w:hAnsi="Arial" w:cs="Arial"/>
                <w:sz w:val="24"/>
                <w:szCs w:val="24"/>
              </w:rPr>
            </w:pPr>
            <w:r w:rsidRPr="00107D51">
              <w:rPr>
                <w:rFonts w:ascii="Arial" w:hAnsi="Arial" w:cs="Arial"/>
                <w:sz w:val="24"/>
                <w:szCs w:val="24"/>
              </w:rPr>
              <w:t>18.</w:t>
            </w:r>
          </w:p>
        </w:tc>
        <w:tc>
          <w:tcPr>
            <w:tcW w:w="8500" w:type="dxa"/>
          </w:tcPr>
          <w:p w:rsidR="000E566E" w:rsidRPr="00107D51" w:rsidRDefault="000E566E" w:rsidP="00BD7420">
            <w:pPr>
              <w:rPr>
                <w:rFonts w:cs="Arial"/>
                <w:sz w:val="24"/>
                <w:szCs w:val="24"/>
              </w:rPr>
            </w:pPr>
            <w:r w:rsidRPr="00107D51">
              <w:rPr>
                <w:rFonts w:cs="Arial"/>
                <w:sz w:val="24"/>
                <w:szCs w:val="24"/>
              </w:rPr>
              <w:t>Tablet Quicki</w:t>
            </w:r>
          </w:p>
        </w:tc>
      </w:tr>
      <w:tr w:rsidR="000E566E" w:rsidRPr="00107D51" w:rsidTr="00D871C0">
        <w:tc>
          <w:tcPr>
            <w:tcW w:w="562" w:type="dxa"/>
          </w:tcPr>
          <w:p w:rsidR="000E566E" w:rsidRPr="00107D51" w:rsidRDefault="000E566E" w:rsidP="00BD7420">
            <w:pPr>
              <w:rPr>
                <w:rFonts w:ascii="Arial" w:hAnsi="Arial" w:cs="Arial"/>
                <w:sz w:val="24"/>
                <w:szCs w:val="24"/>
              </w:rPr>
            </w:pPr>
            <w:r w:rsidRPr="00107D51">
              <w:rPr>
                <w:rFonts w:ascii="Arial" w:hAnsi="Arial" w:cs="Arial"/>
                <w:sz w:val="24"/>
                <w:szCs w:val="24"/>
              </w:rPr>
              <w:t>19.</w:t>
            </w:r>
          </w:p>
        </w:tc>
        <w:tc>
          <w:tcPr>
            <w:tcW w:w="8500" w:type="dxa"/>
          </w:tcPr>
          <w:p w:rsidR="000E566E" w:rsidRPr="00107D51" w:rsidRDefault="000E566E" w:rsidP="00BD7420">
            <w:pPr>
              <w:rPr>
                <w:rFonts w:cs="Arial"/>
                <w:sz w:val="24"/>
                <w:szCs w:val="24"/>
              </w:rPr>
            </w:pPr>
            <w:r w:rsidRPr="00107D51">
              <w:rPr>
                <w:rFonts w:cs="Arial"/>
                <w:sz w:val="24"/>
                <w:szCs w:val="24"/>
              </w:rPr>
              <w:t>Portfel koloru czarnego</w:t>
            </w:r>
          </w:p>
        </w:tc>
      </w:tr>
      <w:tr w:rsidR="000E566E" w:rsidRPr="00107D51" w:rsidTr="00D871C0">
        <w:tc>
          <w:tcPr>
            <w:tcW w:w="562" w:type="dxa"/>
          </w:tcPr>
          <w:p w:rsidR="000E566E" w:rsidRPr="00107D51" w:rsidRDefault="000E566E" w:rsidP="00BD7420">
            <w:pPr>
              <w:rPr>
                <w:rFonts w:ascii="Arial" w:hAnsi="Arial" w:cs="Arial"/>
                <w:sz w:val="24"/>
                <w:szCs w:val="24"/>
              </w:rPr>
            </w:pPr>
            <w:r w:rsidRPr="00107D51">
              <w:rPr>
                <w:rFonts w:ascii="Arial" w:hAnsi="Arial" w:cs="Arial"/>
                <w:sz w:val="24"/>
                <w:szCs w:val="24"/>
              </w:rPr>
              <w:t>20.</w:t>
            </w:r>
          </w:p>
        </w:tc>
        <w:tc>
          <w:tcPr>
            <w:tcW w:w="8500" w:type="dxa"/>
          </w:tcPr>
          <w:p w:rsidR="000E566E" w:rsidRPr="00107D51" w:rsidRDefault="000E566E" w:rsidP="00BD7420">
            <w:pPr>
              <w:rPr>
                <w:rFonts w:cs="Arial"/>
                <w:sz w:val="24"/>
                <w:szCs w:val="24"/>
              </w:rPr>
            </w:pPr>
            <w:r w:rsidRPr="00107D51">
              <w:rPr>
                <w:rFonts w:cs="Arial"/>
                <w:sz w:val="24"/>
                <w:szCs w:val="24"/>
              </w:rPr>
              <w:t>Portfel koloru czarnego</w:t>
            </w:r>
          </w:p>
        </w:tc>
      </w:tr>
      <w:tr w:rsidR="000E566E" w:rsidRPr="00107D51" w:rsidTr="00D871C0">
        <w:tc>
          <w:tcPr>
            <w:tcW w:w="562" w:type="dxa"/>
          </w:tcPr>
          <w:p w:rsidR="000E566E" w:rsidRPr="00107D51" w:rsidRDefault="000E566E" w:rsidP="00BD7420">
            <w:pPr>
              <w:rPr>
                <w:rFonts w:ascii="Arial" w:hAnsi="Arial" w:cs="Arial"/>
                <w:sz w:val="24"/>
                <w:szCs w:val="24"/>
              </w:rPr>
            </w:pPr>
            <w:r w:rsidRPr="00107D51">
              <w:rPr>
                <w:rFonts w:ascii="Arial" w:hAnsi="Arial" w:cs="Arial"/>
                <w:sz w:val="24"/>
                <w:szCs w:val="24"/>
              </w:rPr>
              <w:t>21.</w:t>
            </w:r>
          </w:p>
        </w:tc>
        <w:tc>
          <w:tcPr>
            <w:tcW w:w="8500" w:type="dxa"/>
          </w:tcPr>
          <w:p w:rsidR="000E566E" w:rsidRPr="00107D51" w:rsidRDefault="000E566E" w:rsidP="00BD7420">
            <w:pPr>
              <w:rPr>
                <w:rFonts w:cs="Arial"/>
                <w:sz w:val="24"/>
                <w:szCs w:val="24"/>
              </w:rPr>
            </w:pPr>
            <w:r w:rsidRPr="00107D51">
              <w:rPr>
                <w:rFonts w:cs="Arial"/>
                <w:sz w:val="24"/>
                <w:szCs w:val="24"/>
              </w:rPr>
              <w:t>Portfel koloru czarnego z dokumentami</w:t>
            </w:r>
          </w:p>
        </w:tc>
      </w:tr>
    </w:tbl>
    <w:p w:rsidR="00D871C0" w:rsidRDefault="00D871C0" w:rsidP="00BD7420"/>
    <w:tbl>
      <w:tblPr>
        <w:tblStyle w:val="Tabela-Siatka"/>
        <w:tblW w:w="0" w:type="auto"/>
        <w:tblLook w:val="04A0" w:firstRow="1" w:lastRow="0" w:firstColumn="1" w:lastColumn="0" w:noHBand="0" w:noVBand="1"/>
      </w:tblPr>
      <w:tblGrid>
        <w:gridCol w:w="9062"/>
      </w:tblGrid>
      <w:tr w:rsidR="000E566E" w:rsidTr="000E566E">
        <w:tc>
          <w:tcPr>
            <w:tcW w:w="9062" w:type="dxa"/>
          </w:tcPr>
          <w:p w:rsidR="000E566E" w:rsidRPr="000E566E" w:rsidRDefault="000E566E" w:rsidP="000E566E">
            <w:pPr>
              <w:jc w:val="center"/>
              <w:rPr>
                <w:b/>
                <w:sz w:val="24"/>
                <w:szCs w:val="24"/>
              </w:rPr>
            </w:pPr>
            <w:r>
              <w:rPr>
                <w:b/>
                <w:sz w:val="24"/>
                <w:szCs w:val="24"/>
              </w:rPr>
              <w:t>ZNALEZIONE W 2021 r.</w:t>
            </w:r>
          </w:p>
        </w:tc>
      </w:tr>
    </w:tbl>
    <w:p w:rsidR="000E566E" w:rsidRPr="00107D51" w:rsidRDefault="000E566E" w:rsidP="00BD7420">
      <w:pPr>
        <w:rPr>
          <w:sz w:val="24"/>
          <w:szCs w:val="24"/>
        </w:rPr>
      </w:pPr>
    </w:p>
    <w:tbl>
      <w:tblPr>
        <w:tblStyle w:val="Tabela-Siatka"/>
        <w:tblW w:w="0" w:type="auto"/>
        <w:tblLook w:val="04A0" w:firstRow="1" w:lastRow="0" w:firstColumn="1" w:lastColumn="0" w:noHBand="0" w:noVBand="1"/>
      </w:tblPr>
      <w:tblGrid>
        <w:gridCol w:w="562"/>
        <w:gridCol w:w="8500"/>
      </w:tblGrid>
      <w:tr w:rsidR="000E566E" w:rsidRPr="00107D51" w:rsidTr="000E566E">
        <w:tc>
          <w:tcPr>
            <w:tcW w:w="562" w:type="dxa"/>
          </w:tcPr>
          <w:p w:rsidR="000E566E" w:rsidRPr="00107D51" w:rsidRDefault="000E566E" w:rsidP="00BD7420">
            <w:pPr>
              <w:rPr>
                <w:sz w:val="24"/>
                <w:szCs w:val="24"/>
              </w:rPr>
            </w:pPr>
            <w:r w:rsidRPr="00107D51">
              <w:rPr>
                <w:sz w:val="24"/>
                <w:szCs w:val="24"/>
              </w:rPr>
              <w:t>1.</w:t>
            </w:r>
          </w:p>
        </w:tc>
        <w:tc>
          <w:tcPr>
            <w:tcW w:w="8500" w:type="dxa"/>
          </w:tcPr>
          <w:p w:rsidR="000E566E" w:rsidRPr="00107D51" w:rsidRDefault="000E566E" w:rsidP="00BD7420">
            <w:pPr>
              <w:rPr>
                <w:sz w:val="24"/>
                <w:szCs w:val="24"/>
              </w:rPr>
            </w:pPr>
            <w:r w:rsidRPr="00107D51">
              <w:rPr>
                <w:sz w:val="24"/>
                <w:szCs w:val="24"/>
              </w:rPr>
              <w:t>Kluczyki do auta Toyota Corolla</w:t>
            </w:r>
          </w:p>
        </w:tc>
      </w:tr>
      <w:tr w:rsidR="000E566E" w:rsidRPr="00107D51" w:rsidTr="000E566E">
        <w:tc>
          <w:tcPr>
            <w:tcW w:w="562" w:type="dxa"/>
          </w:tcPr>
          <w:p w:rsidR="000E566E" w:rsidRPr="00107D51" w:rsidRDefault="000E566E" w:rsidP="00BD7420">
            <w:pPr>
              <w:rPr>
                <w:sz w:val="24"/>
                <w:szCs w:val="24"/>
              </w:rPr>
            </w:pPr>
            <w:r w:rsidRPr="00107D51">
              <w:rPr>
                <w:sz w:val="24"/>
                <w:szCs w:val="24"/>
              </w:rPr>
              <w:t>2.</w:t>
            </w:r>
          </w:p>
        </w:tc>
        <w:tc>
          <w:tcPr>
            <w:tcW w:w="8500" w:type="dxa"/>
          </w:tcPr>
          <w:p w:rsidR="000E566E" w:rsidRPr="00107D51" w:rsidRDefault="000E566E" w:rsidP="00BD7420">
            <w:pPr>
              <w:rPr>
                <w:sz w:val="24"/>
                <w:szCs w:val="24"/>
              </w:rPr>
            </w:pPr>
            <w:r w:rsidRPr="00107D51">
              <w:rPr>
                <w:sz w:val="24"/>
                <w:szCs w:val="24"/>
              </w:rPr>
              <w:t>Karta bankowa</w:t>
            </w:r>
          </w:p>
        </w:tc>
      </w:tr>
      <w:tr w:rsidR="000E566E" w:rsidRPr="00107D51" w:rsidTr="000E566E">
        <w:tc>
          <w:tcPr>
            <w:tcW w:w="562" w:type="dxa"/>
          </w:tcPr>
          <w:p w:rsidR="000E566E" w:rsidRPr="00107D51" w:rsidRDefault="000E566E" w:rsidP="00BD7420">
            <w:pPr>
              <w:rPr>
                <w:sz w:val="24"/>
                <w:szCs w:val="24"/>
              </w:rPr>
            </w:pPr>
            <w:r w:rsidRPr="00107D51">
              <w:rPr>
                <w:sz w:val="24"/>
                <w:szCs w:val="24"/>
              </w:rPr>
              <w:t>3.</w:t>
            </w:r>
          </w:p>
        </w:tc>
        <w:tc>
          <w:tcPr>
            <w:tcW w:w="8500" w:type="dxa"/>
          </w:tcPr>
          <w:p w:rsidR="000E566E" w:rsidRPr="00107D51" w:rsidRDefault="000E566E" w:rsidP="00BD7420">
            <w:pPr>
              <w:rPr>
                <w:sz w:val="24"/>
                <w:szCs w:val="24"/>
              </w:rPr>
            </w:pPr>
            <w:r w:rsidRPr="00107D51">
              <w:rPr>
                <w:sz w:val="24"/>
                <w:szCs w:val="24"/>
              </w:rPr>
              <w:t>Saszetka z dokumentami</w:t>
            </w:r>
          </w:p>
        </w:tc>
      </w:tr>
      <w:tr w:rsidR="000E566E" w:rsidRPr="00107D51" w:rsidTr="000E566E">
        <w:tc>
          <w:tcPr>
            <w:tcW w:w="562" w:type="dxa"/>
          </w:tcPr>
          <w:p w:rsidR="000E566E" w:rsidRPr="00107D51" w:rsidRDefault="000E566E" w:rsidP="00BD7420">
            <w:pPr>
              <w:rPr>
                <w:sz w:val="24"/>
                <w:szCs w:val="24"/>
              </w:rPr>
            </w:pPr>
            <w:r w:rsidRPr="00107D51">
              <w:rPr>
                <w:sz w:val="24"/>
                <w:szCs w:val="24"/>
              </w:rPr>
              <w:t>4.</w:t>
            </w:r>
          </w:p>
        </w:tc>
        <w:tc>
          <w:tcPr>
            <w:tcW w:w="8500" w:type="dxa"/>
          </w:tcPr>
          <w:p w:rsidR="000E566E" w:rsidRPr="00107D51" w:rsidRDefault="000E566E" w:rsidP="00BD7420">
            <w:pPr>
              <w:rPr>
                <w:sz w:val="24"/>
                <w:szCs w:val="24"/>
              </w:rPr>
            </w:pPr>
            <w:r w:rsidRPr="00107D51">
              <w:rPr>
                <w:sz w:val="24"/>
                <w:szCs w:val="24"/>
              </w:rPr>
              <w:t>Portfel z dokumentami</w:t>
            </w:r>
          </w:p>
        </w:tc>
      </w:tr>
      <w:tr w:rsidR="000E566E" w:rsidRPr="00107D51" w:rsidTr="000E566E">
        <w:tc>
          <w:tcPr>
            <w:tcW w:w="562" w:type="dxa"/>
          </w:tcPr>
          <w:p w:rsidR="000E566E" w:rsidRPr="00107D51" w:rsidRDefault="000E566E" w:rsidP="00BD7420">
            <w:pPr>
              <w:rPr>
                <w:sz w:val="24"/>
                <w:szCs w:val="24"/>
              </w:rPr>
            </w:pPr>
            <w:r w:rsidRPr="00107D51">
              <w:rPr>
                <w:sz w:val="24"/>
                <w:szCs w:val="24"/>
              </w:rPr>
              <w:t>5.</w:t>
            </w:r>
          </w:p>
        </w:tc>
        <w:tc>
          <w:tcPr>
            <w:tcW w:w="8500" w:type="dxa"/>
          </w:tcPr>
          <w:p w:rsidR="000E566E" w:rsidRPr="00107D51" w:rsidRDefault="000E566E" w:rsidP="00BD7420">
            <w:pPr>
              <w:rPr>
                <w:sz w:val="24"/>
                <w:szCs w:val="24"/>
              </w:rPr>
            </w:pPr>
            <w:r w:rsidRPr="00107D51">
              <w:rPr>
                <w:sz w:val="24"/>
                <w:szCs w:val="24"/>
              </w:rPr>
              <w:t>Plecak bez zawartości</w:t>
            </w:r>
          </w:p>
        </w:tc>
      </w:tr>
      <w:tr w:rsidR="000E566E" w:rsidRPr="00107D51" w:rsidTr="000E566E">
        <w:tc>
          <w:tcPr>
            <w:tcW w:w="562" w:type="dxa"/>
          </w:tcPr>
          <w:p w:rsidR="000E566E" w:rsidRPr="00107D51" w:rsidRDefault="000E566E" w:rsidP="00BD7420">
            <w:pPr>
              <w:rPr>
                <w:sz w:val="24"/>
                <w:szCs w:val="24"/>
              </w:rPr>
            </w:pPr>
            <w:r w:rsidRPr="00107D51">
              <w:rPr>
                <w:sz w:val="24"/>
                <w:szCs w:val="24"/>
              </w:rPr>
              <w:t>6.</w:t>
            </w:r>
          </w:p>
        </w:tc>
        <w:tc>
          <w:tcPr>
            <w:tcW w:w="8500" w:type="dxa"/>
          </w:tcPr>
          <w:p w:rsidR="000E566E" w:rsidRPr="00107D51" w:rsidRDefault="000E566E" w:rsidP="00BD7420">
            <w:pPr>
              <w:rPr>
                <w:sz w:val="24"/>
                <w:szCs w:val="24"/>
              </w:rPr>
            </w:pPr>
            <w:r w:rsidRPr="00107D51">
              <w:rPr>
                <w:sz w:val="24"/>
                <w:szCs w:val="24"/>
              </w:rPr>
              <w:t>Telefon komórkowy Samsung</w:t>
            </w:r>
          </w:p>
        </w:tc>
      </w:tr>
      <w:tr w:rsidR="000E566E" w:rsidRPr="00107D51" w:rsidTr="000E566E">
        <w:tc>
          <w:tcPr>
            <w:tcW w:w="562" w:type="dxa"/>
          </w:tcPr>
          <w:p w:rsidR="000E566E" w:rsidRPr="00107D51" w:rsidRDefault="000E566E" w:rsidP="00BD7420">
            <w:pPr>
              <w:rPr>
                <w:sz w:val="24"/>
                <w:szCs w:val="24"/>
              </w:rPr>
            </w:pPr>
            <w:r w:rsidRPr="00107D51">
              <w:rPr>
                <w:sz w:val="24"/>
                <w:szCs w:val="24"/>
              </w:rPr>
              <w:t>7.</w:t>
            </w:r>
          </w:p>
        </w:tc>
        <w:tc>
          <w:tcPr>
            <w:tcW w:w="8500" w:type="dxa"/>
          </w:tcPr>
          <w:p w:rsidR="000E566E" w:rsidRPr="00107D51" w:rsidRDefault="000E566E" w:rsidP="00BD7420">
            <w:pPr>
              <w:rPr>
                <w:sz w:val="24"/>
                <w:szCs w:val="24"/>
              </w:rPr>
            </w:pPr>
            <w:r w:rsidRPr="00107D51">
              <w:rPr>
                <w:sz w:val="24"/>
                <w:szCs w:val="24"/>
              </w:rPr>
              <w:t>Telefon komórkowy Samsung</w:t>
            </w:r>
          </w:p>
        </w:tc>
      </w:tr>
      <w:tr w:rsidR="000E566E" w:rsidRPr="00107D51" w:rsidTr="000E566E">
        <w:tc>
          <w:tcPr>
            <w:tcW w:w="562" w:type="dxa"/>
          </w:tcPr>
          <w:p w:rsidR="000E566E" w:rsidRPr="00107D51" w:rsidRDefault="000E566E" w:rsidP="00BD7420">
            <w:pPr>
              <w:rPr>
                <w:sz w:val="24"/>
                <w:szCs w:val="24"/>
              </w:rPr>
            </w:pPr>
            <w:r w:rsidRPr="00107D51">
              <w:rPr>
                <w:sz w:val="24"/>
                <w:szCs w:val="24"/>
              </w:rPr>
              <w:t>8.</w:t>
            </w:r>
          </w:p>
        </w:tc>
        <w:tc>
          <w:tcPr>
            <w:tcW w:w="8500" w:type="dxa"/>
          </w:tcPr>
          <w:p w:rsidR="000E566E" w:rsidRPr="00107D51" w:rsidRDefault="000E566E" w:rsidP="00BD7420">
            <w:pPr>
              <w:rPr>
                <w:sz w:val="24"/>
                <w:szCs w:val="24"/>
              </w:rPr>
            </w:pPr>
            <w:r w:rsidRPr="00107D51">
              <w:rPr>
                <w:sz w:val="24"/>
                <w:szCs w:val="24"/>
              </w:rPr>
              <w:t>Plecak koloru czarnego</w:t>
            </w:r>
          </w:p>
        </w:tc>
      </w:tr>
      <w:tr w:rsidR="000E566E" w:rsidRPr="00107D51" w:rsidTr="000E566E">
        <w:tc>
          <w:tcPr>
            <w:tcW w:w="562" w:type="dxa"/>
          </w:tcPr>
          <w:p w:rsidR="000E566E" w:rsidRPr="00107D51" w:rsidRDefault="000E566E" w:rsidP="00BD7420">
            <w:pPr>
              <w:rPr>
                <w:sz w:val="24"/>
                <w:szCs w:val="24"/>
              </w:rPr>
            </w:pPr>
            <w:r w:rsidRPr="00107D51">
              <w:rPr>
                <w:sz w:val="24"/>
                <w:szCs w:val="24"/>
              </w:rPr>
              <w:t>9.</w:t>
            </w:r>
          </w:p>
        </w:tc>
        <w:tc>
          <w:tcPr>
            <w:tcW w:w="8500" w:type="dxa"/>
          </w:tcPr>
          <w:p w:rsidR="000E566E" w:rsidRPr="00107D51" w:rsidRDefault="000E566E" w:rsidP="00BD7420">
            <w:pPr>
              <w:rPr>
                <w:sz w:val="24"/>
                <w:szCs w:val="24"/>
              </w:rPr>
            </w:pPr>
            <w:r w:rsidRPr="00107D51">
              <w:rPr>
                <w:sz w:val="24"/>
                <w:szCs w:val="24"/>
              </w:rPr>
              <w:t>Etui z dokumentami</w:t>
            </w:r>
          </w:p>
        </w:tc>
      </w:tr>
      <w:tr w:rsidR="000E566E" w:rsidRPr="00107D51" w:rsidTr="000E566E">
        <w:tc>
          <w:tcPr>
            <w:tcW w:w="562" w:type="dxa"/>
          </w:tcPr>
          <w:p w:rsidR="000E566E" w:rsidRPr="00107D51" w:rsidRDefault="000E566E" w:rsidP="00BD7420">
            <w:pPr>
              <w:rPr>
                <w:sz w:val="24"/>
                <w:szCs w:val="24"/>
              </w:rPr>
            </w:pPr>
            <w:r w:rsidRPr="00107D51">
              <w:rPr>
                <w:sz w:val="24"/>
                <w:szCs w:val="24"/>
              </w:rPr>
              <w:t>10.</w:t>
            </w:r>
          </w:p>
        </w:tc>
        <w:tc>
          <w:tcPr>
            <w:tcW w:w="8500" w:type="dxa"/>
          </w:tcPr>
          <w:p w:rsidR="000E566E" w:rsidRPr="00107D51" w:rsidRDefault="000E566E" w:rsidP="00BD7420">
            <w:pPr>
              <w:rPr>
                <w:sz w:val="24"/>
                <w:szCs w:val="24"/>
              </w:rPr>
            </w:pPr>
            <w:r w:rsidRPr="00107D51">
              <w:rPr>
                <w:sz w:val="24"/>
                <w:szCs w:val="24"/>
              </w:rPr>
              <w:t>Portfel z dokumentami obywatela Ukrainy</w:t>
            </w:r>
          </w:p>
        </w:tc>
      </w:tr>
      <w:tr w:rsidR="0064488F" w:rsidTr="0064488F">
        <w:tc>
          <w:tcPr>
            <w:tcW w:w="9062" w:type="dxa"/>
            <w:gridSpan w:val="2"/>
          </w:tcPr>
          <w:p w:rsidR="0064488F" w:rsidRPr="00F85583" w:rsidRDefault="00F85583" w:rsidP="00F85583">
            <w:pPr>
              <w:spacing w:line="360" w:lineRule="auto"/>
              <w:jc w:val="center"/>
              <w:rPr>
                <w:rFonts w:cs="Arial"/>
                <w:b/>
                <w:sz w:val="24"/>
                <w:szCs w:val="24"/>
              </w:rPr>
            </w:pPr>
            <w:r w:rsidRPr="00F85583">
              <w:rPr>
                <w:rFonts w:cs="Arial"/>
                <w:b/>
                <w:sz w:val="24"/>
                <w:szCs w:val="24"/>
              </w:rPr>
              <w:lastRenderedPageBreak/>
              <w:t>ZNALEZIONE W 2022 r.</w:t>
            </w:r>
          </w:p>
        </w:tc>
      </w:tr>
    </w:tbl>
    <w:p w:rsidR="0064488F" w:rsidRDefault="0064488F" w:rsidP="0064488F">
      <w:pPr>
        <w:spacing w:line="360" w:lineRule="auto"/>
        <w:ind w:firstLine="708"/>
        <w:rPr>
          <w:rFonts w:ascii="Arial" w:hAnsi="Arial" w:cs="Arial"/>
          <w:sz w:val="24"/>
          <w:szCs w:val="24"/>
        </w:rPr>
      </w:pPr>
    </w:p>
    <w:tbl>
      <w:tblPr>
        <w:tblStyle w:val="Tabela-Siatka"/>
        <w:tblW w:w="0" w:type="auto"/>
        <w:tblLook w:val="04A0" w:firstRow="1" w:lastRow="0" w:firstColumn="1" w:lastColumn="0" w:noHBand="0" w:noVBand="1"/>
      </w:tblPr>
      <w:tblGrid>
        <w:gridCol w:w="1137"/>
        <w:gridCol w:w="7925"/>
      </w:tblGrid>
      <w:tr w:rsidR="0064488F" w:rsidTr="0064488F">
        <w:tc>
          <w:tcPr>
            <w:tcW w:w="421" w:type="dxa"/>
          </w:tcPr>
          <w:p w:rsidR="0064488F" w:rsidRPr="00F85583" w:rsidRDefault="00F85583" w:rsidP="00F85583">
            <w:pPr>
              <w:pStyle w:val="Akapitzlist"/>
              <w:tabs>
                <w:tab w:val="left" w:pos="1140"/>
              </w:tabs>
              <w:spacing w:line="360" w:lineRule="auto"/>
              <w:rPr>
                <w:rFonts w:ascii="Arial" w:hAnsi="Arial" w:cs="Arial"/>
                <w:sz w:val="24"/>
                <w:szCs w:val="24"/>
              </w:rPr>
            </w:pPr>
            <w:r>
              <w:rPr>
                <w:rFonts w:ascii="Arial" w:hAnsi="Arial" w:cs="Arial"/>
                <w:sz w:val="24"/>
                <w:szCs w:val="24"/>
              </w:rPr>
              <w:t>1.</w:t>
            </w:r>
          </w:p>
        </w:tc>
        <w:tc>
          <w:tcPr>
            <w:tcW w:w="8641" w:type="dxa"/>
          </w:tcPr>
          <w:p w:rsidR="0064488F" w:rsidRPr="00F85583" w:rsidRDefault="00F85583" w:rsidP="0064488F">
            <w:pPr>
              <w:tabs>
                <w:tab w:val="left" w:pos="1140"/>
              </w:tabs>
              <w:spacing w:line="360" w:lineRule="auto"/>
              <w:rPr>
                <w:rFonts w:cs="Arial"/>
                <w:sz w:val="24"/>
                <w:szCs w:val="24"/>
              </w:rPr>
            </w:pPr>
            <w:r w:rsidRPr="00F85583">
              <w:rPr>
                <w:rFonts w:cs="Arial"/>
                <w:sz w:val="24"/>
                <w:szCs w:val="24"/>
              </w:rPr>
              <w:t>Portfel koloru brązowego z zawartością</w:t>
            </w:r>
          </w:p>
        </w:tc>
      </w:tr>
      <w:tr w:rsidR="0064488F" w:rsidTr="0064488F">
        <w:tc>
          <w:tcPr>
            <w:tcW w:w="421" w:type="dxa"/>
          </w:tcPr>
          <w:p w:rsidR="0064488F" w:rsidRPr="00F85583" w:rsidRDefault="00F85583" w:rsidP="00F85583">
            <w:pPr>
              <w:pStyle w:val="Akapitzlist"/>
              <w:tabs>
                <w:tab w:val="left" w:pos="1140"/>
              </w:tabs>
              <w:spacing w:line="360" w:lineRule="auto"/>
              <w:rPr>
                <w:rFonts w:ascii="Arial" w:hAnsi="Arial" w:cs="Arial"/>
                <w:sz w:val="24"/>
                <w:szCs w:val="24"/>
              </w:rPr>
            </w:pPr>
            <w:r>
              <w:rPr>
                <w:rFonts w:ascii="Arial" w:hAnsi="Arial" w:cs="Arial"/>
                <w:sz w:val="24"/>
                <w:szCs w:val="24"/>
              </w:rPr>
              <w:t>2.</w:t>
            </w:r>
          </w:p>
        </w:tc>
        <w:tc>
          <w:tcPr>
            <w:tcW w:w="8641" w:type="dxa"/>
          </w:tcPr>
          <w:p w:rsidR="0064488F" w:rsidRPr="00F85583" w:rsidRDefault="00F85583" w:rsidP="0064488F">
            <w:pPr>
              <w:tabs>
                <w:tab w:val="left" w:pos="1140"/>
              </w:tabs>
              <w:spacing w:line="360" w:lineRule="auto"/>
              <w:rPr>
                <w:rFonts w:cs="Arial"/>
                <w:sz w:val="24"/>
                <w:szCs w:val="24"/>
              </w:rPr>
            </w:pPr>
            <w:r w:rsidRPr="00F85583">
              <w:rPr>
                <w:rFonts w:cs="Arial"/>
                <w:sz w:val="24"/>
                <w:szCs w:val="24"/>
              </w:rPr>
              <w:t>Torebka damska koloru czerwonego</w:t>
            </w:r>
          </w:p>
        </w:tc>
      </w:tr>
      <w:tr w:rsidR="00BC15AF" w:rsidTr="0064488F">
        <w:tc>
          <w:tcPr>
            <w:tcW w:w="421" w:type="dxa"/>
          </w:tcPr>
          <w:p w:rsidR="00BC15AF" w:rsidRDefault="00BC15AF" w:rsidP="00F85583">
            <w:pPr>
              <w:pStyle w:val="Akapitzlist"/>
              <w:tabs>
                <w:tab w:val="left" w:pos="1140"/>
              </w:tabs>
              <w:spacing w:line="360" w:lineRule="auto"/>
              <w:rPr>
                <w:rFonts w:ascii="Arial" w:hAnsi="Arial" w:cs="Arial"/>
                <w:sz w:val="24"/>
                <w:szCs w:val="24"/>
              </w:rPr>
            </w:pPr>
            <w:r>
              <w:rPr>
                <w:rFonts w:ascii="Arial" w:hAnsi="Arial" w:cs="Arial"/>
                <w:sz w:val="24"/>
                <w:szCs w:val="24"/>
              </w:rPr>
              <w:t>3.</w:t>
            </w:r>
          </w:p>
        </w:tc>
        <w:tc>
          <w:tcPr>
            <w:tcW w:w="8641" w:type="dxa"/>
          </w:tcPr>
          <w:p w:rsidR="00BC15AF" w:rsidRPr="00F85583" w:rsidRDefault="00BC15AF" w:rsidP="0064488F">
            <w:pPr>
              <w:tabs>
                <w:tab w:val="left" w:pos="1140"/>
              </w:tabs>
              <w:spacing w:line="360" w:lineRule="auto"/>
              <w:rPr>
                <w:rFonts w:cs="Arial"/>
                <w:sz w:val="24"/>
                <w:szCs w:val="24"/>
              </w:rPr>
            </w:pPr>
            <w:r>
              <w:rPr>
                <w:rFonts w:cs="Arial"/>
                <w:sz w:val="24"/>
                <w:szCs w:val="24"/>
              </w:rPr>
              <w:t>Portfel koloru zielonego z karta bankową</w:t>
            </w:r>
          </w:p>
        </w:tc>
      </w:tr>
      <w:tr w:rsidR="00AF1CE0" w:rsidTr="0064488F">
        <w:tc>
          <w:tcPr>
            <w:tcW w:w="421" w:type="dxa"/>
          </w:tcPr>
          <w:p w:rsidR="00AF1CE0" w:rsidRDefault="00AF1CE0" w:rsidP="00F85583">
            <w:pPr>
              <w:pStyle w:val="Akapitzlist"/>
              <w:tabs>
                <w:tab w:val="left" w:pos="1140"/>
              </w:tabs>
              <w:spacing w:line="360" w:lineRule="auto"/>
              <w:rPr>
                <w:rFonts w:ascii="Arial" w:hAnsi="Arial" w:cs="Arial"/>
                <w:sz w:val="24"/>
                <w:szCs w:val="24"/>
              </w:rPr>
            </w:pPr>
            <w:r>
              <w:rPr>
                <w:rFonts w:ascii="Arial" w:hAnsi="Arial" w:cs="Arial"/>
                <w:sz w:val="24"/>
                <w:szCs w:val="24"/>
              </w:rPr>
              <w:t>4.</w:t>
            </w:r>
          </w:p>
        </w:tc>
        <w:tc>
          <w:tcPr>
            <w:tcW w:w="8641" w:type="dxa"/>
          </w:tcPr>
          <w:p w:rsidR="00AF1CE0" w:rsidRDefault="00AF1CE0" w:rsidP="0064488F">
            <w:pPr>
              <w:tabs>
                <w:tab w:val="left" w:pos="1140"/>
              </w:tabs>
              <w:spacing w:line="360" w:lineRule="auto"/>
              <w:rPr>
                <w:rFonts w:cs="Arial"/>
                <w:sz w:val="24"/>
                <w:szCs w:val="24"/>
              </w:rPr>
            </w:pPr>
            <w:r>
              <w:rPr>
                <w:rFonts w:cs="Arial"/>
                <w:sz w:val="24"/>
                <w:szCs w:val="24"/>
              </w:rPr>
              <w:t>Torebka damska z zawartością</w:t>
            </w:r>
          </w:p>
        </w:tc>
      </w:tr>
      <w:tr w:rsidR="00AF1CE0" w:rsidTr="0064488F">
        <w:tc>
          <w:tcPr>
            <w:tcW w:w="421" w:type="dxa"/>
          </w:tcPr>
          <w:p w:rsidR="00AF1CE0" w:rsidRDefault="00AF1CE0" w:rsidP="00F85583">
            <w:pPr>
              <w:pStyle w:val="Akapitzlist"/>
              <w:tabs>
                <w:tab w:val="left" w:pos="1140"/>
              </w:tabs>
              <w:spacing w:line="360" w:lineRule="auto"/>
              <w:rPr>
                <w:rFonts w:ascii="Arial" w:hAnsi="Arial" w:cs="Arial"/>
                <w:sz w:val="24"/>
                <w:szCs w:val="24"/>
              </w:rPr>
            </w:pPr>
            <w:r>
              <w:rPr>
                <w:rFonts w:ascii="Arial" w:hAnsi="Arial" w:cs="Arial"/>
                <w:sz w:val="24"/>
                <w:szCs w:val="24"/>
              </w:rPr>
              <w:t xml:space="preserve">5. </w:t>
            </w:r>
          </w:p>
        </w:tc>
        <w:tc>
          <w:tcPr>
            <w:tcW w:w="8641" w:type="dxa"/>
          </w:tcPr>
          <w:p w:rsidR="00AF1CE0" w:rsidRDefault="00AF1CE0" w:rsidP="0064488F">
            <w:pPr>
              <w:tabs>
                <w:tab w:val="left" w:pos="1140"/>
              </w:tabs>
              <w:spacing w:line="360" w:lineRule="auto"/>
              <w:rPr>
                <w:rFonts w:cs="Arial"/>
                <w:sz w:val="24"/>
                <w:szCs w:val="24"/>
              </w:rPr>
            </w:pPr>
            <w:r>
              <w:rPr>
                <w:rFonts w:cs="Arial"/>
                <w:sz w:val="24"/>
                <w:szCs w:val="24"/>
              </w:rPr>
              <w:t>Portfel z zawartością</w:t>
            </w:r>
          </w:p>
        </w:tc>
      </w:tr>
      <w:tr w:rsidR="00D67CD4" w:rsidTr="0064488F">
        <w:tc>
          <w:tcPr>
            <w:tcW w:w="421" w:type="dxa"/>
          </w:tcPr>
          <w:p w:rsidR="00D67CD4" w:rsidRDefault="00D67CD4" w:rsidP="00F85583">
            <w:pPr>
              <w:pStyle w:val="Akapitzlist"/>
              <w:tabs>
                <w:tab w:val="left" w:pos="1140"/>
              </w:tabs>
              <w:spacing w:line="360" w:lineRule="auto"/>
              <w:rPr>
                <w:rFonts w:ascii="Arial" w:hAnsi="Arial" w:cs="Arial"/>
                <w:sz w:val="24"/>
                <w:szCs w:val="24"/>
              </w:rPr>
            </w:pPr>
            <w:r>
              <w:rPr>
                <w:rFonts w:ascii="Arial" w:hAnsi="Arial" w:cs="Arial"/>
                <w:sz w:val="24"/>
                <w:szCs w:val="24"/>
              </w:rPr>
              <w:t>6.</w:t>
            </w:r>
          </w:p>
        </w:tc>
        <w:tc>
          <w:tcPr>
            <w:tcW w:w="8641" w:type="dxa"/>
          </w:tcPr>
          <w:p w:rsidR="00D67CD4" w:rsidRDefault="00D67CD4" w:rsidP="0064488F">
            <w:pPr>
              <w:tabs>
                <w:tab w:val="left" w:pos="1140"/>
              </w:tabs>
              <w:spacing w:line="360" w:lineRule="auto"/>
              <w:rPr>
                <w:rFonts w:cs="Arial"/>
                <w:sz w:val="24"/>
                <w:szCs w:val="24"/>
              </w:rPr>
            </w:pPr>
            <w:r>
              <w:rPr>
                <w:rFonts w:cs="Arial"/>
                <w:sz w:val="24"/>
                <w:szCs w:val="24"/>
              </w:rPr>
              <w:t>Hulajnoga elektryczna</w:t>
            </w:r>
            <w:bookmarkStart w:id="0" w:name="_GoBack"/>
            <w:bookmarkEnd w:id="0"/>
          </w:p>
        </w:tc>
      </w:tr>
    </w:tbl>
    <w:p w:rsidR="0064488F" w:rsidRDefault="0064488F" w:rsidP="0064488F">
      <w:pPr>
        <w:tabs>
          <w:tab w:val="left" w:pos="1140"/>
        </w:tabs>
        <w:spacing w:line="360" w:lineRule="auto"/>
        <w:ind w:firstLine="708"/>
        <w:rPr>
          <w:rFonts w:ascii="Arial" w:hAnsi="Arial" w:cs="Arial"/>
          <w:sz w:val="24"/>
          <w:szCs w:val="24"/>
        </w:rPr>
      </w:pPr>
    </w:p>
    <w:p w:rsidR="0064488F" w:rsidRDefault="0064488F" w:rsidP="00D70E3F">
      <w:pPr>
        <w:spacing w:line="360" w:lineRule="auto"/>
        <w:ind w:firstLine="708"/>
        <w:jc w:val="both"/>
        <w:rPr>
          <w:rFonts w:ascii="Arial" w:hAnsi="Arial" w:cs="Arial"/>
          <w:sz w:val="24"/>
          <w:szCs w:val="24"/>
        </w:rPr>
      </w:pPr>
    </w:p>
    <w:p w:rsidR="00D70E3F" w:rsidRDefault="00D70E3F" w:rsidP="00D70E3F">
      <w:pPr>
        <w:spacing w:line="360" w:lineRule="auto"/>
        <w:ind w:firstLine="708"/>
        <w:jc w:val="both"/>
        <w:rPr>
          <w:rFonts w:ascii="Arial" w:hAnsi="Arial" w:cs="Arial"/>
          <w:sz w:val="24"/>
          <w:szCs w:val="24"/>
        </w:rPr>
      </w:pPr>
      <w:r w:rsidRPr="00D70E3F">
        <w:rPr>
          <w:rFonts w:ascii="Arial" w:hAnsi="Arial" w:cs="Arial"/>
          <w:sz w:val="24"/>
          <w:szCs w:val="24"/>
        </w:rPr>
        <w:t xml:space="preserve">Zgodnie z art. 187 Kodeks Cywilny ustawy z dnia 23 kwietnia 1964 r. </w:t>
      </w:r>
      <w:r w:rsidRPr="00D70E3F">
        <w:rPr>
          <w:rFonts w:ascii="Arial" w:hAnsi="Arial" w:cs="Arial"/>
          <w:sz w:val="24"/>
          <w:szCs w:val="24"/>
        </w:rPr>
        <w:br/>
      </w:r>
      <w:r w:rsidRPr="00D70E3F">
        <w:rPr>
          <w:rFonts w:ascii="Arial" w:hAnsi="Arial" w:cs="Arial"/>
          <w:color w:val="000000"/>
          <w:sz w:val="24"/>
          <w:szCs w:val="24"/>
        </w:rPr>
        <w:t>(Dz. U. z 2020.1740</w:t>
      </w:r>
      <w:r>
        <w:rPr>
          <w:rFonts w:ascii="Arial" w:hAnsi="Arial" w:cs="Arial"/>
          <w:color w:val="000000"/>
          <w:sz w:val="24"/>
          <w:szCs w:val="24"/>
        </w:rPr>
        <w:t xml:space="preserve"> t.j.</w:t>
      </w:r>
      <w:r w:rsidRPr="00D70E3F">
        <w:rPr>
          <w:rFonts w:ascii="Arial" w:hAnsi="Arial" w:cs="Arial"/>
          <w:color w:val="000000"/>
          <w:sz w:val="24"/>
          <w:szCs w:val="24"/>
        </w:rPr>
        <w:t>)</w:t>
      </w:r>
      <w:r w:rsidRPr="00D70E3F">
        <w:rPr>
          <w:rFonts w:ascii="Arial" w:hAnsi="Arial" w:cs="Arial"/>
          <w:sz w:val="24"/>
          <w:szCs w:val="24"/>
        </w:rPr>
        <w:t xml:space="preserve"> „Rzecz znaleziona, która nie zostanie przez osobę uprawnioną odebrana w ciągu roku od dnia doręczenia jej wezwania do odbioru, a w przypadku niemożności wezwania – w ciągu dwóch lat od dnia jej znalezienia, staje się własnością znalazcy, jeżeli uczynił on zadość swoim obowiązkom. Jeżeli jednak rzecz została oddana staroście, znalazca staje się jej właścicielem, jeżeli rzecz odebrał w wyznaczonym przez starostę terminie”. </w:t>
      </w:r>
    </w:p>
    <w:p w:rsidR="00D70E3F" w:rsidRDefault="00D70E3F" w:rsidP="00D70E3F">
      <w:pPr>
        <w:jc w:val="both"/>
      </w:pPr>
    </w:p>
    <w:p w:rsidR="00D70E3F" w:rsidRPr="00D70E3F" w:rsidRDefault="00D70E3F" w:rsidP="00D70E3F">
      <w:pPr>
        <w:spacing w:line="360" w:lineRule="auto"/>
        <w:ind w:firstLine="708"/>
        <w:jc w:val="both"/>
        <w:rPr>
          <w:rFonts w:ascii="Arial" w:hAnsi="Arial" w:cs="Arial"/>
          <w:sz w:val="24"/>
          <w:szCs w:val="24"/>
        </w:rPr>
      </w:pPr>
    </w:p>
    <w:p w:rsidR="00D70E3F" w:rsidRPr="00BD7420" w:rsidRDefault="00D70E3F" w:rsidP="00BD7420"/>
    <w:sectPr w:rsidR="00D70E3F" w:rsidRPr="00BD74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AB1C2C"/>
    <w:multiLevelType w:val="hybridMultilevel"/>
    <w:tmpl w:val="ACA492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B51"/>
    <w:rsid w:val="000E566E"/>
    <w:rsid w:val="00107D51"/>
    <w:rsid w:val="00160F21"/>
    <w:rsid w:val="00606BC5"/>
    <w:rsid w:val="0064488F"/>
    <w:rsid w:val="006944F9"/>
    <w:rsid w:val="00AF1CE0"/>
    <w:rsid w:val="00BC15AF"/>
    <w:rsid w:val="00BD7420"/>
    <w:rsid w:val="00BF1B51"/>
    <w:rsid w:val="00BF3CD4"/>
    <w:rsid w:val="00D67CD4"/>
    <w:rsid w:val="00D70E3F"/>
    <w:rsid w:val="00D871C0"/>
    <w:rsid w:val="00EC0315"/>
    <w:rsid w:val="00F855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8106D0-BE44-424F-9F76-0CFF0270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D74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BD74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D7420"/>
    <w:rPr>
      <w:rFonts w:asciiTheme="majorHAnsi" w:eastAsiaTheme="majorEastAsia" w:hAnsiTheme="majorHAnsi" w:cstheme="majorBidi"/>
      <w:color w:val="2E74B5" w:themeColor="accent1" w:themeShade="BF"/>
      <w:sz w:val="32"/>
      <w:szCs w:val="32"/>
    </w:rPr>
  </w:style>
  <w:style w:type="paragraph" w:styleId="Bezodstpw">
    <w:name w:val="No Spacing"/>
    <w:uiPriority w:val="1"/>
    <w:qFormat/>
    <w:rsid w:val="00BD7420"/>
    <w:pPr>
      <w:spacing w:after="0" w:line="240" w:lineRule="auto"/>
    </w:pPr>
  </w:style>
  <w:style w:type="character" w:customStyle="1" w:styleId="Nagwek2Znak">
    <w:name w:val="Nagłówek 2 Znak"/>
    <w:basedOn w:val="Domylnaczcionkaakapitu"/>
    <w:link w:val="Nagwek2"/>
    <w:uiPriority w:val="9"/>
    <w:rsid w:val="00BD7420"/>
    <w:rPr>
      <w:rFonts w:asciiTheme="majorHAnsi" w:eastAsiaTheme="majorEastAsia" w:hAnsiTheme="majorHAnsi" w:cstheme="majorBidi"/>
      <w:color w:val="2E74B5" w:themeColor="accent1" w:themeShade="BF"/>
      <w:sz w:val="26"/>
      <w:szCs w:val="26"/>
    </w:rPr>
  </w:style>
  <w:style w:type="table" w:styleId="Tabela-Siatka">
    <w:name w:val="Table Grid"/>
    <w:basedOn w:val="Standardowy"/>
    <w:uiPriority w:val="39"/>
    <w:rsid w:val="00160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F855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0027551">
      <w:bodyDiv w:val="1"/>
      <w:marLeft w:val="0"/>
      <w:marRight w:val="0"/>
      <w:marTop w:val="0"/>
      <w:marBottom w:val="0"/>
      <w:divBdr>
        <w:top w:val="none" w:sz="0" w:space="0" w:color="auto"/>
        <w:left w:val="none" w:sz="0" w:space="0" w:color="auto"/>
        <w:bottom w:val="none" w:sz="0" w:space="0" w:color="auto"/>
        <w:right w:val="none" w:sz="0" w:space="0" w:color="auto"/>
      </w:divBdr>
    </w:div>
    <w:div w:id="156737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311</Words>
  <Characters>1872</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Henryk Maraczewski</dc:creator>
  <cp:keywords/>
  <dc:description/>
  <cp:lastModifiedBy>Henryk Maraczewski</cp:lastModifiedBy>
  <cp:revision>14</cp:revision>
  <cp:lastPrinted>2022-02-18T10:14:00Z</cp:lastPrinted>
  <dcterms:created xsi:type="dcterms:W3CDTF">2021-12-16T07:01:00Z</dcterms:created>
  <dcterms:modified xsi:type="dcterms:W3CDTF">2022-04-04T06:47:00Z</dcterms:modified>
</cp:coreProperties>
</file>