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5C" w:rsidRPr="00F7085C" w:rsidRDefault="00F7085C" w:rsidP="00F7085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Załącznik Nr 2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b/>
          <w:sz w:val="20"/>
          <w:szCs w:val="20"/>
          <w:u w:val="single"/>
        </w:rPr>
        <w:t>UMOWA NR FS.273. … .2020 - PROJEKT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zawarta dnia  .................... w Ostródzie pomiędzy </w:t>
      </w:r>
      <w:r w:rsidRPr="00F7085C">
        <w:rPr>
          <w:rFonts w:ascii="Arial" w:eastAsia="Times New Roman" w:hAnsi="Arial" w:cs="Arial"/>
          <w:b/>
          <w:sz w:val="20"/>
          <w:szCs w:val="20"/>
        </w:rPr>
        <w:t>Powiatem Ostródzkim</w:t>
      </w:r>
      <w:r w:rsidRPr="00F7085C">
        <w:rPr>
          <w:rFonts w:ascii="Arial" w:eastAsia="Times New Roman" w:hAnsi="Arial" w:cs="Arial"/>
          <w:sz w:val="20"/>
          <w:szCs w:val="20"/>
        </w:rPr>
        <w:t xml:space="preserve"> z siedzibą w Ostródzie                         14-100 Ostróda, ul. Jana III Sobieskiego 5; NIP: 741-17-69-645; REGON: 510742445 reprezentowanym przez Zarząd Powiatu, w imieniu którego działają:</w:t>
      </w:r>
    </w:p>
    <w:p w:rsidR="00F7085C" w:rsidRPr="00F7085C" w:rsidRDefault="00F7085C" w:rsidP="00F7085C">
      <w:pPr>
        <w:keepLines/>
        <w:widowControl w:val="0"/>
        <w:spacing w:after="0"/>
        <w:ind w:right="30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 xml:space="preserve">Starosta – Andrzej Wiczkowski  </w:t>
      </w:r>
    </w:p>
    <w:p w:rsidR="00F7085C" w:rsidRPr="00F7085C" w:rsidRDefault="00F7085C" w:rsidP="00F7085C">
      <w:pPr>
        <w:keepLines/>
        <w:widowControl w:val="0"/>
        <w:spacing w:after="0"/>
        <w:ind w:right="30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 xml:space="preserve">Wicestarosta  – Jan Kacprzyk  </w:t>
      </w:r>
    </w:p>
    <w:p w:rsidR="00F7085C" w:rsidRPr="00F7085C" w:rsidRDefault="00F7085C" w:rsidP="00F7085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przy kontrasygnacie Skarbnika Powiatu – Hanny Żynda, </w:t>
      </w:r>
    </w:p>
    <w:p w:rsidR="00F7085C" w:rsidRPr="00F7085C" w:rsidRDefault="00F7085C" w:rsidP="00F7085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zwanym w dalszej części umowy Zamawiającym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a .............................................................................................prowadzącym działalność gospodarczą na podstawie wpisu do .................................................................,pod nr …………….., z siedzibą ..................................; NIP: ...........................................; REGON: ....................................., wysokość kapitału zakładowego spółki </w:t>
      </w:r>
      <w:r w:rsidRPr="00F7085C">
        <w:rPr>
          <w:rFonts w:ascii="Arial" w:eastAsia="Times New Roman" w:hAnsi="Arial" w:cs="Arial"/>
          <w:i/>
          <w:sz w:val="20"/>
          <w:szCs w:val="20"/>
        </w:rPr>
        <w:t>(jeśli dotyczy)</w:t>
      </w:r>
      <w:r w:rsidRPr="00F7085C">
        <w:rPr>
          <w:rFonts w:ascii="Arial" w:eastAsia="Times New Roman" w:hAnsi="Arial" w:cs="Arial"/>
          <w:sz w:val="20"/>
          <w:szCs w:val="20"/>
        </w:rPr>
        <w:t xml:space="preserve"> ……………………………………….,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reprezentowanym przez: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…………………………………………………………………………………………………….,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zwanym dalej Dostawcą,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o następującej treści: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1.</w:t>
      </w:r>
    </w:p>
    <w:p w:rsidR="00F7085C" w:rsidRPr="00F7085C" w:rsidRDefault="00F7085C" w:rsidP="00F7085C">
      <w:pPr>
        <w:keepNext/>
        <w:numPr>
          <w:ilvl w:val="0"/>
          <w:numId w:val="19"/>
        </w:numPr>
        <w:tabs>
          <w:tab w:val="left" w:pos="284"/>
        </w:tabs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Zgodnie z art. 4 pkt 8 ustawy z dnia 29 stycznia 2004 r. Prawo zamówień publicznych                                  (</w:t>
      </w:r>
      <w:r w:rsidRPr="00F7085C">
        <w:rPr>
          <w:rFonts w:ascii="Arial" w:eastAsia="Times New Roman" w:hAnsi="Arial" w:cs="Arial"/>
          <w:i/>
          <w:sz w:val="20"/>
          <w:szCs w:val="20"/>
        </w:rPr>
        <w:t>Dz. U. z 2019 r. poz. 1843 z późn.</w:t>
      </w:r>
      <w:r w:rsidRPr="00F7085C">
        <w:rPr>
          <w:rFonts w:ascii="Arial" w:eastAsia="Times New Roman" w:hAnsi="Arial" w:cs="Arial"/>
          <w:noProof/>
          <w:snapToGrid w:val="0"/>
          <w:sz w:val="20"/>
          <w:szCs w:val="20"/>
        </w:rPr>
        <w:t>) do udzielenia zamówienia, o którym mowa w ust. 2, nie stosuje się przepisów powołanej ustawy Prawo zamówień publicznych</w:t>
      </w:r>
      <w:r w:rsidRPr="00F7085C">
        <w:rPr>
          <w:rFonts w:ascii="Arial" w:eastAsia="Times New Roman" w:hAnsi="Arial" w:cs="Arial"/>
          <w:sz w:val="20"/>
          <w:szCs w:val="20"/>
        </w:rPr>
        <w:t xml:space="preserve"> Zamawiający powierza, a Dostawca przyjmuje do wykonania zgodnie z ofertą zadanie pod nazwą: </w:t>
      </w:r>
      <w:r w:rsidRPr="00F7085C">
        <w:rPr>
          <w:rFonts w:ascii="Arial" w:eastAsia="Times New Roman" w:hAnsi="Arial" w:cs="Arial"/>
          <w:b/>
          <w:sz w:val="20"/>
          <w:szCs w:val="20"/>
        </w:rPr>
        <w:t>Dostawa bonów towarowych dla dzieci pracowników Starostwa Powiatowego w Ostródzie, w wersji papierowej na łączną kwotę 10 160,00 zł brutto</w:t>
      </w:r>
      <w:r w:rsidRPr="00F7085C">
        <w:rPr>
          <w:rFonts w:ascii="Arial" w:eastAsia="Times New Roman" w:hAnsi="Arial" w:cs="Arial"/>
          <w:b/>
          <w:bCs/>
          <w:sz w:val="20"/>
          <w:szCs w:val="20"/>
        </w:rPr>
        <w:t>, w tym:</w:t>
      </w:r>
    </w:p>
    <w:p w:rsidR="00F7085C" w:rsidRPr="00F7085C" w:rsidRDefault="00F7085C" w:rsidP="00F708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50,00 zł x … szt.,</w:t>
      </w:r>
    </w:p>
    <w:p w:rsidR="00F7085C" w:rsidRPr="00F7085C" w:rsidRDefault="00F7085C" w:rsidP="00F708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20,00 zł x … szt.,</w:t>
      </w:r>
    </w:p>
    <w:p w:rsidR="00F7085C" w:rsidRPr="00F7085C" w:rsidRDefault="00F7085C" w:rsidP="00F708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10,00 zł x … szt.</w:t>
      </w:r>
    </w:p>
    <w:p w:rsidR="00F7085C" w:rsidRPr="00F7085C" w:rsidRDefault="00F7085C" w:rsidP="00F7085C">
      <w:pPr>
        <w:numPr>
          <w:ilvl w:val="0"/>
          <w:numId w:val="1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Placówki handlowe realizujące bony towarowe muszą być zlokalizowane na terenie miast Ostróda    i Morąg.</w:t>
      </w:r>
    </w:p>
    <w:p w:rsidR="00F7085C" w:rsidRPr="00F7085C" w:rsidRDefault="00F7085C" w:rsidP="00F7085C">
      <w:pPr>
        <w:keepNext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Przedmiot zamówienia, o którym mowa w ust. 2 obejmuje również dostarczenie bonów towarowych do siedziby Zamawiającego.</w:t>
      </w:r>
    </w:p>
    <w:p w:rsidR="00F7085C" w:rsidRPr="00F7085C" w:rsidRDefault="00F7085C" w:rsidP="00F7085C">
      <w:pPr>
        <w:keepNext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oświadcza, że znany mu jest zakres rzeczowy dostawy i zobowiązuje się do dostarczenia bonów towarowych w ilości i nominałach zgodnie z ust. 1.</w:t>
      </w:r>
    </w:p>
    <w:p w:rsidR="00F7085C" w:rsidRPr="00F7085C" w:rsidRDefault="00F7085C" w:rsidP="00F7085C">
      <w:pPr>
        <w:keepNext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Wymagany okres realizacji bonów 12 miesięcy od dnia ich wydania Zamawiającemu. </w:t>
      </w:r>
    </w:p>
    <w:p w:rsidR="00F7085C" w:rsidRPr="00F7085C" w:rsidRDefault="00F7085C" w:rsidP="00F7085C">
      <w:pPr>
        <w:keepNext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oświadcza, że uzyskał wszelkie niezbędne informacje niezbędne do prawidłowej realizacji przedmiotu zamówienia.</w:t>
      </w:r>
    </w:p>
    <w:p w:rsidR="00F7085C" w:rsidRPr="00F7085C" w:rsidRDefault="00F7085C" w:rsidP="00F7085C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oświadcza, że dostarczone przez niego bony towarowe nie naruszają przepisów określonych w art. 15 ust. 4 ustawy z dnia 16 kwietnia 1993 r. o zwalczaniu nieuczciwej konkurencji</w:t>
      </w:r>
      <w:r w:rsidRPr="00F7085C">
        <w:rPr>
          <w:rFonts w:ascii="Arial" w:eastAsia="Times New Roman" w:hAnsi="Arial" w:cs="Arial"/>
          <w:i/>
          <w:sz w:val="20"/>
          <w:szCs w:val="20"/>
        </w:rPr>
        <w:t xml:space="preserve"> (Dz. U. z 2020 r. poz. 1913).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2.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Za realizację dostawy objętej przedmiotem umowy Dostawcy przysługuje całkowite wynagrodzenie w wysokości: </w:t>
      </w:r>
      <w:r w:rsidRPr="00F7085C">
        <w:rPr>
          <w:rFonts w:ascii="Arial" w:eastAsia="Times New Roman" w:hAnsi="Arial" w:cs="Arial"/>
          <w:b/>
          <w:sz w:val="20"/>
          <w:szCs w:val="20"/>
        </w:rPr>
        <w:t>……….….zł</w:t>
      </w:r>
      <w:r w:rsidRPr="00F7085C">
        <w:rPr>
          <w:rFonts w:ascii="Arial" w:eastAsia="Times New Roman" w:hAnsi="Arial" w:cs="Arial"/>
          <w:sz w:val="20"/>
          <w:szCs w:val="20"/>
        </w:rPr>
        <w:t xml:space="preserve"> brutto (słownie: …………………………………………….. złotych).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Wynagrodzenie, określone w ust. 1 obejmuje całkowitą należność, jaką Zamawiający zobowiązany jest zapłacić za wykonanie umowy i uwzględnia wszystkie koszty związane z prawidłowym wykonaniem dostawy, w tym wynikające z postanowień  § 1.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Rozliczenie nastąpi jednorazowo po całkowicie zrealizowanej dostawie i odbiorze przedmiotu zamówienia przez Zamawiającego.  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lastRenderedPageBreak/>
        <w:t>Należność, o której mowa w ust. 1, zostanie opłacona przelewem na rachunek bankowy Dostawcy wskazany w fakturze/rachunku, w terminie do 30 dni od dnia otrzymania przez Zamawiającego prawidłowo wystawionej faktury/rachunku.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Za datę zapłaty przyjmuje się datę złożenia przelewu w banku Zamawiającego.</w:t>
      </w:r>
    </w:p>
    <w:p w:rsidR="00F7085C" w:rsidRPr="00F7085C" w:rsidRDefault="00F7085C" w:rsidP="00F7085C">
      <w:pPr>
        <w:numPr>
          <w:ilvl w:val="2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Za zwłokę w płatnościach określonych w ust. 4, Dostawca może naliczyć odsetki </w:t>
      </w:r>
      <w:r w:rsidRPr="00F7085C">
        <w:rPr>
          <w:rFonts w:ascii="Arial" w:eastAsia="Times New Roman" w:hAnsi="Arial" w:cs="Arial"/>
          <w:sz w:val="20"/>
          <w:szCs w:val="20"/>
        </w:rPr>
        <w:br/>
        <w:t>w wysokości ustawowej.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3.</w:t>
      </w:r>
    </w:p>
    <w:p w:rsidR="00F7085C" w:rsidRPr="00F7085C" w:rsidRDefault="00F7085C" w:rsidP="00F7085C">
      <w:pPr>
        <w:numPr>
          <w:ilvl w:val="0"/>
          <w:numId w:val="15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Termin realizacji przedmiotu zamówienia określa się </w:t>
      </w:r>
      <w:r w:rsidRPr="00F7085C">
        <w:rPr>
          <w:rFonts w:ascii="Arial" w:eastAsia="Times New Roman" w:hAnsi="Arial" w:cs="Arial"/>
          <w:b/>
          <w:sz w:val="20"/>
          <w:szCs w:val="20"/>
        </w:rPr>
        <w:t>do dnia 03.12.2020 r. do godziny 10:00.</w:t>
      </w:r>
    </w:p>
    <w:p w:rsidR="00F7085C" w:rsidRPr="00F7085C" w:rsidRDefault="00F7085C" w:rsidP="00F7085C">
      <w:pPr>
        <w:numPr>
          <w:ilvl w:val="0"/>
          <w:numId w:val="15"/>
        </w:numPr>
        <w:spacing w:after="0"/>
        <w:ind w:left="330" w:hanging="33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Termin realizacji przedmiotu umowy, o którym mowa w ust. 1, może ulec zmianie w przypadku wystąpienia okoliczności, za które żadna ze Stron nie ponosi odpowiedzialności, tzw. siły wyższej.</w:t>
      </w:r>
    </w:p>
    <w:p w:rsidR="00F7085C" w:rsidRPr="00F7085C" w:rsidRDefault="00F7085C" w:rsidP="00F7085C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Pod pojęciem siły wyższej Strony rozumieją okoliczności, które pomimo zachowania należytej staranności i podjęcia wszelkich działań w normalnych zakresie, nie mogą być przez Strony przewidziane oraz którym Strony nie mogą zapobiec, bądź się im przeciwstawić w sposób skuteczny. 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4.</w:t>
      </w:r>
    </w:p>
    <w:p w:rsidR="00F7085C" w:rsidRPr="00F7085C" w:rsidRDefault="00F7085C" w:rsidP="00F7085C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Strony ustalają następujące kary umowne:</w:t>
      </w:r>
    </w:p>
    <w:p w:rsidR="00F7085C" w:rsidRPr="00F7085C" w:rsidRDefault="00F7085C" w:rsidP="00F7085C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w przypadku niezachowania przez Dostawcę terminu realizacji przedmiotu umowy,                            o którym mowa w § 3 ust. 1 Zamawiający może naliczyć i potrącić karę umowną w wysokości  </w:t>
      </w:r>
      <w:r w:rsidRPr="00F7085C">
        <w:rPr>
          <w:rFonts w:ascii="Arial" w:eastAsia="Times New Roman" w:hAnsi="Arial" w:cs="Arial"/>
          <w:sz w:val="20"/>
          <w:szCs w:val="20"/>
        </w:rPr>
        <w:br/>
        <w:t>1 % wynagrodzenia całkowitego, o którym mowa w § 2 ust. 1, za każdy rozpoczęty dzień zwłoki  w dostawie prawidłowo wykonanego przedmiotu zamówienia;</w:t>
      </w:r>
    </w:p>
    <w:p w:rsidR="00F7085C" w:rsidRPr="00F7085C" w:rsidRDefault="00F7085C" w:rsidP="00F7085C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 przypadku odstąpienia od umowy z przyczyn leżących po stronie Dostawcy, zapłaci on na rzecz Zamawiającego karę umowną w wysokości 10% wynagrodzenia całkowitego, o którym mowa w § 2 ust. 1.</w:t>
      </w:r>
    </w:p>
    <w:p w:rsidR="00F7085C" w:rsidRPr="00F7085C" w:rsidRDefault="00F7085C" w:rsidP="00F7085C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>Naliczona kara umowna podlega potrąceniu z kwoty faktury/rachunku, przedstawionej Zamawiającemu do zapłaty, na co Dostawca wyraża zgodę.</w:t>
      </w:r>
    </w:p>
    <w:p w:rsidR="00F7085C" w:rsidRPr="00F7085C" w:rsidRDefault="00F7085C" w:rsidP="00F7085C">
      <w:pPr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>Wykonawca zobowiązuje się do zapłaty kary umownej w terminie 7 dni roboczych od dnia otrzymania noty obciążeniowej wystawionej przez Zamawiającego.</w:t>
      </w:r>
    </w:p>
    <w:p w:rsidR="00F7085C" w:rsidRPr="00F7085C" w:rsidRDefault="00F7085C" w:rsidP="00F7085C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Strony mogą dochodzić odszkodowania przewyższającego wysokość zastrzeżonych kar umownych.</w:t>
      </w:r>
    </w:p>
    <w:p w:rsidR="00F7085C" w:rsidRPr="00F7085C" w:rsidRDefault="00F7085C" w:rsidP="00F7085C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Postanowienia niniejszego paragrafu pozostają w mocy także po rozwiązaniu, odstąpieniu lub wygaśnięciu umowy.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5.</w:t>
      </w:r>
    </w:p>
    <w:p w:rsidR="00F7085C" w:rsidRPr="00F7085C" w:rsidRDefault="00F7085C" w:rsidP="00F7085C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Dostawca zobowiązany jest do niezwłocznego informowania w formie pisemnej, e-mailem lub faksem Zamawiającego o problemach w realizacji przedmiotu niniejszej umowy. </w:t>
      </w:r>
    </w:p>
    <w:p w:rsidR="00F7085C" w:rsidRPr="00F7085C" w:rsidRDefault="00F7085C" w:rsidP="00F7085C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odpowiada za działania osób, bądź podmiotów którymi się posługuje przy realizacji przedmiotu zamówienia objętego niniejszą umową.</w:t>
      </w:r>
    </w:p>
    <w:p w:rsidR="00F7085C" w:rsidRPr="00F7085C" w:rsidRDefault="00F7085C" w:rsidP="00F7085C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 xml:space="preserve">W przypadku stwierdzenia, w trakcie czynności odbioru, że dostarczone bony towarowe nie są zgodne z opisem przedmiotu zamówienia co do wymaganych nominałów, ilości lub jakości                      – Zamawiający może odmówić odbioru dostarczonych bonów i wyznaczyć dodatkowy termin na dostawę bonów zgodnych z jego wymaganiami, nie dłuższy jednak niż 2 dni robocze. Koszt wymiany bonów na bony spełniające wymagania Zamawiającego w całości pokrywa Dostawca. </w:t>
      </w:r>
    </w:p>
    <w:p w:rsidR="00F7085C" w:rsidRPr="00F7085C" w:rsidRDefault="00F7085C" w:rsidP="00F7085C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>Ustalenie nowego terminu odbioru z przyczyn, o których mowa w ust. 3, nie zwalnia Dostawcy                       z zapłacenia kar umownych zgodnie z § 4 ust. 1 pkt 1.</w:t>
      </w:r>
    </w:p>
    <w:p w:rsidR="00F7085C" w:rsidRPr="00F7085C" w:rsidRDefault="00F7085C" w:rsidP="00F7085C">
      <w:pPr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 xml:space="preserve">Przekroczenie terminu, o którym mowa w ust. 3, powoduje naliczenie kar umownych zgodnie </w:t>
      </w:r>
      <w:r w:rsidRPr="00F7085C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§ 4 ust. 1 pkt 1. 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sym w:font="Arial" w:char="00A7"/>
      </w:r>
      <w:r w:rsidRPr="00F7085C">
        <w:rPr>
          <w:rFonts w:ascii="Arial" w:eastAsia="Times New Roman" w:hAnsi="Arial" w:cs="Arial"/>
          <w:sz w:val="20"/>
          <w:szCs w:val="20"/>
        </w:rPr>
        <w:t xml:space="preserve"> 6.</w:t>
      </w:r>
    </w:p>
    <w:p w:rsidR="00F7085C" w:rsidRPr="00F7085C" w:rsidRDefault="00F7085C" w:rsidP="00F7085C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Osobą odpowiedzialną za prawidłową realizację postanowień niniejszej umowy z ramienia Zamawiającego jest  Mariusz Ignatjuk, tel. (89) 642 98 51, e-mail: </w:t>
      </w:r>
      <w:hyperlink r:id="rId7" w:history="1">
        <w:r w:rsidRPr="00F7085C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ignatjuk@powiat.ostroda.pl</w:t>
        </w:r>
      </w:hyperlink>
    </w:p>
    <w:p w:rsidR="00F7085C" w:rsidRPr="00F7085C" w:rsidRDefault="00F7085C" w:rsidP="00F7085C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Osobą odpowiedzialną za prawidłową realizację postanowień niniejszej umowy z ramienia Dostawcy oraz przedstawienie przedmiotu umowy do odbioru jest-                                 ...............................................................................................................................................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lastRenderedPageBreak/>
        <w:t>§ 7.</w:t>
      </w:r>
    </w:p>
    <w:p w:rsidR="00F7085C" w:rsidRPr="00F7085C" w:rsidRDefault="00F7085C" w:rsidP="00F7085C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 przypadku stwierdzenia niewywiązywania się którejkolwiek ze Stron z warunków określonych niniejszą umową, Strona druga może odstąpić od umowy w terminie 3 dni od dnia powzięcia informacji o podstawie odstąpienia od umowy.</w:t>
      </w:r>
    </w:p>
    <w:p w:rsidR="00F7085C" w:rsidRPr="00F7085C" w:rsidRDefault="00F7085C" w:rsidP="00F7085C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color w:val="000000"/>
          <w:sz w:val="20"/>
          <w:szCs w:val="20"/>
        </w:rPr>
        <w:t>Odstąpienie od umowy, o którym mowa w ust. 1, w szczególności może nastąpić jeśli:</w:t>
      </w:r>
    </w:p>
    <w:p w:rsidR="00F7085C" w:rsidRPr="00F7085C" w:rsidRDefault="00F7085C" w:rsidP="00F7085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dopuści się opóźnienia w realizacji dostawy tak dalece, że jej realizacja stanie się dla Zamawiającego bezzasadna.</w:t>
      </w:r>
    </w:p>
    <w:p w:rsidR="00F7085C" w:rsidRPr="00F7085C" w:rsidRDefault="00F7085C" w:rsidP="00F7085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nienależycie wykonuje umowę, w szczególności nie stosuje się do zastrzeżeń lub uwag Zamawiającego, zgłoszonych w trakcie realizacji przedmiotu umowy;</w:t>
      </w:r>
    </w:p>
    <w:p w:rsidR="00F7085C" w:rsidRPr="00F7085C" w:rsidRDefault="00F7085C" w:rsidP="00F7085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zostanie zajęty w postępowaniu egzekucyjnym majątek Dostawcy.</w:t>
      </w:r>
    </w:p>
    <w:p w:rsidR="00F7085C" w:rsidRPr="00F7085C" w:rsidRDefault="00F7085C" w:rsidP="00F7085C">
      <w:pPr>
        <w:numPr>
          <w:ilvl w:val="0"/>
          <w:numId w:val="17"/>
        </w:numPr>
        <w:spacing w:after="0"/>
        <w:ind w:left="330" w:hanging="33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Odstąpienie od umowy, o którym mowa w ust. 1 i 2, wymaga formy pisemnej pod rygorem nieważności.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8.</w:t>
      </w:r>
    </w:p>
    <w:p w:rsidR="00F7085C" w:rsidRPr="00F7085C" w:rsidRDefault="00F7085C" w:rsidP="00F7085C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Zmiany dotyczące siedziby Dostawcy lub jego formy organizacyjno-prawnej w trakcie obowiązywania niniejszej umowy, Dostawca zgłaszał będzie niezwłocznie Zamawiającemu                         w formie pisemnej informacji. W razie zaniedbania przez Dostawcę obowiązku złożenia informacji </w:t>
      </w:r>
      <w:r w:rsidRPr="00F7085C">
        <w:rPr>
          <w:rFonts w:ascii="Arial" w:eastAsia="Times New Roman" w:hAnsi="Arial" w:cs="Arial"/>
          <w:sz w:val="20"/>
          <w:szCs w:val="20"/>
        </w:rPr>
        <w:br/>
        <w:t>o zmianie siedziby, wszelką korespondencję skierowaną na znany Zamawiającemu adres, uważa się za skutecznie doręczoną.</w:t>
      </w:r>
    </w:p>
    <w:p w:rsidR="00F7085C" w:rsidRPr="00F7085C" w:rsidRDefault="00F7085C" w:rsidP="00F7085C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Wszelkie zmiany umowy wymagają formy pisemnej pod rygorem nieważności.</w:t>
      </w:r>
    </w:p>
    <w:p w:rsidR="00F7085C" w:rsidRPr="00F7085C" w:rsidRDefault="00F7085C" w:rsidP="00F7085C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Dostawca nie może bez pisemnej zgody Zamawiającego przenieść wierzytelności wynikających                      z niniejszej umowy na osobę trzecią.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sym w:font="Arial" w:char="00A7"/>
      </w:r>
      <w:r w:rsidRPr="00F7085C">
        <w:rPr>
          <w:rFonts w:ascii="Arial" w:eastAsia="Times New Roman" w:hAnsi="Arial" w:cs="Arial"/>
          <w:sz w:val="20"/>
          <w:szCs w:val="20"/>
        </w:rPr>
        <w:t xml:space="preserve"> 9.</w:t>
      </w:r>
    </w:p>
    <w:p w:rsidR="00F7085C" w:rsidRPr="00F7085C" w:rsidRDefault="00F7085C" w:rsidP="00F7085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Wykonawca oświadcza, że wypełnił obowiązki informacyjne przewidziane w art. 13 i/lub 14 RODO wobec osób fizycznych, od których dane osobowe bezpośrednio lub pośrednio pozyskał w celu realizacji niniejszej umowy i zobowiązuje się do przestrzegania i wykonywania tego obowiązku przez cały okres realizacji umowy.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sym w:font="Arial" w:char="00A7"/>
      </w:r>
      <w:r w:rsidRPr="00F7085C">
        <w:rPr>
          <w:rFonts w:ascii="Arial" w:eastAsia="Times New Roman" w:hAnsi="Arial" w:cs="Arial"/>
          <w:sz w:val="20"/>
          <w:szCs w:val="20"/>
        </w:rPr>
        <w:t xml:space="preserve"> 10.</w:t>
      </w:r>
    </w:p>
    <w:p w:rsidR="00F7085C" w:rsidRPr="00F7085C" w:rsidRDefault="00F7085C" w:rsidP="00F7085C">
      <w:pPr>
        <w:keepLines/>
        <w:widowControl w:val="0"/>
        <w:tabs>
          <w:tab w:val="left" w:pos="8222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Spory wynikłe na tle wykonania niniejszej umowy Strony zobowiązują się rozstrzygać polubownie.                           W razie braku porozumienia spory będzie rozstrzygał sąd powszechny, właściwy dla siedziby Zamawiającego.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11.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W sprawach nieuregulowanych niniejszą umową zastosowanie mają przepisy Kodeksu cywilnego. </w:t>
      </w:r>
    </w:p>
    <w:p w:rsidR="00F7085C" w:rsidRPr="00F7085C" w:rsidRDefault="00F7085C" w:rsidP="00F7085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>§ 12.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085C">
        <w:rPr>
          <w:rFonts w:ascii="Arial" w:eastAsia="Times New Roman" w:hAnsi="Arial" w:cs="Arial"/>
          <w:sz w:val="20"/>
          <w:szCs w:val="20"/>
        </w:rPr>
        <w:t xml:space="preserve">Umowę sporządzono w trzech jednobrzmiących egzemplarzach, z czego 2 egz. otrzymuje Zamawiający, 1 egz. otrzymuje Dostawca. 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7085C" w:rsidRPr="00F7085C" w:rsidRDefault="00F7085C" w:rsidP="00F7085C">
      <w:pPr>
        <w:tabs>
          <w:tab w:val="left" w:pos="110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085C">
        <w:rPr>
          <w:rFonts w:ascii="Arial" w:eastAsia="Times New Roman" w:hAnsi="Arial" w:cs="Arial"/>
          <w:b/>
          <w:sz w:val="20"/>
          <w:szCs w:val="20"/>
        </w:rPr>
        <w:t>ZAMAWIAJĄCY</w:t>
      </w:r>
      <w:r w:rsidRPr="00F7085C">
        <w:rPr>
          <w:rFonts w:ascii="Arial" w:eastAsia="Times New Roman" w:hAnsi="Arial" w:cs="Arial"/>
          <w:b/>
          <w:sz w:val="20"/>
          <w:szCs w:val="20"/>
        </w:rPr>
        <w:tab/>
      </w:r>
      <w:r w:rsidRPr="00F7085C">
        <w:rPr>
          <w:rFonts w:ascii="Arial" w:eastAsia="Times New Roman" w:hAnsi="Arial" w:cs="Arial"/>
          <w:b/>
          <w:sz w:val="20"/>
          <w:szCs w:val="20"/>
        </w:rPr>
        <w:tab/>
      </w:r>
      <w:r w:rsidRPr="00F7085C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F7085C">
        <w:rPr>
          <w:rFonts w:ascii="Arial" w:eastAsia="Times New Roman" w:hAnsi="Arial" w:cs="Arial"/>
          <w:b/>
          <w:sz w:val="20"/>
          <w:szCs w:val="20"/>
        </w:rPr>
        <w:tab/>
      </w:r>
      <w:r w:rsidRPr="00F7085C">
        <w:rPr>
          <w:rFonts w:ascii="Arial" w:eastAsia="Times New Roman" w:hAnsi="Arial" w:cs="Arial"/>
          <w:b/>
          <w:sz w:val="20"/>
          <w:szCs w:val="20"/>
        </w:rPr>
        <w:tab/>
        <w:t xml:space="preserve">    DOSTAWCA</w:t>
      </w: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75" w:rsidRPr="00F7085C" w:rsidRDefault="00902675" w:rsidP="00F7085C">
      <w:bookmarkStart w:id="0" w:name="_GoBack"/>
      <w:bookmarkEnd w:id="0"/>
    </w:p>
    <w:sectPr w:rsidR="00902675" w:rsidRPr="00F7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5E" w:rsidRDefault="00C97F5E" w:rsidP="005A7130">
      <w:pPr>
        <w:spacing w:after="0" w:line="240" w:lineRule="auto"/>
      </w:pPr>
      <w:r>
        <w:separator/>
      </w:r>
    </w:p>
  </w:endnote>
  <w:endnote w:type="continuationSeparator" w:id="0">
    <w:p w:rsidR="00C97F5E" w:rsidRDefault="00C97F5E" w:rsidP="005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5E" w:rsidRDefault="00C97F5E" w:rsidP="005A7130">
      <w:pPr>
        <w:spacing w:after="0" w:line="240" w:lineRule="auto"/>
      </w:pPr>
      <w:r>
        <w:separator/>
      </w:r>
    </w:p>
  </w:footnote>
  <w:footnote w:type="continuationSeparator" w:id="0">
    <w:p w:rsidR="00C97F5E" w:rsidRDefault="00C97F5E" w:rsidP="005A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20B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67E8D"/>
    <w:multiLevelType w:val="hybridMultilevel"/>
    <w:tmpl w:val="72E089A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DF03B3"/>
    <w:multiLevelType w:val="hybridMultilevel"/>
    <w:tmpl w:val="200CE1B8"/>
    <w:lvl w:ilvl="0" w:tplc="BD0C287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EA1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41CC2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2684C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F62B3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635BCF"/>
    <w:multiLevelType w:val="hybridMultilevel"/>
    <w:tmpl w:val="BA168C56"/>
    <w:lvl w:ilvl="0" w:tplc="B0D44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1A8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7C9F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53C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603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E67DC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1304C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14AF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2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6"/>
    <w:rsid w:val="00195AE6"/>
    <w:rsid w:val="00371291"/>
    <w:rsid w:val="004B57F9"/>
    <w:rsid w:val="0059078C"/>
    <w:rsid w:val="005A7130"/>
    <w:rsid w:val="00611946"/>
    <w:rsid w:val="00661E56"/>
    <w:rsid w:val="00902675"/>
    <w:rsid w:val="00C97F5E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208A-F1C6-4E79-B85D-A516569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E5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-tekst">
    <w:name w:val="!!!Mario1-tekst"/>
    <w:basedOn w:val="Normalny"/>
    <w:link w:val="Mario1-tekstZnak"/>
    <w:qFormat/>
    <w:rsid w:val="00611946"/>
    <w:pPr>
      <w:spacing w:after="0"/>
      <w:jc w:val="both"/>
    </w:pPr>
    <w:rPr>
      <w:rFonts w:cs="Times New Roman"/>
      <w:b/>
    </w:rPr>
  </w:style>
  <w:style w:type="character" w:customStyle="1" w:styleId="Mario1-tekstZnak">
    <w:name w:val="!!!Mario1-tekst Znak"/>
    <w:basedOn w:val="Domylnaczcionkaakapitu"/>
    <w:link w:val="Mario1-tekst"/>
    <w:rsid w:val="00611946"/>
    <w:rPr>
      <w:rFonts w:cs="Times New Roman"/>
      <w:b w:val="0"/>
    </w:rPr>
  </w:style>
  <w:style w:type="paragraph" w:styleId="Akapitzlist">
    <w:name w:val="List Paragraph"/>
    <w:basedOn w:val="Normalny"/>
    <w:uiPriority w:val="34"/>
    <w:qFormat/>
    <w:rsid w:val="00661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">
    <w:name w:val="!!!Mario1"/>
    <w:basedOn w:val="Normalny"/>
    <w:qFormat/>
    <w:rsid w:val="00661E56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A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130"/>
    <w:rPr>
      <w:rFonts w:eastAsia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7130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5A7130"/>
    <w:pPr>
      <w:spacing w:after="0" w:line="240" w:lineRule="auto"/>
    </w:pPr>
    <w:rPr>
      <w:rFonts w:ascii="Calibri" w:hAnsi="Calibri" w:cs="Times New Roman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natjuk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Ignatjuk</dc:creator>
  <cp:keywords/>
  <dc:description/>
  <cp:lastModifiedBy>Mariusz Ignatjuk</cp:lastModifiedBy>
  <cp:revision>2</cp:revision>
  <dcterms:created xsi:type="dcterms:W3CDTF">2020-11-27T10:49:00Z</dcterms:created>
  <dcterms:modified xsi:type="dcterms:W3CDTF">2020-11-27T10:49:00Z</dcterms:modified>
</cp:coreProperties>
</file>