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4D84E" w14:textId="77777777" w:rsidR="009C06CB" w:rsidRPr="009C06CB" w:rsidRDefault="009C06CB" w:rsidP="009C06CB">
      <w:pPr>
        <w:shd w:val="clear" w:color="auto" w:fill="FFFFFF"/>
        <w:spacing w:after="180" w:line="240" w:lineRule="auto"/>
        <w:textAlignment w:val="baseline"/>
        <w:outlineLvl w:val="1"/>
        <w:rPr>
          <w:rFonts w:eastAsia="Times New Roman" w:cstheme="minorHAnsi"/>
          <w:b/>
          <w:bCs/>
          <w:color w:val="1B1B1B"/>
          <w:lang w:eastAsia="pl-PL"/>
        </w:rPr>
      </w:pPr>
      <w:r w:rsidRPr="009C06CB">
        <w:rPr>
          <w:rFonts w:eastAsia="Times New Roman" w:cstheme="minorHAnsi"/>
          <w:b/>
          <w:bCs/>
          <w:color w:val="1B1B1B"/>
          <w:lang w:eastAsia="pl-PL"/>
        </w:rPr>
        <w:t>Klauzula Informacyjna</w:t>
      </w:r>
    </w:p>
    <w:p w14:paraId="045AE3E8" w14:textId="77777777" w:rsidR="009C06CB" w:rsidRPr="00246F70" w:rsidRDefault="009C06CB" w:rsidP="009C06CB">
      <w:pPr>
        <w:shd w:val="clear" w:color="auto" w:fill="FFFFFF"/>
        <w:spacing w:after="240" w:line="240" w:lineRule="auto"/>
        <w:jc w:val="both"/>
        <w:textAlignment w:val="baseline"/>
        <w:rPr>
          <w:rFonts w:cstheme="minorHAnsi"/>
          <w:color w:val="1B1B1B"/>
          <w:shd w:val="clear" w:color="auto" w:fill="FFFFFF"/>
        </w:rPr>
      </w:pPr>
      <w:r w:rsidRPr="00246F70">
        <w:rPr>
          <w:rFonts w:cstheme="minorHAnsi"/>
          <w:color w:val="1B1B1B"/>
          <w:shd w:val="clear" w:color="auto" w:fill="FFFFFF"/>
        </w:rPr>
        <w:t xml:space="preserve">Zgodnie z art. 13 </w:t>
      </w:r>
      <w:r w:rsidR="00096AAE" w:rsidRPr="00246F70">
        <w:rPr>
          <w:rFonts w:cstheme="minorHAnsi"/>
          <w:color w:val="1B1B1B"/>
          <w:shd w:val="clear" w:color="auto" w:fill="FFFFFF"/>
        </w:rPr>
        <w:t xml:space="preserve">ust. 1 i ust. 2 </w:t>
      </w:r>
      <w:r w:rsidRPr="00246F70">
        <w:rPr>
          <w:rFonts w:cstheme="minorHAnsi"/>
          <w:color w:val="1B1B1B"/>
          <w:shd w:val="clear" w:color="auto" w:fill="FFFFFF"/>
        </w:rPr>
        <w:t>Rozporządzenia Parlamentu Europejskiego i Rady (UE) 2016/679 z dnia 27.04.2016 r. w sprawie ochrony osób fizycznych w związku z przetwarzaniem danych osobowych i</w:t>
      </w:r>
      <w:r w:rsidR="00AB6D64">
        <w:rPr>
          <w:rFonts w:cstheme="minorHAnsi"/>
          <w:color w:val="1B1B1B"/>
          <w:shd w:val="clear" w:color="auto" w:fill="FFFFFF"/>
        </w:rPr>
        <w:t> </w:t>
      </w:r>
      <w:r w:rsidRPr="00246F70">
        <w:rPr>
          <w:rFonts w:cstheme="minorHAnsi"/>
          <w:color w:val="1B1B1B"/>
          <w:shd w:val="clear" w:color="auto" w:fill="FFFFFF"/>
        </w:rPr>
        <w:t>w</w:t>
      </w:r>
      <w:r w:rsidR="00AB6D64">
        <w:rPr>
          <w:rFonts w:cstheme="minorHAnsi"/>
          <w:color w:val="1B1B1B"/>
          <w:shd w:val="clear" w:color="auto" w:fill="FFFFFF"/>
        </w:rPr>
        <w:t> </w:t>
      </w:r>
      <w:r w:rsidRPr="00246F70">
        <w:rPr>
          <w:rFonts w:cstheme="minorHAnsi"/>
          <w:color w:val="1B1B1B"/>
          <w:shd w:val="clear" w:color="auto" w:fill="FFFFFF"/>
        </w:rPr>
        <w:t>sprawie swobodnego przepływu takich danych oraz uchylenia dyrektywy 95/46/WE (ogólne rozporządzenie o ochronie danych osobowych, RODO) informuję Panią/Pana, że:</w:t>
      </w:r>
    </w:p>
    <w:p w14:paraId="2DE5FE45" w14:textId="447BAACD" w:rsidR="00096AAE" w:rsidRPr="00096AAE" w:rsidRDefault="00096AAE" w:rsidP="009C60CE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096AAE">
        <w:rPr>
          <w:rFonts w:eastAsia="Times New Roman" w:cstheme="minorHAnsi"/>
          <w:color w:val="1B1B1B"/>
          <w:lang w:eastAsia="pl-PL"/>
        </w:rPr>
        <w:t xml:space="preserve">Administratorem danych osobowych jest </w:t>
      </w:r>
      <w:r w:rsidR="0002669F">
        <w:rPr>
          <w:rFonts w:eastAsia="Times New Roman" w:cstheme="minorHAnsi"/>
          <w:color w:val="1B1B1B"/>
          <w:lang w:eastAsia="pl-PL"/>
        </w:rPr>
        <w:t>Starostwo Powiatowe w Ostródzie</w:t>
      </w:r>
      <w:r w:rsidRPr="00096AAE">
        <w:rPr>
          <w:rFonts w:eastAsia="Times New Roman" w:cstheme="minorHAnsi"/>
          <w:color w:val="1B1B1B"/>
          <w:lang w:eastAsia="pl-PL"/>
        </w:rPr>
        <w:t xml:space="preserve"> z</w:t>
      </w:r>
      <w:r w:rsidR="00AB6D64">
        <w:rPr>
          <w:rFonts w:eastAsia="Times New Roman" w:cstheme="minorHAnsi"/>
          <w:color w:val="1B1B1B"/>
          <w:lang w:eastAsia="pl-PL"/>
        </w:rPr>
        <w:t> </w:t>
      </w:r>
      <w:r w:rsidRPr="00096AAE">
        <w:rPr>
          <w:rFonts w:eastAsia="Times New Roman" w:cstheme="minorHAnsi"/>
          <w:color w:val="1B1B1B"/>
          <w:lang w:eastAsia="pl-PL"/>
        </w:rPr>
        <w:t>siedzibą</w:t>
      </w:r>
      <w:r w:rsidR="0002669F">
        <w:rPr>
          <w:rFonts w:eastAsia="Times New Roman" w:cstheme="minorHAnsi"/>
          <w:color w:val="1B1B1B"/>
          <w:lang w:eastAsia="pl-PL"/>
        </w:rPr>
        <w:t xml:space="preserve">: 14-100 Ostróda, </w:t>
      </w:r>
      <w:r w:rsidRPr="00096AAE">
        <w:rPr>
          <w:rFonts w:eastAsia="Times New Roman" w:cstheme="minorHAnsi"/>
          <w:color w:val="1B1B1B"/>
          <w:lang w:eastAsia="pl-PL"/>
        </w:rPr>
        <w:t>ul.</w:t>
      </w:r>
      <w:r w:rsidR="000C3090">
        <w:rPr>
          <w:rFonts w:eastAsia="Times New Roman" w:cstheme="minorHAnsi"/>
          <w:color w:val="1B1B1B"/>
          <w:lang w:eastAsia="pl-PL"/>
        </w:rPr>
        <w:t xml:space="preserve"> </w:t>
      </w:r>
      <w:r w:rsidR="0002669F">
        <w:rPr>
          <w:rFonts w:eastAsia="Times New Roman" w:cstheme="minorHAnsi"/>
          <w:color w:val="1B1B1B"/>
          <w:lang w:eastAsia="pl-PL"/>
        </w:rPr>
        <w:t>Jana III Sobieskiego 5, reprezentowane przez Starostę Ostródzkiego</w:t>
      </w:r>
      <w:r w:rsidR="000C3090">
        <w:rPr>
          <w:rFonts w:eastAsia="Times New Roman" w:cstheme="minorHAnsi"/>
          <w:color w:val="1B1B1B"/>
          <w:lang w:eastAsia="pl-PL"/>
        </w:rPr>
        <w:t>.</w:t>
      </w:r>
    </w:p>
    <w:p w14:paraId="6B585F60" w14:textId="7B526643" w:rsidR="00096AAE" w:rsidRPr="00096AAE" w:rsidRDefault="0002669F" w:rsidP="009C60CE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Administrator </w:t>
      </w:r>
      <w:r w:rsidR="00096AAE" w:rsidRPr="00096AAE">
        <w:rPr>
          <w:rFonts w:eastAsia="Times New Roman" w:cstheme="minorHAnsi"/>
          <w:color w:val="1B1B1B"/>
          <w:lang w:eastAsia="pl-PL"/>
        </w:rPr>
        <w:t>powołał Inspektora Ochrony Danych, z którym można się skontaktować pod adresem poczty elektronicznej: </w:t>
      </w:r>
      <w:r>
        <w:rPr>
          <w:rFonts w:eastAsia="Times New Roman" w:cstheme="minorHAnsi"/>
          <w:color w:val="0052A5"/>
          <w:u w:val="single"/>
          <w:lang w:eastAsia="pl-PL"/>
        </w:rPr>
        <w:t>grobis</w:t>
      </w:r>
      <w:r w:rsidR="000C3090">
        <w:rPr>
          <w:rFonts w:eastAsia="Times New Roman" w:cstheme="minorHAnsi"/>
          <w:color w:val="0052A5"/>
          <w:u w:val="single"/>
          <w:lang w:eastAsia="pl-PL"/>
        </w:rPr>
        <w:t>@</w:t>
      </w:r>
      <w:r>
        <w:rPr>
          <w:rFonts w:eastAsia="Times New Roman" w:cstheme="minorHAnsi"/>
          <w:color w:val="0052A5"/>
          <w:u w:val="single"/>
          <w:lang w:eastAsia="pl-PL"/>
        </w:rPr>
        <w:t>powiat.ostroda.pl</w:t>
      </w:r>
      <w:r w:rsidR="000C3090">
        <w:rPr>
          <w:rFonts w:eastAsia="Times New Roman" w:cstheme="minorHAnsi"/>
          <w:color w:val="0052A5"/>
          <w:u w:val="single"/>
          <w:lang w:eastAsia="pl-PL"/>
        </w:rPr>
        <w:t>.</w:t>
      </w:r>
    </w:p>
    <w:p w14:paraId="384FDC90" w14:textId="7B5C9A5E" w:rsidR="00096AAE" w:rsidRPr="006C26D9" w:rsidRDefault="00096AAE" w:rsidP="006C26D9">
      <w:pPr>
        <w:pStyle w:val="Akapitzlist"/>
        <w:numPr>
          <w:ilvl w:val="0"/>
          <w:numId w:val="4"/>
        </w:numPr>
        <w:shd w:val="clear" w:color="auto" w:fill="FFFFFF"/>
        <w:spacing w:after="24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46F70">
        <w:rPr>
          <w:rFonts w:eastAsia="Times New Roman" w:cstheme="minorHAnsi"/>
          <w:color w:val="1B1B1B"/>
          <w:lang w:eastAsia="pl-PL"/>
        </w:rPr>
        <w:t>Dane osobowe będą przetwarzane w celu rozpoznania</w:t>
      </w:r>
      <w:r w:rsidR="0076022A" w:rsidRPr="00246F70">
        <w:rPr>
          <w:rFonts w:eastAsia="Times New Roman" w:cstheme="minorHAnsi"/>
          <w:color w:val="1B1B1B"/>
          <w:lang w:eastAsia="pl-PL"/>
        </w:rPr>
        <w:t xml:space="preserve"> </w:t>
      </w:r>
      <w:r w:rsidRPr="00246F70">
        <w:rPr>
          <w:rFonts w:eastAsia="Times New Roman" w:cstheme="minorHAnsi"/>
          <w:color w:val="1B1B1B"/>
          <w:lang w:eastAsia="pl-PL"/>
        </w:rPr>
        <w:t xml:space="preserve">zgłoszenia </w:t>
      </w:r>
      <w:r w:rsidR="0076022A" w:rsidRPr="00246F70">
        <w:rPr>
          <w:rFonts w:eastAsia="Times New Roman" w:cstheme="minorHAnsi"/>
          <w:color w:val="1B1B1B"/>
          <w:lang w:eastAsia="pl-PL"/>
        </w:rPr>
        <w:t xml:space="preserve">i przeprowadzenia postępowania wyjaśniającego </w:t>
      </w:r>
      <w:r w:rsidRPr="00246F70">
        <w:rPr>
          <w:rFonts w:eastAsia="Times New Roman" w:cstheme="minorHAnsi"/>
          <w:color w:val="1B1B1B"/>
          <w:lang w:eastAsia="pl-PL"/>
        </w:rPr>
        <w:t xml:space="preserve">dotyczącego </w:t>
      </w:r>
      <w:r w:rsidR="0002669F">
        <w:rPr>
          <w:rFonts w:eastAsia="Times New Roman" w:cstheme="minorHAnsi"/>
          <w:color w:val="1B1B1B"/>
          <w:lang w:eastAsia="pl-PL"/>
        </w:rPr>
        <w:t xml:space="preserve">zgłoszenia naruszenia prawa </w:t>
      </w:r>
      <w:r w:rsidR="006C26D9">
        <w:rPr>
          <w:rFonts w:eastAsia="Times New Roman" w:cstheme="minorHAnsi"/>
          <w:color w:val="1B1B1B"/>
          <w:lang w:eastAsia="pl-PL"/>
        </w:rPr>
        <w:t xml:space="preserve">oraz ewentualnego podjęcia czynności </w:t>
      </w:r>
      <w:r w:rsidR="001D3DBC">
        <w:rPr>
          <w:rFonts w:eastAsia="Times New Roman" w:cstheme="minorHAnsi"/>
          <w:color w:val="1B1B1B"/>
          <w:lang w:eastAsia="pl-PL"/>
        </w:rPr>
        <w:t xml:space="preserve">związanych z </w:t>
      </w:r>
      <w:r w:rsidR="00FD07D4">
        <w:rPr>
          <w:rFonts w:eastAsia="Times New Roman" w:cstheme="minorHAnsi"/>
          <w:color w:val="1B1B1B"/>
          <w:lang w:eastAsia="pl-PL"/>
        </w:rPr>
        <w:t xml:space="preserve">przekazaniem zgłoszenia odpowiednim organom ścigania. </w:t>
      </w:r>
    </w:p>
    <w:p w14:paraId="6ACD4F5C" w14:textId="0A936F79" w:rsidR="00207ED5" w:rsidRPr="00246F70" w:rsidRDefault="00BE3D53" w:rsidP="009C60CE">
      <w:pPr>
        <w:pStyle w:val="Akapitzlist"/>
        <w:numPr>
          <w:ilvl w:val="0"/>
          <w:numId w:val="4"/>
        </w:numPr>
        <w:shd w:val="clear" w:color="auto" w:fill="FFFFFF"/>
        <w:spacing w:after="24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46F70">
        <w:rPr>
          <w:rFonts w:eastAsia="Times New Roman" w:cstheme="minorHAnsi"/>
          <w:color w:val="1B1B1B"/>
          <w:lang w:eastAsia="pl-PL"/>
        </w:rPr>
        <w:t>W</w:t>
      </w:r>
      <w:r w:rsidR="00207ED5" w:rsidRPr="00246F70">
        <w:rPr>
          <w:rFonts w:eastAsia="Times New Roman" w:cstheme="minorHAnsi"/>
          <w:color w:val="1B1B1B"/>
          <w:lang w:eastAsia="pl-PL"/>
        </w:rPr>
        <w:t xml:space="preserve"> zależności od rodzaju </w:t>
      </w:r>
      <w:r w:rsidR="0002669F">
        <w:rPr>
          <w:rFonts w:eastAsia="Times New Roman" w:cstheme="minorHAnsi"/>
          <w:color w:val="1B1B1B"/>
          <w:lang w:eastAsia="pl-PL"/>
        </w:rPr>
        <w:t xml:space="preserve">naruszeń prawa </w:t>
      </w:r>
      <w:r w:rsidR="00207ED5" w:rsidRPr="00246F70">
        <w:rPr>
          <w:rFonts w:eastAsia="Times New Roman" w:cstheme="minorHAnsi"/>
          <w:color w:val="1B1B1B"/>
          <w:lang w:eastAsia="pl-PL"/>
        </w:rPr>
        <w:t>objętych przedmiotem zgłoszenia</w:t>
      </w:r>
      <w:r w:rsidRPr="00246F70">
        <w:rPr>
          <w:rFonts w:eastAsia="Times New Roman" w:cstheme="minorHAnsi"/>
          <w:color w:val="1B1B1B"/>
          <w:lang w:eastAsia="pl-PL"/>
        </w:rPr>
        <w:t xml:space="preserve"> d</w:t>
      </w:r>
      <w:r w:rsidR="00207ED5" w:rsidRPr="00246F70">
        <w:rPr>
          <w:rFonts w:eastAsia="Times New Roman" w:cstheme="minorHAnsi"/>
          <w:color w:val="1B1B1B"/>
          <w:lang w:eastAsia="pl-PL"/>
        </w:rPr>
        <w:t>ane osobo</w:t>
      </w:r>
      <w:r w:rsidRPr="00246F70">
        <w:rPr>
          <w:rFonts w:eastAsia="Times New Roman" w:cstheme="minorHAnsi"/>
          <w:color w:val="1B1B1B"/>
          <w:lang w:eastAsia="pl-PL"/>
        </w:rPr>
        <w:t>we będą przetwarzane na podstawie:</w:t>
      </w:r>
    </w:p>
    <w:p w14:paraId="616A6E76" w14:textId="2E2C89D3" w:rsidR="00096AAE" w:rsidRPr="00246F70" w:rsidRDefault="00207ED5" w:rsidP="009C60CE">
      <w:pPr>
        <w:pStyle w:val="Akapitzlist"/>
        <w:numPr>
          <w:ilvl w:val="0"/>
          <w:numId w:val="7"/>
        </w:numPr>
        <w:shd w:val="clear" w:color="auto" w:fill="FFFFFF"/>
        <w:spacing w:after="24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46F70">
        <w:rPr>
          <w:rFonts w:cstheme="minorHAnsi"/>
          <w:color w:val="1B1B1B"/>
          <w:shd w:val="clear" w:color="auto" w:fill="FFFFFF"/>
        </w:rPr>
        <w:t xml:space="preserve">realizowania przez </w:t>
      </w:r>
      <w:r w:rsidR="0002669F">
        <w:rPr>
          <w:rFonts w:cstheme="minorHAnsi"/>
          <w:color w:val="1B1B1B"/>
          <w:shd w:val="clear" w:color="auto" w:fill="FFFFFF"/>
        </w:rPr>
        <w:t>Administratora</w:t>
      </w:r>
      <w:r w:rsidRPr="00246F70">
        <w:rPr>
          <w:rFonts w:cstheme="minorHAnsi"/>
          <w:color w:val="1B1B1B"/>
          <w:shd w:val="clear" w:color="auto" w:fill="FFFFFF"/>
        </w:rPr>
        <w:t xml:space="preserve"> zadań w interesie publicznym lub w ramach wykonywania władzy publicznej (art. 6 ust. 1 pkt lit. e RODO)</w:t>
      </w:r>
      <w:r w:rsidR="0043306B" w:rsidRPr="00246F70">
        <w:rPr>
          <w:rFonts w:cstheme="minorHAnsi"/>
          <w:color w:val="1B1B1B"/>
          <w:shd w:val="clear" w:color="auto" w:fill="FFFFFF"/>
        </w:rPr>
        <w:t xml:space="preserve"> albo;</w:t>
      </w:r>
    </w:p>
    <w:p w14:paraId="4B1C9064" w14:textId="7D89627B" w:rsidR="00207ED5" w:rsidRPr="00246F70" w:rsidRDefault="00207ED5" w:rsidP="009C60CE">
      <w:pPr>
        <w:pStyle w:val="Akapitzlist"/>
        <w:numPr>
          <w:ilvl w:val="0"/>
          <w:numId w:val="7"/>
        </w:numPr>
        <w:shd w:val="clear" w:color="auto" w:fill="FFFFFF"/>
        <w:spacing w:after="24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46F70">
        <w:rPr>
          <w:rFonts w:cstheme="minorHAnsi"/>
          <w:color w:val="1B1B1B"/>
          <w:shd w:val="clear" w:color="auto" w:fill="FFFFFF"/>
        </w:rPr>
        <w:t xml:space="preserve">prawnie uzasadnionego interesu </w:t>
      </w:r>
      <w:r w:rsidR="0002669F">
        <w:rPr>
          <w:rFonts w:cstheme="minorHAnsi"/>
          <w:color w:val="1B1B1B"/>
          <w:shd w:val="clear" w:color="auto" w:fill="FFFFFF"/>
        </w:rPr>
        <w:t>Administratora</w:t>
      </w:r>
      <w:r w:rsidRPr="00246F70">
        <w:rPr>
          <w:rFonts w:cstheme="minorHAnsi"/>
          <w:color w:val="1B1B1B"/>
          <w:shd w:val="clear" w:color="auto" w:fill="FFFFFF"/>
        </w:rPr>
        <w:t xml:space="preserve">, przez który należy rozumieć rozpoznanie zgłoszenia </w:t>
      </w:r>
      <w:r w:rsidR="0043306B" w:rsidRPr="00246F70">
        <w:rPr>
          <w:rFonts w:cstheme="minorHAnsi"/>
          <w:color w:val="1B1B1B"/>
          <w:shd w:val="clear" w:color="auto" w:fill="FFFFFF"/>
        </w:rPr>
        <w:t>i</w:t>
      </w:r>
      <w:r w:rsidR="00AB6D64">
        <w:rPr>
          <w:rFonts w:cstheme="minorHAnsi"/>
          <w:color w:val="1B1B1B"/>
          <w:shd w:val="clear" w:color="auto" w:fill="FFFFFF"/>
        </w:rPr>
        <w:t> </w:t>
      </w:r>
      <w:r w:rsidR="0043306B" w:rsidRPr="00246F70">
        <w:rPr>
          <w:rFonts w:cstheme="minorHAnsi"/>
          <w:color w:val="1B1B1B"/>
          <w:shd w:val="clear" w:color="auto" w:fill="FFFFFF"/>
        </w:rPr>
        <w:t xml:space="preserve">przeprowadzenie postepowania wyjaśniającego </w:t>
      </w:r>
      <w:r w:rsidRPr="00246F70">
        <w:rPr>
          <w:rFonts w:cstheme="minorHAnsi"/>
          <w:color w:val="1B1B1B"/>
          <w:shd w:val="clear" w:color="auto" w:fill="FFFFFF"/>
        </w:rPr>
        <w:t>doty</w:t>
      </w:r>
      <w:r w:rsidR="006B1F40" w:rsidRPr="00246F70">
        <w:rPr>
          <w:rFonts w:cstheme="minorHAnsi"/>
          <w:color w:val="1B1B1B"/>
          <w:shd w:val="clear" w:color="auto" w:fill="FFFFFF"/>
        </w:rPr>
        <w:t xml:space="preserve">czącego </w:t>
      </w:r>
      <w:r w:rsidR="0002669F">
        <w:rPr>
          <w:rFonts w:cstheme="minorHAnsi"/>
          <w:color w:val="1B1B1B"/>
          <w:shd w:val="clear" w:color="auto" w:fill="FFFFFF"/>
        </w:rPr>
        <w:t xml:space="preserve">naruszenia prawa </w:t>
      </w:r>
      <w:r w:rsidR="00BE1111">
        <w:rPr>
          <w:rFonts w:cstheme="minorHAnsi"/>
          <w:color w:val="1B1B1B"/>
          <w:shd w:val="clear" w:color="auto" w:fill="FFFFFF"/>
        </w:rPr>
        <w:t>oraz ewentualne</w:t>
      </w:r>
      <w:r w:rsidR="00FD07D4">
        <w:rPr>
          <w:rFonts w:cstheme="minorHAnsi"/>
          <w:color w:val="1B1B1B"/>
          <w:shd w:val="clear" w:color="auto" w:fill="FFFFFF"/>
        </w:rPr>
        <w:t>go przekazania</w:t>
      </w:r>
      <w:r w:rsidR="00BE1111">
        <w:rPr>
          <w:rFonts w:cstheme="minorHAnsi"/>
          <w:color w:val="1B1B1B"/>
          <w:shd w:val="clear" w:color="auto" w:fill="FFFFFF"/>
        </w:rPr>
        <w:t xml:space="preserve"> zgłoszenia odpowiednim organom ścigania </w:t>
      </w:r>
      <w:r w:rsidR="006B1F40" w:rsidRPr="00246F70">
        <w:rPr>
          <w:rFonts w:cstheme="minorHAnsi"/>
          <w:color w:val="1B1B1B"/>
          <w:shd w:val="clear" w:color="auto" w:fill="FFFFFF"/>
        </w:rPr>
        <w:t>(art. 6 ust. 1 pkt lit.</w:t>
      </w:r>
      <w:r w:rsidR="00AB6D64">
        <w:rPr>
          <w:rFonts w:cstheme="minorHAnsi"/>
          <w:color w:val="1B1B1B"/>
          <w:shd w:val="clear" w:color="auto" w:fill="FFFFFF"/>
        </w:rPr>
        <w:t> </w:t>
      </w:r>
      <w:r w:rsidR="006B1F40" w:rsidRPr="00246F70">
        <w:rPr>
          <w:rFonts w:cstheme="minorHAnsi"/>
          <w:color w:val="1B1B1B"/>
          <w:shd w:val="clear" w:color="auto" w:fill="FFFFFF"/>
        </w:rPr>
        <w:t>f</w:t>
      </w:r>
      <w:r w:rsidR="00AB6D64">
        <w:rPr>
          <w:rFonts w:cstheme="minorHAnsi"/>
          <w:color w:val="1B1B1B"/>
          <w:shd w:val="clear" w:color="auto" w:fill="FFFFFF"/>
        </w:rPr>
        <w:t> </w:t>
      </w:r>
      <w:r w:rsidR="006B1F40" w:rsidRPr="00246F70">
        <w:rPr>
          <w:rFonts w:cstheme="minorHAnsi"/>
          <w:color w:val="1B1B1B"/>
          <w:shd w:val="clear" w:color="auto" w:fill="FFFFFF"/>
        </w:rPr>
        <w:t>RODO)</w:t>
      </w:r>
      <w:r w:rsidRPr="00246F70">
        <w:rPr>
          <w:rFonts w:cstheme="minorHAnsi"/>
          <w:color w:val="1B1B1B"/>
          <w:shd w:val="clear" w:color="auto" w:fill="FFFFFF"/>
        </w:rPr>
        <w:t xml:space="preserve">. </w:t>
      </w:r>
    </w:p>
    <w:p w14:paraId="21DC18E8" w14:textId="77777777" w:rsidR="00414260" w:rsidRPr="007957F4" w:rsidRDefault="00C4438C" w:rsidP="007957F4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24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46F70">
        <w:rPr>
          <w:rFonts w:cstheme="minorHAnsi"/>
          <w:color w:val="1B1B1B"/>
          <w:shd w:val="clear" w:color="auto" w:fill="FFFFFF"/>
        </w:rPr>
        <w:t>Podanie da</w:t>
      </w:r>
      <w:r w:rsidR="00414260">
        <w:rPr>
          <w:rFonts w:cstheme="minorHAnsi"/>
          <w:color w:val="1B1B1B"/>
          <w:shd w:val="clear" w:color="auto" w:fill="FFFFFF"/>
        </w:rPr>
        <w:t>nych osobowych jest dobrowolne. W przypadku niepodania danych nie zostanie Pani/Pan poinformowan</w:t>
      </w:r>
      <w:r w:rsidR="00AB6D64">
        <w:rPr>
          <w:rFonts w:cstheme="minorHAnsi"/>
          <w:color w:val="1B1B1B"/>
          <w:shd w:val="clear" w:color="auto" w:fill="FFFFFF"/>
        </w:rPr>
        <w:t>a/</w:t>
      </w:r>
      <w:r w:rsidR="00414260">
        <w:rPr>
          <w:rFonts w:cstheme="minorHAnsi"/>
          <w:color w:val="1B1B1B"/>
          <w:shd w:val="clear" w:color="auto" w:fill="FFFFFF"/>
        </w:rPr>
        <w:t>y o przyjęciu zgłoszenia ani jego rozpatrzeniu</w:t>
      </w:r>
      <w:r w:rsidR="006C3109">
        <w:rPr>
          <w:rFonts w:cstheme="minorHAnsi"/>
          <w:color w:val="1B1B1B"/>
          <w:shd w:val="clear" w:color="auto" w:fill="FFFFFF"/>
        </w:rPr>
        <w:t xml:space="preserve">. </w:t>
      </w:r>
      <w:r w:rsidR="00414260" w:rsidRPr="007957F4">
        <w:rPr>
          <w:rFonts w:cstheme="minorHAnsi"/>
          <w:bCs/>
        </w:rPr>
        <w:t xml:space="preserve">Brak danych może utrudnić przeprowadzenie postępowania wyjaśniającego, jeśli np. zajdzie konieczność uzyskania dodatkowych informacji o opisanym zdarzeniu. </w:t>
      </w:r>
    </w:p>
    <w:p w14:paraId="13B44830" w14:textId="53342186" w:rsidR="002B6D6E" w:rsidRPr="00246F70" w:rsidRDefault="002B6D6E" w:rsidP="009C60CE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24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cstheme="minorHAnsi"/>
          <w:lang w:val="es-CL"/>
        </w:rPr>
        <w:t>D</w:t>
      </w:r>
      <w:r w:rsidRPr="009314A0">
        <w:rPr>
          <w:rFonts w:cstheme="minorHAnsi"/>
          <w:lang w:val="es-CL"/>
        </w:rPr>
        <w:t>ane osob</w:t>
      </w:r>
      <w:r w:rsidR="00106369">
        <w:rPr>
          <w:rFonts w:cstheme="minorHAnsi"/>
          <w:lang w:val="es-CL"/>
        </w:rPr>
        <w:t xml:space="preserve">owe będą przetwarzane </w:t>
      </w:r>
      <w:r>
        <w:rPr>
          <w:rFonts w:cstheme="minorHAnsi"/>
          <w:lang w:val="es-CL"/>
        </w:rPr>
        <w:t>w okresie rozpoznania zgłoszenia</w:t>
      </w:r>
      <w:r w:rsidRPr="009314A0">
        <w:rPr>
          <w:rFonts w:cstheme="minorHAnsi"/>
          <w:lang w:val="es-CL"/>
        </w:rPr>
        <w:t xml:space="preserve">, do czasu </w:t>
      </w:r>
      <w:r>
        <w:rPr>
          <w:rFonts w:cstheme="minorHAnsi"/>
          <w:lang w:val="es-CL"/>
        </w:rPr>
        <w:t xml:space="preserve">zakończenia postępowania wyjaśniającego </w:t>
      </w:r>
      <w:r w:rsidR="00AB6D64">
        <w:rPr>
          <w:rFonts w:cstheme="minorHAnsi"/>
          <w:lang w:val="es-CL"/>
        </w:rPr>
        <w:t xml:space="preserve">lub innego stosownego postępowania </w:t>
      </w:r>
      <w:r w:rsidRPr="009314A0">
        <w:rPr>
          <w:rFonts w:cstheme="minorHAnsi"/>
          <w:lang w:val="es-CL"/>
        </w:rPr>
        <w:t xml:space="preserve">oraz przechowywane będą w celach archiwalnych przez okres </w:t>
      </w:r>
      <w:r w:rsidRPr="009314A0">
        <w:rPr>
          <w:rFonts w:cstheme="minorHAnsi"/>
          <w:shd w:val="clear" w:color="auto" w:fill="FFFFFF"/>
        </w:rPr>
        <w:t>przechowywania zgodny z Instrukcją kancelaryjną i</w:t>
      </w:r>
      <w:r w:rsidR="00AB6D64">
        <w:rPr>
          <w:rFonts w:cstheme="minorHAnsi"/>
          <w:shd w:val="clear" w:color="auto" w:fill="FFFFFF"/>
        </w:rPr>
        <w:t> </w:t>
      </w:r>
      <w:r w:rsidRPr="009314A0">
        <w:rPr>
          <w:rFonts w:cstheme="minorHAnsi"/>
          <w:shd w:val="clear" w:color="auto" w:fill="FFFFFF"/>
        </w:rPr>
        <w:t>Jednolitym Rzeczowym Wykazem Akt</w:t>
      </w:r>
      <w:r w:rsidR="00106369">
        <w:rPr>
          <w:rFonts w:cstheme="minorHAnsi"/>
          <w:shd w:val="clear" w:color="auto" w:fill="FFFFFF"/>
        </w:rPr>
        <w:t xml:space="preserve"> lub do czasu wniesienia skutecznego sprzeciwu</w:t>
      </w:r>
      <w:r>
        <w:rPr>
          <w:rFonts w:cstheme="minorHAnsi"/>
          <w:shd w:val="clear" w:color="auto" w:fill="FFFFFF"/>
        </w:rPr>
        <w:t>.</w:t>
      </w:r>
    </w:p>
    <w:p w14:paraId="06420CFE" w14:textId="28417F6E" w:rsidR="008000B7" w:rsidRPr="004C2E88" w:rsidRDefault="00246F70" w:rsidP="004C2E88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24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46F70">
        <w:rPr>
          <w:rFonts w:cstheme="minorHAnsi"/>
        </w:rPr>
        <w:t xml:space="preserve">Odbiorcami danych osobowych </w:t>
      </w:r>
      <w:r w:rsidR="008000B7">
        <w:rPr>
          <w:rFonts w:cstheme="minorHAnsi"/>
        </w:rPr>
        <w:t>mogą być podmioty upoważnione do ich uzyskania na podstawie przepisów prawa</w:t>
      </w:r>
      <w:r w:rsidRPr="00246F70">
        <w:rPr>
          <w:rFonts w:cstheme="minorHAnsi"/>
        </w:rPr>
        <w:t xml:space="preserve">, a także podmioty świadczące usługi niezbędne do realizacji zadań przez </w:t>
      </w:r>
      <w:r w:rsidR="0002669F">
        <w:rPr>
          <w:rFonts w:cstheme="minorHAnsi"/>
        </w:rPr>
        <w:t>Administratora</w:t>
      </w:r>
      <w:r w:rsidRPr="00246F70">
        <w:rPr>
          <w:rFonts w:cstheme="minorHAnsi"/>
        </w:rPr>
        <w:t>. Dane te mogą być także przekazywane partnerom IT, podmiotom realizującym wsparcie techniczne lub organizacyjne.</w:t>
      </w:r>
    </w:p>
    <w:p w14:paraId="2EF91E8D" w14:textId="1C07ED87" w:rsidR="00246F70" w:rsidRPr="00246F70" w:rsidRDefault="00246F70" w:rsidP="009C60CE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24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46F70">
        <w:rPr>
          <w:rFonts w:cstheme="minorHAnsi"/>
        </w:rPr>
        <w:t xml:space="preserve">Przysługujące Pani/Panu prawa w stosunku do </w:t>
      </w:r>
      <w:r w:rsidR="0002669F">
        <w:rPr>
          <w:rFonts w:cstheme="minorHAnsi"/>
        </w:rPr>
        <w:t>Administratora</w:t>
      </w:r>
      <w:r w:rsidRPr="00246F70">
        <w:rPr>
          <w:rFonts w:cstheme="minorHAnsi"/>
        </w:rPr>
        <w:t xml:space="preserve"> to: żądanie dostępu do swoich danych osobowych, ich sprostowania, usunięcia lub ograniczenia przetwarzania, a także prawo do sprzeciwu. W sprawie realizacji praw można kontaktować się z inspektorem ochrony danych pod adresem mailowym udostępnionym w pkt 2 powyżej.</w:t>
      </w:r>
    </w:p>
    <w:p w14:paraId="2615DC7E" w14:textId="77777777" w:rsidR="00246F70" w:rsidRPr="00B12C74" w:rsidRDefault="00246F70" w:rsidP="00B12C74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240" w:line="240" w:lineRule="auto"/>
        <w:ind w:left="426" w:hanging="426"/>
        <w:jc w:val="both"/>
        <w:textAlignment w:val="baseline"/>
        <w:rPr>
          <w:rFonts w:cstheme="minorHAnsi"/>
        </w:rPr>
      </w:pPr>
      <w:r w:rsidRPr="00246F70">
        <w:rPr>
          <w:rFonts w:cstheme="minorHAnsi"/>
        </w:rPr>
        <w:t xml:space="preserve">Posiada Pani/Pan </w:t>
      </w:r>
      <w:r w:rsidRPr="00B12C74">
        <w:rPr>
          <w:rFonts w:cstheme="minorHAnsi"/>
        </w:rPr>
        <w:t>prawo do wniesienia skargi do Prezesa Urzędu Ochrony Danych Osobowych</w:t>
      </w:r>
      <w:r w:rsidR="005130E7" w:rsidRPr="00B12C74">
        <w:rPr>
          <w:rFonts w:cstheme="minorHAnsi"/>
        </w:rPr>
        <w:t xml:space="preserve"> lub do innego organu nadzorczego, w szczególności w państwie członkowskim swojego zwykłego pobytu, swojego miejsca pracy lub miejsca popełnienia domniemanego naruszenia</w:t>
      </w:r>
      <w:r w:rsidR="005130E7">
        <w:rPr>
          <w:rFonts w:cstheme="minorHAnsi"/>
        </w:rPr>
        <w:t>;</w:t>
      </w:r>
    </w:p>
    <w:p w14:paraId="2FB89C60" w14:textId="77777777" w:rsidR="007404CB" w:rsidRPr="00B12C74" w:rsidRDefault="007404CB" w:rsidP="009C60CE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240" w:line="240" w:lineRule="auto"/>
        <w:ind w:left="426" w:hanging="426"/>
        <w:jc w:val="both"/>
        <w:textAlignment w:val="baseline"/>
        <w:rPr>
          <w:rFonts w:cstheme="minorHAnsi"/>
        </w:rPr>
      </w:pPr>
      <w:r w:rsidRPr="00B12C74">
        <w:rPr>
          <w:rFonts w:cstheme="minorHAnsi"/>
        </w:rPr>
        <w:t>Dane osobowe nie będą przekazywane do państwa trzeciego.</w:t>
      </w:r>
    </w:p>
    <w:p w14:paraId="5853D71B" w14:textId="77777777" w:rsidR="007404CB" w:rsidRPr="00246F70" w:rsidRDefault="007404CB" w:rsidP="009C60CE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24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B12C74">
        <w:rPr>
          <w:rFonts w:cstheme="minorHAnsi"/>
        </w:rPr>
        <w:t>Dane osobowe nie podlegają zautomatyzowanemu podejmowaniu decyzji, w tym profilowaniu</w:t>
      </w:r>
      <w:r w:rsidRPr="00246F70">
        <w:rPr>
          <w:rFonts w:eastAsia="Times New Roman" w:cstheme="minorHAnsi"/>
          <w:color w:val="1B1B1B"/>
          <w:lang w:eastAsia="pl-PL"/>
        </w:rPr>
        <w:t>.</w:t>
      </w:r>
    </w:p>
    <w:p w14:paraId="2370048C" w14:textId="77777777" w:rsidR="007957CD" w:rsidRDefault="007957CD"/>
    <w:sectPr w:rsidR="00795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9065D"/>
    <w:multiLevelType w:val="hybridMultilevel"/>
    <w:tmpl w:val="8BDC2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5C94"/>
    <w:multiLevelType w:val="multilevel"/>
    <w:tmpl w:val="BC0CBF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177D6"/>
    <w:multiLevelType w:val="multilevel"/>
    <w:tmpl w:val="38464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25D4E"/>
    <w:multiLevelType w:val="multilevel"/>
    <w:tmpl w:val="8126F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E10E0A"/>
    <w:multiLevelType w:val="hybridMultilevel"/>
    <w:tmpl w:val="DB864776"/>
    <w:lvl w:ilvl="0" w:tplc="6A8E2C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0D7D30"/>
    <w:multiLevelType w:val="multilevel"/>
    <w:tmpl w:val="BF18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F4128B"/>
    <w:multiLevelType w:val="multilevel"/>
    <w:tmpl w:val="13F6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250D82"/>
    <w:multiLevelType w:val="multilevel"/>
    <w:tmpl w:val="B1BE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3142597">
    <w:abstractNumId w:val="3"/>
  </w:num>
  <w:num w:numId="2" w16cid:durableId="1088846078">
    <w:abstractNumId w:val="2"/>
  </w:num>
  <w:num w:numId="3" w16cid:durableId="1628706523">
    <w:abstractNumId w:val="1"/>
  </w:num>
  <w:num w:numId="4" w16cid:durableId="1042171656">
    <w:abstractNumId w:val="0"/>
  </w:num>
  <w:num w:numId="5" w16cid:durableId="348336263">
    <w:abstractNumId w:val="7"/>
  </w:num>
  <w:num w:numId="6" w16cid:durableId="688602224">
    <w:abstractNumId w:val="6"/>
  </w:num>
  <w:num w:numId="7" w16cid:durableId="1664815752">
    <w:abstractNumId w:val="4"/>
  </w:num>
  <w:num w:numId="8" w16cid:durableId="1392190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6CB"/>
    <w:rsid w:val="0002669F"/>
    <w:rsid w:val="000519CF"/>
    <w:rsid w:val="00096AAE"/>
    <w:rsid w:val="000C3090"/>
    <w:rsid w:val="00106369"/>
    <w:rsid w:val="001D3DBC"/>
    <w:rsid w:val="00207ED5"/>
    <w:rsid w:val="00246F70"/>
    <w:rsid w:val="002A1646"/>
    <w:rsid w:val="002B6D6E"/>
    <w:rsid w:val="00346D48"/>
    <w:rsid w:val="00414260"/>
    <w:rsid w:val="0043306B"/>
    <w:rsid w:val="00460B5B"/>
    <w:rsid w:val="004A7941"/>
    <w:rsid w:val="004C2E88"/>
    <w:rsid w:val="005130E7"/>
    <w:rsid w:val="006B1F40"/>
    <w:rsid w:val="006C26D9"/>
    <w:rsid w:val="006C3109"/>
    <w:rsid w:val="007404CB"/>
    <w:rsid w:val="0076022A"/>
    <w:rsid w:val="007957CD"/>
    <w:rsid w:val="007957F4"/>
    <w:rsid w:val="008000B7"/>
    <w:rsid w:val="0086066C"/>
    <w:rsid w:val="009C06CB"/>
    <w:rsid w:val="009C60CE"/>
    <w:rsid w:val="00A81CF4"/>
    <w:rsid w:val="00A94394"/>
    <w:rsid w:val="00AB6D64"/>
    <w:rsid w:val="00AE3E4B"/>
    <w:rsid w:val="00B12C74"/>
    <w:rsid w:val="00BE1111"/>
    <w:rsid w:val="00BE3D53"/>
    <w:rsid w:val="00C04AF3"/>
    <w:rsid w:val="00C4438C"/>
    <w:rsid w:val="00CA4D1B"/>
    <w:rsid w:val="00EA2B29"/>
    <w:rsid w:val="00FD07D4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1F85"/>
  <w15:chartTrackingRefBased/>
  <w15:docId w15:val="{26025C42-0632-463A-B5F8-BE8C9EA2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C0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C06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C06C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6A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6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Diduch</dc:creator>
  <cp:keywords/>
  <dc:description/>
  <cp:lastModifiedBy>Piotr Grobis</cp:lastModifiedBy>
  <cp:revision>5</cp:revision>
  <dcterms:created xsi:type="dcterms:W3CDTF">2021-12-16T09:32:00Z</dcterms:created>
  <dcterms:modified xsi:type="dcterms:W3CDTF">2024-10-23T06:20:00Z</dcterms:modified>
</cp:coreProperties>
</file>