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4F4A" w14:textId="7757C440" w:rsidR="00687017" w:rsidRDefault="0077378B" w:rsidP="007737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378B">
        <w:rPr>
          <w:rFonts w:ascii="Arial" w:hAnsi="Arial" w:cs="Arial"/>
          <w:b/>
          <w:bCs/>
          <w:sz w:val="24"/>
          <w:szCs w:val="24"/>
        </w:rPr>
        <w:t>UCHWAŁA NR       /       /2024</w:t>
      </w:r>
      <w:r w:rsidRPr="0077378B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77378B">
        <w:rPr>
          <w:rFonts w:ascii="Arial" w:hAnsi="Arial" w:cs="Arial"/>
          <w:b/>
          <w:bCs/>
          <w:sz w:val="24"/>
          <w:szCs w:val="24"/>
        </w:rPr>
        <w:br/>
        <w:t>z dnia ………………….2024 r.</w:t>
      </w:r>
    </w:p>
    <w:p w14:paraId="08FBC12A" w14:textId="77777777" w:rsidR="0077378B" w:rsidRDefault="0077378B" w:rsidP="0077378B">
      <w:pPr>
        <w:rPr>
          <w:rFonts w:ascii="Arial" w:hAnsi="Arial" w:cs="Arial"/>
          <w:b/>
          <w:bCs/>
          <w:sz w:val="24"/>
          <w:szCs w:val="24"/>
        </w:rPr>
      </w:pPr>
    </w:p>
    <w:p w14:paraId="03D0F920" w14:textId="19875734" w:rsidR="0077378B" w:rsidRDefault="0077378B" w:rsidP="00E0598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pozostawienia skargi bez rozpoznania</w:t>
      </w:r>
      <w:r w:rsidR="00E05986">
        <w:rPr>
          <w:rFonts w:ascii="Arial" w:hAnsi="Arial" w:cs="Arial"/>
          <w:b/>
          <w:bCs/>
          <w:sz w:val="24"/>
          <w:szCs w:val="24"/>
        </w:rPr>
        <w:t xml:space="preserve"> </w:t>
      </w:r>
      <w:r w:rsidR="00E05986" w:rsidRPr="00E05986">
        <w:rPr>
          <w:rFonts w:ascii="Arial" w:hAnsi="Arial" w:cs="Arial"/>
          <w:b/>
          <w:bCs/>
          <w:sz w:val="24"/>
          <w:szCs w:val="24"/>
        </w:rPr>
        <w:t xml:space="preserve">oraz przekazania </w:t>
      </w:r>
      <w:r w:rsidR="00E05986">
        <w:rPr>
          <w:rFonts w:ascii="Arial" w:hAnsi="Arial" w:cs="Arial"/>
          <w:b/>
          <w:bCs/>
          <w:sz w:val="24"/>
          <w:szCs w:val="24"/>
        </w:rPr>
        <w:t xml:space="preserve">w części </w:t>
      </w:r>
      <w:r w:rsidR="00E05986" w:rsidRPr="00E05986">
        <w:rPr>
          <w:rFonts w:ascii="Arial" w:hAnsi="Arial" w:cs="Arial"/>
          <w:b/>
          <w:bCs/>
          <w:sz w:val="24"/>
          <w:szCs w:val="24"/>
        </w:rPr>
        <w:t>zgodnie z właściwością</w:t>
      </w:r>
    </w:p>
    <w:p w14:paraId="62646AD3" w14:textId="77777777" w:rsidR="0077378B" w:rsidRDefault="0077378B" w:rsidP="0077378B">
      <w:pPr>
        <w:rPr>
          <w:rFonts w:ascii="Arial" w:hAnsi="Arial" w:cs="Arial"/>
          <w:b/>
          <w:bCs/>
          <w:sz w:val="24"/>
          <w:szCs w:val="24"/>
        </w:rPr>
      </w:pPr>
    </w:p>
    <w:p w14:paraId="148FD343" w14:textId="54481084" w:rsidR="00EC0B4A" w:rsidRDefault="0077378B" w:rsidP="00EC0B4A">
      <w:pPr>
        <w:jc w:val="both"/>
        <w:rPr>
          <w:rFonts w:ascii="Arial" w:hAnsi="Arial" w:cs="Arial"/>
          <w:sz w:val="24"/>
          <w:szCs w:val="24"/>
        </w:rPr>
      </w:pPr>
      <w:r w:rsidRPr="0077378B">
        <w:rPr>
          <w:rFonts w:ascii="Arial" w:hAnsi="Arial" w:cs="Arial"/>
          <w:sz w:val="24"/>
          <w:szCs w:val="24"/>
        </w:rPr>
        <w:t>Na podstawie</w:t>
      </w:r>
      <w:r>
        <w:rPr>
          <w:rFonts w:ascii="Arial" w:hAnsi="Arial" w:cs="Arial"/>
          <w:sz w:val="24"/>
          <w:szCs w:val="24"/>
        </w:rPr>
        <w:t xml:space="preserve"> art.229 pkt 4 </w:t>
      </w:r>
      <w:r w:rsidR="00E05986">
        <w:rPr>
          <w:rFonts w:ascii="Arial" w:hAnsi="Arial" w:cs="Arial"/>
          <w:sz w:val="24"/>
          <w:szCs w:val="24"/>
        </w:rPr>
        <w:t xml:space="preserve">oraz </w:t>
      </w:r>
      <w:r w:rsidR="00E05986" w:rsidRPr="000B5D55">
        <w:rPr>
          <w:rFonts w:ascii="Arial" w:hAnsi="Arial" w:cs="Arial"/>
          <w:sz w:val="24"/>
          <w:szCs w:val="24"/>
        </w:rPr>
        <w:t>231</w:t>
      </w:r>
      <w:r w:rsidR="00E05986">
        <w:rPr>
          <w:rFonts w:ascii="Arial" w:hAnsi="Arial" w:cs="Arial"/>
          <w:sz w:val="24"/>
          <w:szCs w:val="24"/>
        </w:rPr>
        <w:t xml:space="preserve"> </w:t>
      </w:r>
      <w:bookmarkStart w:id="0" w:name="_Hlk182306357"/>
      <w:r>
        <w:rPr>
          <w:rFonts w:ascii="Arial" w:hAnsi="Arial" w:cs="Arial"/>
          <w:sz w:val="24"/>
          <w:szCs w:val="24"/>
        </w:rPr>
        <w:t>ustawy z dnia 14 czerwca 1960 r. Kodeks postępowania administracyjnego</w:t>
      </w:r>
      <w:bookmarkEnd w:id="0"/>
      <w:r w:rsidR="00CB23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(t.j. Dz.U. z 2024 r., poz. 572), </w:t>
      </w:r>
      <w:r w:rsidR="00EC0B4A">
        <w:rPr>
          <w:rFonts w:ascii="Arial" w:hAnsi="Arial" w:cs="Arial"/>
          <w:sz w:val="24"/>
          <w:szCs w:val="24"/>
        </w:rPr>
        <w:t xml:space="preserve">§8 ust. 1 </w:t>
      </w:r>
      <w:bookmarkStart w:id="1" w:name="_Hlk181874966"/>
      <w:r w:rsidR="00EC0B4A" w:rsidRPr="00EC0B4A">
        <w:rPr>
          <w:rFonts w:ascii="Arial" w:hAnsi="Arial" w:cs="Arial"/>
          <w:sz w:val="24"/>
          <w:szCs w:val="24"/>
        </w:rPr>
        <w:t>Rozporządzenia Rady Ministrów z dnia 8 stycznia 2002 r. w sprawie organizacji przyjmowania i rozpatrywania skarg i wniosków</w:t>
      </w:r>
      <w:r w:rsidR="00EC0B4A">
        <w:rPr>
          <w:rFonts w:ascii="Arial" w:hAnsi="Arial" w:cs="Arial"/>
          <w:sz w:val="24"/>
          <w:szCs w:val="24"/>
        </w:rPr>
        <w:t xml:space="preserve"> </w:t>
      </w:r>
      <w:bookmarkEnd w:id="1"/>
      <w:r w:rsidR="00EC0B4A">
        <w:rPr>
          <w:rFonts w:ascii="Arial" w:hAnsi="Arial" w:cs="Arial"/>
          <w:sz w:val="24"/>
          <w:szCs w:val="24"/>
        </w:rPr>
        <w:t>(Dz.U. z 2002 r. Nr 5 poz. 46)</w:t>
      </w:r>
      <w:r w:rsidR="00E05986">
        <w:rPr>
          <w:rFonts w:ascii="Arial" w:hAnsi="Arial" w:cs="Arial"/>
          <w:sz w:val="24"/>
          <w:szCs w:val="24"/>
        </w:rPr>
        <w:t xml:space="preserve"> </w:t>
      </w:r>
      <w:r w:rsidR="00E05986">
        <w:rPr>
          <w:rFonts w:ascii="Arial" w:hAnsi="Arial" w:cs="Arial"/>
          <w:sz w:val="24"/>
          <w:szCs w:val="24"/>
        </w:rPr>
        <w:br/>
      </w:r>
      <w:r w:rsidR="00EC0B4A">
        <w:rPr>
          <w:rFonts w:ascii="Arial" w:hAnsi="Arial" w:cs="Arial"/>
          <w:sz w:val="24"/>
          <w:szCs w:val="24"/>
        </w:rPr>
        <w:t>uchwala się, co następuję:</w:t>
      </w:r>
    </w:p>
    <w:p w14:paraId="396C0356" w14:textId="5335A110" w:rsidR="00EC0B4A" w:rsidRDefault="00EC0B4A" w:rsidP="00EC0B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4D7112B7" w14:textId="77777777" w:rsidR="00305BAC" w:rsidRDefault="00CB237B" w:rsidP="00EC0B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C0B4A">
        <w:rPr>
          <w:rFonts w:ascii="Arial" w:hAnsi="Arial" w:cs="Arial"/>
          <w:sz w:val="24"/>
          <w:szCs w:val="24"/>
        </w:rPr>
        <w:t xml:space="preserve">kargę </w:t>
      </w:r>
      <w:bookmarkStart w:id="2" w:name="_Hlk181872067"/>
      <w:r w:rsidR="00EC0B4A">
        <w:rPr>
          <w:rFonts w:ascii="Arial" w:hAnsi="Arial" w:cs="Arial"/>
          <w:sz w:val="24"/>
          <w:szCs w:val="24"/>
        </w:rPr>
        <w:t xml:space="preserve">„zawodowych i niezawodowych rodzin zastępczych Powiatu Ostróda” </w:t>
      </w:r>
      <w:r>
        <w:rPr>
          <w:rFonts w:ascii="Arial" w:hAnsi="Arial" w:cs="Arial"/>
          <w:sz w:val="24"/>
          <w:szCs w:val="24"/>
        </w:rPr>
        <w:br/>
      </w:r>
      <w:bookmarkStart w:id="3" w:name="_Hlk181878547"/>
      <w:r>
        <w:rPr>
          <w:rFonts w:ascii="Arial" w:hAnsi="Arial" w:cs="Arial"/>
          <w:sz w:val="24"/>
          <w:szCs w:val="24"/>
        </w:rPr>
        <w:t>w sprawie jakości udzielanego im wsparcia</w:t>
      </w:r>
      <w:r w:rsidR="00EC0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przez Powiatowe Centrum Pomocy Rodzinie w Ostródzie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 xml:space="preserve">pozostawia się bez rozpoznania z </w:t>
      </w:r>
      <w:r w:rsidR="00EC0B4A">
        <w:rPr>
          <w:rFonts w:ascii="Arial" w:hAnsi="Arial" w:cs="Arial"/>
          <w:sz w:val="24"/>
          <w:szCs w:val="24"/>
        </w:rPr>
        <w:t xml:space="preserve">przyczyn wskazanych </w:t>
      </w:r>
      <w:r>
        <w:rPr>
          <w:rFonts w:ascii="Arial" w:hAnsi="Arial" w:cs="Arial"/>
          <w:sz w:val="24"/>
          <w:szCs w:val="24"/>
        </w:rPr>
        <w:br/>
      </w:r>
      <w:r w:rsidR="00EC0B4A">
        <w:rPr>
          <w:rFonts w:ascii="Arial" w:hAnsi="Arial" w:cs="Arial"/>
          <w:sz w:val="24"/>
          <w:szCs w:val="24"/>
        </w:rPr>
        <w:t>w uzasadnieniu do niniejszej uchwały.</w:t>
      </w:r>
      <w:r w:rsidR="00E05986">
        <w:rPr>
          <w:rFonts w:ascii="Arial" w:hAnsi="Arial" w:cs="Arial"/>
          <w:sz w:val="24"/>
          <w:szCs w:val="24"/>
        </w:rPr>
        <w:t xml:space="preserve"> </w:t>
      </w:r>
    </w:p>
    <w:p w14:paraId="72F19475" w14:textId="77777777" w:rsidR="00305BAC" w:rsidRPr="00305BAC" w:rsidRDefault="00305BAC" w:rsidP="00305BAC">
      <w:pPr>
        <w:jc w:val="center"/>
        <w:rPr>
          <w:rFonts w:ascii="Arial" w:hAnsi="Arial" w:cs="Arial"/>
          <w:sz w:val="24"/>
          <w:szCs w:val="24"/>
        </w:rPr>
      </w:pPr>
      <w:r w:rsidRPr="00305BAC">
        <w:rPr>
          <w:rFonts w:ascii="Arial" w:hAnsi="Arial" w:cs="Arial"/>
          <w:sz w:val="24"/>
          <w:szCs w:val="24"/>
        </w:rPr>
        <w:t>§2</w:t>
      </w:r>
    </w:p>
    <w:p w14:paraId="2E5A7EDE" w14:textId="2363794E" w:rsidR="00EC0B4A" w:rsidRDefault="00305BAC" w:rsidP="00EC0B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05986">
        <w:rPr>
          <w:rFonts w:ascii="Arial" w:hAnsi="Arial" w:cs="Arial"/>
          <w:sz w:val="24"/>
          <w:szCs w:val="24"/>
        </w:rPr>
        <w:t xml:space="preserve">kargę w części dotyczącej  </w:t>
      </w:r>
      <w:bookmarkStart w:id="4" w:name="_Hlk181878905"/>
      <w:r w:rsidR="00E05986">
        <w:rPr>
          <w:rFonts w:ascii="Arial" w:hAnsi="Arial" w:cs="Arial"/>
          <w:sz w:val="24"/>
          <w:szCs w:val="24"/>
        </w:rPr>
        <w:t xml:space="preserve">pracy </w:t>
      </w:r>
      <w:bookmarkStart w:id="5" w:name="_Hlk181877992"/>
      <w:r w:rsidR="00E05986">
        <w:rPr>
          <w:rFonts w:ascii="Arial" w:hAnsi="Arial" w:cs="Arial"/>
          <w:sz w:val="24"/>
          <w:szCs w:val="24"/>
        </w:rPr>
        <w:t xml:space="preserve">kierownika </w:t>
      </w:r>
      <w:r w:rsidR="00191060" w:rsidRPr="00191060">
        <w:rPr>
          <w:rFonts w:ascii="Arial" w:hAnsi="Arial" w:cs="Arial"/>
          <w:sz w:val="24"/>
          <w:szCs w:val="24"/>
        </w:rPr>
        <w:t xml:space="preserve">zespołu ds. rodzinnej pieczy </w:t>
      </w:r>
      <w:r w:rsidR="00191060">
        <w:rPr>
          <w:rFonts w:ascii="Arial" w:hAnsi="Arial" w:cs="Arial"/>
          <w:sz w:val="24"/>
          <w:szCs w:val="24"/>
        </w:rPr>
        <w:t>zastępcze</w:t>
      </w:r>
      <w:bookmarkEnd w:id="4"/>
      <w:r w:rsidR="00191060">
        <w:rPr>
          <w:rFonts w:ascii="Arial" w:hAnsi="Arial" w:cs="Arial"/>
          <w:sz w:val="24"/>
          <w:szCs w:val="24"/>
        </w:rPr>
        <w:t xml:space="preserve">j </w:t>
      </w:r>
      <w:bookmarkEnd w:id="5"/>
      <w:r w:rsidR="00E05986">
        <w:rPr>
          <w:rFonts w:ascii="Arial" w:hAnsi="Arial" w:cs="Arial"/>
          <w:sz w:val="24"/>
          <w:szCs w:val="24"/>
        </w:rPr>
        <w:t xml:space="preserve">przekazuje się </w:t>
      </w:r>
      <w:bookmarkStart w:id="6" w:name="_Hlk181878009"/>
      <w:r w:rsidR="00E05986">
        <w:rPr>
          <w:rFonts w:ascii="Arial" w:hAnsi="Arial" w:cs="Arial"/>
          <w:sz w:val="24"/>
          <w:szCs w:val="24"/>
        </w:rPr>
        <w:t>Dyrektorowi Powiatowego Centrum Pomocy Rodzinie w Ostródzie.</w:t>
      </w:r>
    </w:p>
    <w:bookmarkEnd w:id="6"/>
    <w:p w14:paraId="41130C8B" w14:textId="1BE3BD10" w:rsidR="00EC0B4A" w:rsidRDefault="00EC0B4A" w:rsidP="00EC0B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05BAC">
        <w:rPr>
          <w:rFonts w:ascii="Arial" w:hAnsi="Arial" w:cs="Arial"/>
          <w:sz w:val="24"/>
          <w:szCs w:val="24"/>
        </w:rPr>
        <w:t>3</w:t>
      </w:r>
    </w:p>
    <w:p w14:paraId="0FC52959" w14:textId="656D046F" w:rsidR="00EC0B4A" w:rsidRDefault="00EC0B4A" w:rsidP="00EC0B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0D056763" w14:textId="6CA8706D" w:rsidR="0077378B" w:rsidRDefault="0077378B" w:rsidP="0077378B">
      <w:pPr>
        <w:rPr>
          <w:rFonts w:ascii="Arial" w:hAnsi="Arial" w:cs="Arial"/>
          <w:sz w:val="24"/>
          <w:szCs w:val="24"/>
        </w:rPr>
      </w:pPr>
    </w:p>
    <w:p w14:paraId="71D9B49D" w14:textId="47F2E34B" w:rsidR="00EC0B4A" w:rsidRDefault="00EC0B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06A29D" w14:textId="07149E8B" w:rsidR="00EC0B4A" w:rsidRDefault="00EC0B4A" w:rsidP="00EC0B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0B4A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C374480" w14:textId="77777777" w:rsidR="00EC0B4A" w:rsidRDefault="00EC0B4A" w:rsidP="00EC0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DC3CF2" w14:textId="2D1CE4C7" w:rsidR="00EC0B4A" w:rsidRDefault="00CB237B" w:rsidP="00CB23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Pismem z dnia</w:t>
      </w:r>
      <w:r w:rsidR="00EC0B4A" w:rsidRPr="00EC0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31 października br. Wojewoda Warmińsko-Mazurski </w:t>
      </w:r>
      <w:r w:rsidR="0080764F">
        <w:rPr>
          <w:rFonts w:ascii="Arial" w:hAnsi="Arial" w:cs="Arial"/>
          <w:sz w:val="24"/>
          <w:szCs w:val="24"/>
        </w:rPr>
        <w:t>przekazał</w:t>
      </w:r>
      <w:r>
        <w:rPr>
          <w:rFonts w:ascii="Arial" w:hAnsi="Arial" w:cs="Arial"/>
          <w:sz w:val="24"/>
          <w:szCs w:val="24"/>
        </w:rPr>
        <w:t xml:space="preserve"> </w:t>
      </w:r>
      <w:r w:rsidR="0080764F">
        <w:rPr>
          <w:rFonts w:ascii="Arial" w:hAnsi="Arial" w:cs="Arial"/>
          <w:sz w:val="24"/>
          <w:szCs w:val="24"/>
        </w:rPr>
        <w:t xml:space="preserve">Przewodniczącemu Rady Powiatu w Ostródzie </w:t>
      </w:r>
      <w:r>
        <w:rPr>
          <w:rFonts w:ascii="Arial" w:hAnsi="Arial" w:cs="Arial"/>
          <w:sz w:val="24"/>
          <w:szCs w:val="24"/>
        </w:rPr>
        <w:t xml:space="preserve">do rozpatrzenia zgodnie </w:t>
      </w:r>
      <w:r w:rsidR="008076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właściwością skargę </w:t>
      </w:r>
      <w:r w:rsidRPr="00CB237B">
        <w:rPr>
          <w:rFonts w:ascii="Arial" w:hAnsi="Arial" w:cs="Arial"/>
          <w:sz w:val="24"/>
          <w:szCs w:val="24"/>
        </w:rPr>
        <w:t>„zawodowych i niezawodowych rodzin zastępczych Powiatu Ostróda” w sprawie jakości udzielanego im wsparcia przez Powiatowe Centrum Pomocy Rodzinie w Ostródzie</w:t>
      </w:r>
      <w:r w:rsidR="00A15CEC">
        <w:rPr>
          <w:rFonts w:ascii="Arial" w:hAnsi="Arial" w:cs="Arial"/>
          <w:sz w:val="24"/>
          <w:szCs w:val="24"/>
        </w:rPr>
        <w:t xml:space="preserve">, w tym </w:t>
      </w:r>
      <w:r w:rsidR="00A15CEC" w:rsidRPr="00A15CEC">
        <w:rPr>
          <w:rFonts w:ascii="Arial" w:hAnsi="Arial" w:cs="Arial"/>
          <w:sz w:val="24"/>
          <w:szCs w:val="24"/>
        </w:rPr>
        <w:t>kierownika zespołu ds. rodzinnej pieczy zastępczej</w:t>
      </w:r>
      <w:r w:rsidR="00A15CEC">
        <w:rPr>
          <w:rFonts w:ascii="Arial" w:hAnsi="Arial" w:cs="Arial"/>
          <w:sz w:val="24"/>
          <w:szCs w:val="24"/>
        </w:rPr>
        <w:t>.</w:t>
      </w:r>
      <w:r w:rsidR="0039572D">
        <w:rPr>
          <w:rFonts w:ascii="Arial" w:hAnsi="Arial" w:cs="Arial"/>
          <w:sz w:val="24"/>
          <w:szCs w:val="24"/>
        </w:rPr>
        <w:t xml:space="preserve"> Ponadto </w:t>
      </w:r>
      <w:r w:rsidR="00A82147">
        <w:rPr>
          <w:rFonts w:ascii="Arial" w:hAnsi="Arial" w:cs="Arial"/>
          <w:sz w:val="24"/>
          <w:szCs w:val="24"/>
        </w:rPr>
        <w:t xml:space="preserve">skarga tej samej treści </w:t>
      </w:r>
      <w:r w:rsidR="007839AC">
        <w:rPr>
          <w:rFonts w:ascii="Arial" w:hAnsi="Arial" w:cs="Arial"/>
          <w:sz w:val="24"/>
          <w:szCs w:val="24"/>
        </w:rPr>
        <w:t>został</w:t>
      </w:r>
      <w:r w:rsidR="00F83AAC">
        <w:rPr>
          <w:rFonts w:ascii="Arial" w:hAnsi="Arial" w:cs="Arial"/>
          <w:sz w:val="24"/>
          <w:szCs w:val="24"/>
        </w:rPr>
        <w:t>a</w:t>
      </w:r>
      <w:r w:rsidR="007839AC">
        <w:rPr>
          <w:rFonts w:ascii="Arial" w:hAnsi="Arial" w:cs="Arial"/>
          <w:sz w:val="24"/>
          <w:szCs w:val="24"/>
        </w:rPr>
        <w:t xml:space="preserve"> przekazana </w:t>
      </w:r>
      <w:r w:rsidR="00F83AAC">
        <w:rPr>
          <w:rFonts w:ascii="Arial" w:hAnsi="Arial" w:cs="Arial"/>
          <w:sz w:val="24"/>
          <w:szCs w:val="24"/>
        </w:rPr>
        <w:t xml:space="preserve">przez Urząd Marszałkowski </w:t>
      </w:r>
      <w:r w:rsidR="00A82147">
        <w:rPr>
          <w:rFonts w:ascii="Arial" w:hAnsi="Arial" w:cs="Arial"/>
          <w:sz w:val="24"/>
          <w:szCs w:val="24"/>
        </w:rPr>
        <w:t>zgodnie z właściwością</w:t>
      </w:r>
      <w:r w:rsidR="0039572D">
        <w:rPr>
          <w:rFonts w:ascii="Arial" w:hAnsi="Arial" w:cs="Arial"/>
          <w:sz w:val="24"/>
          <w:szCs w:val="24"/>
        </w:rPr>
        <w:t xml:space="preserve"> </w:t>
      </w:r>
      <w:r w:rsidR="00A82147">
        <w:rPr>
          <w:rFonts w:ascii="Arial" w:hAnsi="Arial" w:cs="Arial"/>
          <w:sz w:val="24"/>
          <w:szCs w:val="24"/>
        </w:rPr>
        <w:t xml:space="preserve">Staroście Ostródzkiemu. W związku z tym, </w:t>
      </w:r>
      <w:r w:rsidR="00F83AAC">
        <w:rPr>
          <w:rFonts w:ascii="Arial" w:hAnsi="Arial" w:cs="Arial"/>
          <w:sz w:val="24"/>
          <w:szCs w:val="24"/>
        </w:rPr>
        <w:br/>
      </w:r>
      <w:r w:rsidR="00A82147">
        <w:rPr>
          <w:rFonts w:ascii="Arial" w:hAnsi="Arial" w:cs="Arial"/>
          <w:sz w:val="24"/>
          <w:szCs w:val="24"/>
        </w:rPr>
        <w:t xml:space="preserve">że zarzuty podnoszone w skardze dotyczyły </w:t>
      </w:r>
      <w:r w:rsidR="007839AC">
        <w:rPr>
          <w:rFonts w:ascii="Arial" w:hAnsi="Arial" w:cs="Arial"/>
          <w:sz w:val="24"/>
          <w:szCs w:val="24"/>
        </w:rPr>
        <w:t xml:space="preserve">także </w:t>
      </w:r>
      <w:r w:rsidR="00A82147">
        <w:rPr>
          <w:rFonts w:ascii="Arial" w:hAnsi="Arial" w:cs="Arial"/>
          <w:sz w:val="24"/>
          <w:szCs w:val="24"/>
        </w:rPr>
        <w:t xml:space="preserve">działalności PCPR w Ostródzie, </w:t>
      </w:r>
      <w:r w:rsidR="00F83AAC">
        <w:rPr>
          <w:rFonts w:ascii="Arial" w:hAnsi="Arial" w:cs="Arial"/>
          <w:sz w:val="24"/>
          <w:szCs w:val="24"/>
        </w:rPr>
        <w:br/>
      </w:r>
      <w:r w:rsidR="00A82147">
        <w:rPr>
          <w:rFonts w:ascii="Arial" w:hAnsi="Arial" w:cs="Arial"/>
          <w:sz w:val="24"/>
          <w:szCs w:val="24"/>
        </w:rPr>
        <w:t>w dniu 1</w:t>
      </w:r>
      <w:r w:rsidR="00437BF9">
        <w:rPr>
          <w:rFonts w:ascii="Arial" w:hAnsi="Arial" w:cs="Arial"/>
          <w:sz w:val="24"/>
          <w:szCs w:val="24"/>
        </w:rPr>
        <w:t>3</w:t>
      </w:r>
      <w:r w:rsidR="00A82147">
        <w:rPr>
          <w:rFonts w:ascii="Arial" w:hAnsi="Arial" w:cs="Arial"/>
          <w:sz w:val="24"/>
          <w:szCs w:val="24"/>
        </w:rPr>
        <w:t xml:space="preserve"> listopada br. skarg</w:t>
      </w:r>
      <w:r w:rsidR="00F83AAC">
        <w:rPr>
          <w:rFonts w:ascii="Arial" w:hAnsi="Arial" w:cs="Arial"/>
          <w:sz w:val="24"/>
          <w:szCs w:val="24"/>
        </w:rPr>
        <w:t>ę</w:t>
      </w:r>
      <w:r w:rsidR="00A82147">
        <w:rPr>
          <w:rFonts w:ascii="Arial" w:hAnsi="Arial" w:cs="Arial"/>
          <w:sz w:val="24"/>
          <w:szCs w:val="24"/>
        </w:rPr>
        <w:t xml:space="preserve"> w </w:t>
      </w:r>
      <w:r w:rsidR="007839AC">
        <w:rPr>
          <w:rFonts w:ascii="Arial" w:hAnsi="Arial" w:cs="Arial"/>
          <w:sz w:val="24"/>
          <w:szCs w:val="24"/>
        </w:rPr>
        <w:t xml:space="preserve">tej </w:t>
      </w:r>
      <w:r w:rsidR="00A82147">
        <w:rPr>
          <w:rFonts w:ascii="Arial" w:hAnsi="Arial" w:cs="Arial"/>
          <w:sz w:val="24"/>
          <w:szCs w:val="24"/>
        </w:rPr>
        <w:t xml:space="preserve">części </w:t>
      </w:r>
      <w:r w:rsidR="007839AC">
        <w:rPr>
          <w:rFonts w:ascii="Arial" w:hAnsi="Arial" w:cs="Arial"/>
          <w:sz w:val="24"/>
          <w:szCs w:val="24"/>
        </w:rPr>
        <w:t>przekazan</w:t>
      </w:r>
      <w:r w:rsidR="00F83AAC">
        <w:rPr>
          <w:rFonts w:ascii="Arial" w:hAnsi="Arial" w:cs="Arial"/>
          <w:sz w:val="24"/>
          <w:szCs w:val="24"/>
        </w:rPr>
        <w:t>o</w:t>
      </w:r>
      <w:r w:rsidR="00A82147">
        <w:rPr>
          <w:rFonts w:ascii="Arial" w:hAnsi="Arial" w:cs="Arial"/>
          <w:sz w:val="24"/>
          <w:szCs w:val="24"/>
        </w:rPr>
        <w:t xml:space="preserve"> Radzie Powiatu w Ostródzie </w:t>
      </w:r>
      <w:r w:rsidR="000B5D55">
        <w:rPr>
          <w:rFonts w:ascii="Arial" w:hAnsi="Arial" w:cs="Arial"/>
          <w:sz w:val="24"/>
          <w:szCs w:val="24"/>
        </w:rPr>
        <w:br/>
      </w:r>
      <w:r w:rsidR="00A82147">
        <w:rPr>
          <w:rFonts w:ascii="Arial" w:hAnsi="Arial" w:cs="Arial"/>
          <w:sz w:val="24"/>
          <w:szCs w:val="24"/>
        </w:rPr>
        <w:t>do rozpatrzenia zgodnie z właściwością</w:t>
      </w:r>
      <w:r w:rsidR="00F83AAC">
        <w:rPr>
          <w:rFonts w:ascii="Arial" w:hAnsi="Arial" w:cs="Arial"/>
          <w:sz w:val="24"/>
          <w:szCs w:val="24"/>
        </w:rPr>
        <w:t>.</w:t>
      </w:r>
    </w:p>
    <w:p w14:paraId="1D89C029" w14:textId="0FA542A9" w:rsidR="00E465E2" w:rsidRDefault="00894465" w:rsidP="00191060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 na posiedzeniu w dniu</w:t>
      </w:r>
      <w:r w:rsidR="00E26A57">
        <w:rPr>
          <w:rFonts w:ascii="Arial" w:hAnsi="Arial" w:cs="Arial"/>
          <w:kern w:val="0"/>
          <w:sz w:val="24"/>
          <w:szCs w:val="24"/>
          <w14:ligatures w14:val="none"/>
        </w:rPr>
        <w:t xml:space="preserve"> 20 listopada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2024 r.,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po zapoznaniu się z treścią skargi </w:t>
      </w:r>
      <w:r w:rsidR="00052C21">
        <w:rPr>
          <w:rFonts w:ascii="Arial" w:hAnsi="Arial" w:cs="Arial"/>
          <w:kern w:val="0"/>
          <w:sz w:val="24"/>
          <w:szCs w:val="24"/>
          <w14:ligatures w14:val="none"/>
        </w:rPr>
        <w:t xml:space="preserve">oraz dokonaniu jej analizy pod kątem formalnym </w:t>
      </w:r>
      <w:r>
        <w:rPr>
          <w:rFonts w:ascii="Arial" w:hAnsi="Arial" w:cs="Arial"/>
          <w:kern w:val="0"/>
          <w:sz w:val="24"/>
          <w:szCs w:val="24"/>
          <w14:ligatures w14:val="none"/>
        </w:rPr>
        <w:t>ustaliła, że przedmioto</w:t>
      </w:r>
      <w:r w:rsidR="00052C21">
        <w:rPr>
          <w:rFonts w:ascii="Arial" w:hAnsi="Arial" w:cs="Arial"/>
          <w:kern w:val="0"/>
          <w:sz w:val="24"/>
          <w:szCs w:val="24"/>
          <w14:ligatures w14:val="none"/>
        </w:rPr>
        <w:t>we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pi</w:t>
      </w:r>
      <w:r w:rsidR="00052C21">
        <w:rPr>
          <w:rFonts w:ascii="Arial" w:hAnsi="Arial" w:cs="Arial"/>
          <w:kern w:val="0"/>
          <w:sz w:val="24"/>
          <w:szCs w:val="24"/>
          <w14:ligatures w14:val="none"/>
        </w:rPr>
        <w:t>smo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nie </w:t>
      </w:r>
      <w:r w:rsidR="00052C21">
        <w:rPr>
          <w:rFonts w:ascii="Arial" w:hAnsi="Arial" w:cs="Arial"/>
          <w:kern w:val="0"/>
          <w:sz w:val="24"/>
          <w:szCs w:val="24"/>
          <w14:ligatures w14:val="none"/>
        </w:rPr>
        <w:t>zawiera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imienia i nazwiska </w:t>
      </w:r>
      <w:r w:rsidR="00CA09EB">
        <w:rPr>
          <w:rFonts w:ascii="Arial" w:hAnsi="Arial" w:cs="Arial"/>
          <w:kern w:val="0"/>
          <w:sz w:val="24"/>
          <w:szCs w:val="24"/>
          <w14:ligatures w14:val="none"/>
        </w:rPr>
        <w:t xml:space="preserve">wnoszącego </w:t>
      </w:r>
      <w:r>
        <w:rPr>
          <w:rFonts w:ascii="Arial" w:hAnsi="Arial" w:cs="Arial"/>
          <w:kern w:val="0"/>
          <w:sz w:val="24"/>
          <w:szCs w:val="24"/>
          <w14:ligatures w14:val="none"/>
        </w:rPr>
        <w:t>oraz</w:t>
      </w:r>
      <w:r w:rsidR="00A15CEC">
        <w:rPr>
          <w:rFonts w:ascii="Arial" w:hAnsi="Arial" w:cs="Arial"/>
          <w:kern w:val="0"/>
          <w:sz w:val="24"/>
          <w:szCs w:val="24"/>
          <w14:ligatures w14:val="none"/>
        </w:rPr>
        <w:t xml:space="preserve"> jego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adresu</w:t>
      </w:r>
      <w:r w:rsidR="00A15CEC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872892">
        <w:rPr>
          <w:rFonts w:ascii="Arial" w:hAnsi="Arial" w:cs="Arial"/>
          <w:kern w:val="0"/>
          <w:sz w:val="24"/>
          <w:szCs w:val="24"/>
          <w14:ligatures w14:val="none"/>
        </w:rPr>
        <w:t xml:space="preserve">Zatem </w:t>
      </w:r>
      <w:r w:rsidR="0087289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b</w:t>
      </w:r>
      <w:r w:rsidR="00E465E2" w:rsidRPr="00894465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iorąc pod uwagę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E465E2" w:rsidRPr="00CB237B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§8 ust.1</w:t>
      </w:r>
      <w:r w:rsidR="00E465E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E465E2" w:rsidRPr="00894465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Rozporządzenia Rady Ministrów z dnia </w:t>
      </w:r>
      <w:r w:rsidR="0087289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br/>
      </w:r>
      <w:r w:rsidR="00E465E2" w:rsidRPr="0009451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 stycznia 2002 r. w sprawie organizacji przyjmowania i rozpatrywania skarg </w:t>
      </w:r>
      <w:r w:rsidR="00872892" w:rsidRPr="0009451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465E2" w:rsidRPr="0009451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wniosków, zgodnie z którym </w:t>
      </w:r>
      <w:r w:rsidR="00E465E2" w:rsidRPr="0009451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„skargi i wnioski niezawierające imienia i nazwiska (nazwy) oraz adresu wnoszącego pozostawia się bez rozpoznania.” 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Komisja Skarg, Wniosków i Petycji uznała, że przedmiotowa skarga nie spełnia wymogów określonych w </w:t>
      </w:r>
      <w:r w:rsidR="00E465E2" w:rsidRPr="00CA09EB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§8 ust.1</w:t>
      </w:r>
      <w:r w:rsidR="00E465E2" w:rsidRPr="00CA09E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E465E2" w:rsidRPr="00CA09EB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ww. rozporządzenia i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rekomenduje, aby skargę w części dotyczącej </w:t>
      </w:r>
      <w:r w:rsidR="00E465E2" w:rsidRPr="00B346B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jakości udzielanego wsparcia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rodzinom zastępczym</w:t>
      </w:r>
      <w:r w:rsidR="00E465E2" w:rsidRPr="00B346B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przez Powiatowe Centrum Pomocy Rodzinie w Ostródzie 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pozostawić bez rozpoznania.</w:t>
      </w:r>
    </w:p>
    <w:p w14:paraId="0F09CE59" w14:textId="6258FA49" w:rsidR="00744E83" w:rsidRPr="00E465E2" w:rsidRDefault="00A15CEC" w:rsidP="00E465E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Ponadto</w:t>
      </w:r>
      <w:r w:rsidR="001E4A3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465E2">
        <w:rPr>
          <w:rFonts w:ascii="Arial" w:hAnsi="Arial" w:cs="Arial"/>
          <w:kern w:val="0"/>
          <w:sz w:val="24"/>
          <w:szCs w:val="24"/>
          <w14:ligatures w14:val="none"/>
        </w:rPr>
        <w:t xml:space="preserve">Komisja </w:t>
      </w:r>
      <w:r>
        <w:rPr>
          <w:rFonts w:ascii="Arial" w:hAnsi="Arial" w:cs="Arial"/>
          <w:kern w:val="0"/>
          <w:sz w:val="24"/>
          <w:szCs w:val="24"/>
          <w14:ligatures w14:val="none"/>
        </w:rPr>
        <w:t>ustal</w:t>
      </w:r>
      <w:r w:rsidR="00E465E2">
        <w:rPr>
          <w:rFonts w:ascii="Arial" w:hAnsi="Arial" w:cs="Arial"/>
          <w:kern w:val="0"/>
          <w:sz w:val="24"/>
          <w:szCs w:val="24"/>
          <w14:ligatures w14:val="none"/>
        </w:rPr>
        <w:t>iła</w:t>
      </w:r>
      <w:r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1E4A3C">
        <w:rPr>
          <w:rFonts w:ascii="Arial" w:hAnsi="Arial" w:cs="Arial"/>
          <w:kern w:val="0"/>
          <w:sz w:val="24"/>
          <w:szCs w:val="24"/>
          <w14:ligatures w14:val="none"/>
        </w:rPr>
        <w:t xml:space="preserve"> że zarzuty przedstawione w skardze dotyczą </w:t>
      </w:r>
      <w:r w:rsidR="00E465E2">
        <w:rPr>
          <w:rFonts w:ascii="Arial" w:hAnsi="Arial" w:cs="Arial"/>
          <w:kern w:val="0"/>
          <w:sz w:val="24"/>
          <w:szCs w:val="24"/>
          <w14:ligatures w14:val="none"/>
        </w:rPr>
        <w:t>także</w:t>
      </w:r>
      <w:r w:rsidR="001E4A3C">
        <w:rPr>
          <w:rFonts w:ascii="Arial" w:hAnsi="Arial" w:cs="Arial"/>
          <w:kern w:val="0"/>
          <w:sz w:val="24"/>
          <w:szCs w:val="24"/>
          <w14:ligatures w14:val="none"/>
        </w:rPr>
        <w:t xml:space="preserve"> pracy </w:t>
      </w:r>
      <w:r w:rsidR="001E4A3C" w:rsidRPr="00191060">
        <w:rPr>
          <w:rFonts w:ascii="Arial" w:hAnsi="Arial" w:cs="Arial"/>
          <w:kern w:val="0"/>
          <w:sz w:val="24"/>
          <w:szCs w:val="24"/>
          <w14:ligatures w14:val="none"/>
        </w:rPr>
        <w:t>kierownika zespołu ds. rodzinnej pieczy zastępczej</w:t>
      </w:r>
      <w:r w:rsidR="001E4A3C">
        <w:rPr>
          <w:rFonts w:ascii="Arial" w:hAnsi="Arial" w:cs="Arial"/>
          <w:kern w:val="0"/>
          <w:sz w:val="24"/>
          <w:szCs w:val="24"/>
          <w14:ligatures w14:val="none"/>
        </w:rPr>
        <w:t xml:space="preserve">, którego bezpośrednim przełożonym jest </w:t>
      </w:r>
      <w:r w:rsidR="001E4A3C" w:rsidRPr="00191060">
        <w:rPr>
          <w:rFonts w:ascii="Arial" w:hAnsi="Arial" w:cs="Arial"/>
          <w:kern w:val="0"/>
          <w:sz w:val="24"/>
          <w:szCs w:val="24"/>
          <w14:ligatures w14:val="none"/>
        </w:rPr>
        <w:t>Dyrektor Powiatowego Centrum Pomocy Rodzinie w Ostródzie</w:t>
      </w:r>
      <w:r w:rsidR="001E4A3C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E465E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465E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W związku z tym Komisja rekomenduje, aby zgodnie z art. 231</w:t>
      </w:r>
      <w:r w:rsidR="00E465E2" w:rsidRPr="00E465E2">
        <w:rPr>
          <w:rFonts w:ascii="Arial" w:hAnsi="Arial" w:cs="Arial"/>
          <w:sz w:val="24"/>
          <w:szCs w:val="24"/>
        </w:rPr>
        <w:t xml:space="preserve"> </w:t>
      </w:r>
      <w:r w:rsidR="00E465E2" w:rsidRP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ustawy z dnia 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br/>
      </w:r>
      <w:r w:rsidR="00E465E2" w:rsidRP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14 czerwca 1960 r. Kodeks postępowania administracyjnego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B346B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skargę w części dotyczącej </w:t>
      </w:r>
      <w:r w:rsidR="00744E83" w:rsidRPr="00744E83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pracy kierownika zespołu ds. rodzinnej pieczy zastępcze</w:t>
      </w:r>
      <w:r w:rsidR="00744E83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j przekazać 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br/>
      </w:r>
      <w:r w:rsidR="00744E83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do rozpatrzenia</w:t>
      </w:r>
      <w:r w:rsidR="00E465E2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zgodnie z właściwością</w:t>
      </w:r>
      <w:r w:rsidR="00744E83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Dyrektorowi </w:t>
      </w:r>
      <w:r w:rsidR="00744E83" w:rsidRPr="00744E83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Powiatowego Centrum Pomocy Rodzinie w Ostródzie.</w:t>
      </w:r>
    </w:p>
    <w:p w14:paraId="3141B4C9" w14:textId="063DF611" w:rsidR="00894465" w:rsidRPr="00894465" w:rsidRDefault="00894465" w:rsidP="008944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</w:p>
    <w:sectPr w:rsidR="00894465" w:rsidRPr="0089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50"/>
    <w:rsid w:val="00031A7C"/>
    <w:rsid w:val="00052C21"/>
    <w:rsid w:val="00064853"/>
    <w:rsid w:val="00094514"/>
    <w:rsid w:val="000B5D55"/>
    <w:rsid w:val="00191060"/>
    <w:rsid w:val="001E4A3C"/>
    <w:rsid w:val="00305BAC"/>
    <w:rsid w:val="0039572D"/>
    <w:rsid w:val="00437BF9"/>
    <w:rsid w:val="004509A5"/>
    <w:rsid w:val="0046724A"/>
    <w:rsid w:val="00586526"/>
    <w:rsid w:val="00687017"/>
    <w:rsid w:val="00744E83"/>
    <w:rsid w:val="00773476"/>
    <w:rsid w:val="0077378B"/>
    <w:rsid w:val="007839AC"/>
    <w:rsid w:val="0080764F"/>
    <w:rsid w:val="0086285D"/>
    <w:rsid w:val="00872892"/>
    <w:rsid w:val="00894465"/>
    <w:rsid w:val="0099012A"/>
    <w:rsid w:val="009A37E2"/>
    <w:rsid w:val="00A13587"/>
    <w:rsid w:val="00A15CEC"/>
    <w:rsid w:val="00A82147"/>
    <w:rsid w:val="00AA7450"/>
    <w:rsid w:val="00AC3D47"/>
    <w:rsid w:val="00B346B0"/>
    <w:rsid w:val="00C02DFD"/>
    <w:rsid w:val="00CA09EB"/>
    <w:rsid w:val="00CB237B"/>
    <w:rsid w:val="00DC54D8"/>
    <w:rsid w:val="00E05986"/>
    <w:rsid w:val="00E26A57"/>
    <w:rsid w:val="00E34A5E"/>
    <w:rsid w:val="00E465E2"/>
    <w:rsid w:val="00E4697F"/>
    <w:rsid w:val="00EC0B4A"/>
    <w:rsid w:val="00F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D628"/>
  <w15:chartTrackingRefBased/>
  <w15:docId w15:val="{673E67DA-6090-4F59-8473-9B35D6B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B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1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18</cp:revision>
  <dcterms:created xsi:type="dcterms:W3CDTF">2024-11-07T10:10:00Z</dcterms:created>
  <dcterms:modified xsi:type="dcterms:W3CDTF">2024-11-20T12:35:00Z</dcterms:modified>
</cp:coreProperties>
</file>