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C88A" w14:textId="77777777" w:rsidR="003D6D72" w:rsidRPr="004F5D75" w:rsidRDefault="003D6D72" w:rsidP="003D6D72">
      <w:pPr>
        <w:spacing w:after="0" w:line="240" w:lineRule="auto"/>
        <w:jc w:val="right"/>
        <w:rPr>
          <w:rFonts w:ascii="Times New Roman" w:eastAsia="Times New Roman" w:hAnsi="Times New Roman" w:cs="Times New Roman"/>
          <w:sz w:val="24"/>
          <w:szCs w:val="24"/>
          <w:lang w:eastAsia="pl-PL"/>
        </w:rPr>
      </w:pPr>
    </w:p>
    <w:p w14:paraId="6B331119" w14:textId="6C90AA53" w:rsidR="00F655C3" w:rsidRPr="004F5D75" w:rsidRDefault="000E2381"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xml:space="preserve">UCHWAŁA </w:t>
      </w:r>
      <w:r>
        <w:rPr>
          <w:rFonts w:ascii="Times New Roman" w:eastAsia="Times New Roman" w:hAnsi="Times New Roman" w:cs="Times New Roman"/>
          <w:b/>
          <w:sz w:val="24"/>
          <w:szCs w:val="24"/>
          <w:lang w:eastAsia="pl-PL"/>
        </w:rPr>
        <w:t>NR ………../…../…….</w:t>
      </w:r>
    </w:p>
    <w:p w14:paraId="2123EA6A" w14:textId="193B13D0" w:rsidR="00F655C3" w:rsidRPr="004F5D75" w:rsidRDefault="000E2381"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RADY POWIATU W OSTRÓDZIE</w:t>
      </w:r>
    </w:p>
    <w:p w14:paraId="79E4A192" w14:textId="274B69CA" w:rsidR="00F655C3" w:rsidRPr="004F5D75" w:rsidRDefault="00F655C3"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z dnia</w:t>
      </w:r>
      <w:r w:rsidR="005A5743" w:rsidRPr="004F5D75">
        <w:rPr>
          <w:rFonts w:ascii="Times New Roman" w:eastAsia="Times New Roman" w:hAnsi="Times New Roman" w:cs="Times New Roman"/>
          <w:b/>
          <w:sz w:val="24"/>
          <w:szCs w:val="24"/>
          <w:lang w:eastAsia="pl-PL"/>
        </w:rPr>
        <w:t xml:space="preserve"> </w:t>
      </w:r>
      <w:r w:rsidR="005A4566">
        <w:rPr>
          <w:rFonts w:ascii="Times New Roman" w:eastAsia="Times New Roman" w:hAnsi="Times New Roman" w:cs="Times New Roman"/>
          <w:b/>
          <w:sz w:val="24"/>
          <w:szCs w:val="24"/>
          <w:lang w:eastAsia="pl-PL"/>
        </w:rPr>
        <w:t>………………….</w:t>
      </w:r>
      <w:r w:rsidR="00C72795">
        <w:rPr>
          <w:rFonts w:ascii="Times New Roman" w:eastAsia="Times New Roman" w:hAnsi="Times New Roman" w:cs="Times New Roman"/>
          <w:b/>
          <w:sz w:val="24"/>
          <w:szCs w:val="24"/>
          <w:lang w:eastAsia="pl-PL"/>
        </w:rPr>
        <w:t xml:space="preserve"> </w:t>
      </w:r>
    </w:p>
    <w:p w14:paraId="53175FAA" w14:textId="77777777" w:rsidR="00F655C3" w:rsidRPr="000E2381" w:rsidRDefault="00F655C3" w:rsidP="00F655C3">
      <w:pPr>
        <w:spacing w:after="0" w:line="360" w:lineRule="auto"/>
        <w:rPr>
          <w:rFonts w:ascii="Times New Roman" w:eastAsia="Times New Roman" w:hAnsi="Times New Roman" w:cs="Times New Roman"/>
          <w:iCs/>
          <w:sz w:val="24"/>
          <w:szCs w:val="24"/>
          <w:lang w:eastAsia="pl-PL"/>
        </w:rPr>
      </w:pPr>
    </w:p>
    <w:p w14:paraId="42BDDFE3" w14:textId="168C7A12" w:rsidR="00F655C3" w:rsidRPr="000E2381" w:rsidRDefault="00F655C3" w:rsidP="000E2381">
      <w:pPr>
        <w:spacing w:after="0" w:line="276" w:lineRule="auto"/>
        <w:jc w:val="both"/>
        <w:rPr>
          <w:rFonts w:ascii="Times New Roman" w:eastAsia="Times New Roman" w:hAnsi="Times New Roman" w:cs="Times New Roman"/>
          <w:b/>
          <w:iCs/>
          <w:sz w:val="24"/>
          <w:szCs w:val="24"/>
          <w:lang w:eastAsia="pl-PL"/>
        </w:rPr>
      </w:pPr>
      <w:r w:rsidRPr="000E2381">
        <w:rPr>
          <w:rFonts w:ascii="Times New Roman" w:eastAsia="Times New Roman" w:hAnsi="Times New Roman" w:cs="Times New Roman"/>
          <w:b/>
          <w:iCs/>
          <w:sz w:val="24"/>
          <w:szCs w:val="24"/>
          <w:lang w:eastAsia="pl-PL"/>
        </w:rPr>
        <w:t>w sprawie „Rocznego programu wsp</w:t>
      </w:r>
      <w:r w:rsidR="00AC4E82" w:rsidRPr="000E2381">
        <w:rPr>
          <w:rFonts w:ascii="Times New Roman" w:eastAsia="Times New Roman" w:hAnsi="Times New Roman" w:cs="Times New Roman"/>
          <w:b/>
          <w:iCs/>
          <w:sz w:val="24"/>
          <w:szCs w:val="24"/>
          <w:lang w:eastAsia="pl-PL"/>
        </w:rPr>
        <w:t>ółpracy Powiatu Ostródzkiego z Organizacjami P</w:t>
      </w:r>
      <w:r w:rsidRPr="000E2381">
        <w:rPr>
          <w:rFonts w:ascii="Times New Roman" w:eastAsia="Times New Roman" w:hAnsi="Times New Roman" w:cs="Times New Roman"/>
          <w:b/>
          <w:iCs/>
          <w:sz w:val="24"/>
          <w:szCs w:val="24"/>
          <w:lang w:eastAsia="pl-PL"/>
        </w:rPr>
        <w:t xml:space="preserve">ozarządowymi oraz innymi podmiotami prowadzącymi działalność </w:t>
      </w:r>
      <w:r w:rsidR="00FA5488" w:rsidRPr="000E2381">
        <w:rPr>
          <w:rFonts w:ascii="Times New Roman" w:eastAsia="Times New Roman" w:hAnsi="Times New Roman" w:cs="Times New Roman"/>
          <w:b/>
          <w:iCs/>
          <w:sz w:val="24"/>
          <w:szCs w:val="24"/>
          <w:lang w:eastAsia="pl-PL"/>
        </w:rPr>
        <w:t xml:space="preserve">pożytku publicznego  </w:t>
      </w:r>
      <w:r w:rsidR="000E2381" w:rsidRPr="000E2381">
        <w:rPr>
          <w:rFonts w:ascii="Times New Roman" w:eastAsia="Times New Roman" w:hAnsi="Times New Roman" w:cs="Times New Roman"/>
          <w:b/>
          <w:iCs/>
          <w:sz w:val="24"/>
          <w:szCs w:val="24"/>
          <w:lang w:eastAsia="pl-PL"/>
        </w:rPr>
        <w:br/>
      </w:r>
      <w:r w:rsidR="00FA5488" w:rsidRPr="000E2381">
        <w:rPr>
          <w:rFonts w:ascii="Times New Roman" w:eastAsia="Times New Roman" w:hAnsi="Times New Roman" w:cs="Times New Roman"/>
          <w:b/>
          <w:iCs/>
          <w:sz w:val="24"/>
          <w:szCs w:val="24"/>
          <w:lang w:eastAsia="pl-PL"/>
        </w:rPr>
        <w:t>na rok 202</w:t>
      </w:r>
      <w:r w:rsidR="00C40BDC" w:rsidRPr="000E2381">
        <w:rPr>
          <w:rFonts w:ascii="Times New Roman" w:eastAsia="Times New Roman" w:hAnsi="Times New Roman" w:cs="Times New Roman"/>
          <w:b/>
          <w:iCs/>
          <w:sz w:val="24"/>
          <w:szCs w:val="24"/>
          <w:lang w:eastAsia="pl-PL"/>
        </w:rPr>
        <w:t>4</w:t>
      </w:r>
      <w:r w:rsidRPr="000E2381">
        <w:rPr>
          <w:rFonts w:ascii="Times New Roman" w:eastAsia="Times New Roman" w:hAnsi="Times New Roman" w:cs="Times New Roman"/>
          <w:b/>
          <w:iCs/>
          <w:sz w:val="24"/>
          <w:szCs w:val="24"/>
          <w:lang w:eastAsia="pl-PL"/>
        </w:rPr>
        <w:t>”</w:t>
      </w:r>
    </w:p>
    <w:p w14:paraId="0942ED39" w14:textId="77777777" w:rsidR="00F655C3" w:rsidRPr="004F5D75" w:rsidRDefault="00F655C3" w:rsidP="0048217A">
      <w:pPr>
        <w:spacing w:after="0" w:line="276" w:lineRule="auto"/>
        <w:jc w:val="center"/>
        <w:rPr>
          <w:rFonts w:ascii="Times New Roman" w:eastAsia="Times New Roman" w:hAnsi="Times New Roman" w:cs="Times New Roman"/>
          <w:sz w:val="24"/>
          <w:szCs w:val="24"/>
          <w:lang w:eastAsia="pl-PL"/>
        </w:rPr>
      </w:pPr>
    </w:p>
    <w:p w14:paraId="67934A71" w14:textId="77777777" w:rsidR="0048217A" w:rsidRPr="004F5D75" w:rsidRDefault="0048217A" w:rsidP="0048217A">
      <w:pPr>
        <w:spacing w:after="0" w:line="276" w:lineRule="auto"/>
        <w:jc w:val="center"/>
        <w:rPr>
          <w:rFonts w:ascii="Times New Roman" w:eastAsia="Times New Roman" w:hAnsi="Times New Roman" w:cs="Times New Roman"/>
          <w:sz w:val="24"/>
          <w:szCs w:val="24"/>
          <w:lang w:eastAsia="pl-PL"/>
        </w:rPr>
      </w:pPr>
    </w:p>
    <w:p w14:paraId="189BCDBC" w14:textId="240DB704" w:rsidR="00F655C3" w:rsidRPr="004F5D75" w:rsidRDefault="00F655C3" w:rsidP="004A7E9D">
      <w:pPr>
        <w:spacing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ab/>
        <w:t xml:space="preserve">Na podstawie art. 5a ust. 1 ustawy z dnia 24 kwietnia 2003 r. o działalności pożytku publicznego i o wolontariacie </w:t>
      </w:r>
      <w:r w:rsidR="008416DB">
        <w:rPr>
          <w:rFonts w:ascii="Times New Roman" w:eastAsia="Times New Roman" w:hAnsi="Times New Roman" w:cs="Times New Roman"/>
          <w:sz w:val="24"/>
          <w:szCs w:val="24"/>
          <w:lang w:eastAsia="pl-PL"/>
        </w:rPr>
        <w:t>(</w:t>
      </w:r>
      <w:r w:rsidR="008416DB" w:rsidRPr="008416DB">
        <w:rPr>
          <w:rFonts w:ascii="Times New Roman" w:eastAsia="Times New Roman" w:hAnsi="Times New Roman" w:cs="Times New Roman"/>
          <w:sz w:val="24"/>
          <w:szCs w:val="24"/>
          <w:lang w:eastAsia="pl-PL"/>
        </w:rPr>
        <w:t>Dz. U. z 2023 r. poz. 571</w:t>
      </w:r>
      <w:r w:rsidR="008416DB">
        <w:rPr>
          <w:rFonts w:ascii="Times New Roman" w:eastAsia="Times New Roman" w:hAnsi="Times New Roman" w:cs="Times New Roman"/>
          <w:sz w:val="24"/>
          <w:szCs w:val="24"/>
          <w:lang w:eastAsia="pl-PL"/>
        </w:rPr>
        <w:t>)</w:t>
      </w:r>
      <w:r w:rsidR="00A55FF1" w:rsidRPr="004F5D75">
        <w:rPr>
          <w:rFonts w:ascii="Times New Roman" w:eastAsia="Times New Roman" w:hAnsi="Times New Roman" w:cs="Times New Roman"/>
          <w:sz w:val="24"/>
          <w:szCs w:val="24"/>
          <w:lang w:eastAsia="pl-PL"/>
        </w:rPr>
        <w:t xml:space="preserve"> </w:t>
      </w:r>
      <w:r w:rsidRPr="004F5D75">
        <w:rPr>
          <w:rFonts w:ascii="Times New Roman" w:eastAsia="Times New Roman" w:hAnsi="Times New Roman" w:cs="Times New Roman"/>
          <w:sz w:val="24"/>
          <w:szCs w:val="24"/>
          <w:lang w:eastAsia="pl-PL"/>
        </w:rPr>
        <w:t>Rada Powiatu uchwala, co następuje:</w:t>
      </w:r>
    </w:p>
    <w:p w14:paraId="2C30625D" w14:textId="77777777" w:rsidR="00F655C3" w:rsidRPr="004F5D75" w:rsidRDefault="00F655C3" w:rsidP="0048217A">
      <w:pPr>
        <w:spacing w:after="0" w:line="276" w:lineRule="auto"/>
        <w:rPr>
          <w:rFonts w:ascii="Times New Roman" w:eastAsia="Times New Roman" w:hAnsi="Times New Roman" w:cs="Times New Roman"/>
          <w:sz w:val="24"/>
          <w:szCs w:val="24"/>
          <w:lang w:eastAsia="pl-PL"/>
        </w:rPr>
      </w:pPr>
    </w:p>
    <w:p w14:paraId="573A650C" w14:textId="77777777"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1</w:t>
      </w:r>
    </w:p>
    <w:p w14:paraId="76436056" w14:textId="2633C0C9" w:rsidR="00F655C3" w:rsidRPr="004F5D75" w:rsidRDefault="00AC4E82" w:rsidP="0048217A">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Uchwala się „Roczny p</w:t>
      </w:r>
      <w:r w:rsidR="00F655C3" w:rsidRPr="004F5D75">
        <w:rPr>
          <w:rFonts w:ascii="Times New Roman" w:eastAsia="Times New Roman" w:hAnsi="Times New Roman" w:cs="Times New Roman"/>
          <w:sz w:val="24"/>
          <w:szCs w:val="24"/>
          <w:lang w:eastAsia="pl-PL"/>
        </w:rPr>
        <w:t>rogram wsp</w:t>
      </w:r>
      <w:r w:rsidRPr="004F5D75">
        <w:rPr>
          <w:rFonts w:ascii="Times New Roman" w:eastAsia="Times New Roman" w:hAnsi="Times New Roman" w:cs="Times New Roman"/>
          <w:sz w:val="24"/>
          <w:szCs w:val="24"/>
          <w:lang w:eastAsia="pl-PL"/>
        </w:rPr>
        <w:t>ółpracy Powiatu Ostródzkiego z Organizacjami P</w:t>
      </w:r>
      <w:r w:rsidR="00F655C3" w:rsidRPr="004F5D75">
        <w:rPr>
          <w:rFonts w:ascii="Times New Roman" w:eastAsia="Times New Roman" w:hAnsi="Times New Roman" w:cs="Times New Roman"/>
          <w:sz w:val="24"/>
          <w:szCs w:val="24"/>
          <w:lang w:eastAsia="pl-PL"/>
        </w:rPr>
        <w:t>ozarządowymi oraz innymi podmiotami prowadzącymi działalność</w:t>
      </w:r>
      <w:r w:rsidR="00FA5488" w:rsidRPr="004F5D75">
        <w:rPr>
          <w:rFonts w:ascii="Times New Roman" w:eastAsia="Times New Roman" w:hAnsi="Times New Roman" w:cs="Times New Roman"/>
          <w:sz w:val="24"/>
          <w:szCs w:val="24"/>
          <w:lang w:eastAsia="pl-PL"/>
        </w:rPr>
        <w:t xml:space="preserve"> pożytku publicznego </w:t>
      </w:r>
      <w:r w:rsidR="000E2381">
        <w:rPr>
          <w:rFonts w:ascii="Times New Roman" w:eastAsia="Times New Roman" w:hAnsi="Times New Roman" w:cs="Times New Roman"/>
          <w:sz w:val="24"/>
          <w:szCs w:val="24"/>
          <w:lang w:eastAsia="pl-PL"/>
        </w:rPr>
        <w:br/>
      </w:r>
      <w:r w:rsidR="00FA5488" w:rsidRPr="004F5D75">
        <w:rPr>
          <w:rFonts w:ascii="Times New Roman" w:eastAsia="Times New Roman" w:hAnsi="Times New Roman" w:cs="Times New Roman"/>
          <w:sz w:val="24"/>
          <w:szCs w:val="24"/>
          <w:lang w:eastAsia="pl-PL"/>
        </w:rPr>
        <w:t>na rok 202</w:t>
      </w:r>
      <w:r w:rsidR="005A4566">
        <w:rPr>
          <w:rFonts w:ascii="Times New Roman" w:eastAsia="Times New Roman" w:hAnsi="Times New Roman" w:cs="Times New Roman"/>
          <w:sz w:val="24"/>
          <w:szCs w:val="24"/>
          <w:lang w:eastAsia="pl-PL"/>
        </w:rPr>
        <w:t>4</w:t>
      </w:r>
      <w:r w:rsidR="00F655C3" w:rsidRPr="004F5D75">
        <w:rPr>
          <w:rFonts w:ascii="Times New Roman" w:eastAsia="Times New Roman" w:hAnsi="Times New Roman" w:cs="Times New Roman"/>
          <w:sz w:val="24"/>
          <w:szCs w:val="24"/>
          <w:lang w:eastAsia="pl-PL"/>
        </w:rPr>
        <w:t>”, stanowiący załącznik do uchwały.</w:t>
      </w:r>
    </w:p>
    <w:p w14:paraId="11D3C16D" w14:textId="77777777" w:rsidR="00F655C3" w:rsidRPr="004F5D75" w:rsidRDefault="00F655C3" w:rsidP="0048217A">
      <w:pPr>
        <w:spacing w:after="0" w:line="276" w:lineRule="auto"/>
        <w:jc w:val="both"/>
        <w:rPr>
          <w:rFonts w:ascii="Times New Roman" w:eastAsia="Times New Roman" w:hAnsi="Times New Roman" w:cs="Times New Roman"/>
          <w:sz w:val="24"/>
          <w:szCs w:val="24"/>
          <w:lang w:eastAsia="pl-PL"/>
        </w:rPr>
      </w:pPr>
    </w:p>
    <w:p w14:paraId="03B02195" w14:textId="77777777"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2</w:t>
      </w:r>
    </w:p>
    <w:p w14:paraId="17050056" w14:textId="77777777" w:rsidR="00F655C3" w:rsidRPr="004F5D75" w:rsidRDefault="00F655C3" w:rsidP="0048217A">
      <w:pPr>
        <w:spacing w:after="0" w:line="276" w:lineRule="auto"/>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Wykonanie uchwały powierza się Zarządowi Powiatu.</w:t>
      </w:r>
    </w:p>
    <w:p w14:paraId="35EAA75A" w14:textId="77777777"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p>
    <w:p w14:paraId="062305CF" w14:textId="77777777"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3</w:t>
      </w:r>
    </w:p>
    <w:p w14:paraId="08A28F13" w14:textId="77777777" w:rsidR="007F674A" w:rsidRPr="004F5D75" w:rsidRDefault="007F674A" w:rsidP="000E2381">
      <w:pPr>
        <w:autoSpaceDE w:val="0"/>
        <w:autoSpaceDN w:val="0"/>
        <w:adjustRightInd w:val="0"/>
        <w:spacing w:after="0" w:line="240" w:lineRule="auto"/>
        <w:jc w:val="both"/>
        <w:rPr>
          <w:rFonts w:ascii="Times New Roman" w:hAnsi="Times New Roman" w:cs="Times New Roman"/>
          <w:sz w:val="24"/>
          <w:szCs w:val="24"/>
        </w:rPr>
      </w:pPr>
      <w:r w:rsidRPr="004F5D75">
        <w:rPr>
          <w:rFonts w:ascii="Times New Roman" w:hAnsi="Times New Roman" w:cs="Times New Roman"/>
          <w:sz w:val="24"/>
          <w:szCs w:val="24"/>
        </w:rPr>
        <w:t xml:space="preserve">Uchwała podlega ogłoszeniu na stronie Biuletynu Informacji Publicznej oraz na tablicy ogłoszeń Starostwa Powiatowego w Ostródzie. </w:t>
      </w:r>
    </w:p>
    <w:p w14:paraId="5F577A35" w14:textId="77777777" w:rsidR="007F674A" w:rsidRPr="004F5D75" w:rsidRDefault="007F674A" w:rsidP="0048217A">
      <w:pPr>
        <w:spacing w:after="0" w:line="276" w:lineRule="auto"/>
        <w:rPr>
          <w:rFonts w:ascii="Times New Roman" w:eastAsia="Times New Roman" w:hAnsi="Times New Roman" w:cs="Times New Roman"/>
          <w:sz w:val="24"/>
          <w:szCs w:val="24"/>
          <w:lang w:eastAsia="pl-PL"/>
        </w:rPr>
      </w:pPr>
    </w:p>
    <w:p w14:paraId="39F826D6" w14:textId="77777777" w:rsidR="007F674A" w:rsidRPr="004F5D75" w:rsidRDefault="007F674A" w:rsidP="007F674A">
      <w:pPr>
        <w:spacing w:after="0" w:line="276" w:lineRule="auto"/>
        <w:jc w:val="center"/>
        <w:rPr>
          <w:rFonts w:ascii="Times New Roman" w:eastAsia="Times New Roman" w:hAnsi="Times New Roman" w:cs="Times New Roman"/>
          <w:sz w:val="24"/>
          <w:szCs w:val="24"/>
          <w:lang w:eastAsia="pl-PL"/>
        </w:rPr>
      </w:pPr>
      <w:r w:rsidRPr="004F5D75">
        <w:rPr>
          <w:rFonts w:ascii="Times New Roman" w:eastAsia="Times New Roman" w:hAnsi="Times New Roman" w:cs="Times New Roman"/>
          <w:b/>
          <w:sz w:val="24"/>
          <w:szCs w:val="24"/>
          <w:lang w:eastAsia="pl-PL"/>
        </w:rPr>
        <w:t>§ 4</w:t>
      </w:r>
    </w:p>
    <w:p w14:paraId="33C7E281" w14:textId="48756139" w:rsidR="00F655C3" w:rsidRPr="004F5D75" w:rsidRDefault="009D2D4C" w:rsidP="000E2381">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Uchwała wchodzi w życie po upływie 14 dni od daty ogłoszenia w Dzienniku Urzędowym</w:t>
      </w:r>
      <w:r w:rsidR="000E2381">
        <w:rPr>
          <w:rFonts w:ascii="Times New Roman" w:eastAsia="Times New Roman" w:hAnsi="Times New Roman" w:cs="Times New Roman"/>
          <w:sz w:val="24"/>
          <w:szCs w:val="24"/>
          <w:lang w:eastAsia="pl-PL"/>
        </w:rPr>
        <w:t xml:space="preserve"> </w:t>
      </w:r>
      <w:r w:rsidRPr="004F5D75">
        <w:rPr>
          <w:rFonts w:ascii="Times New Roman" w:eastAsia="Times New Roman" w:hAnsi="Times New Roman" w:cs="Times New Roman"/>
          <w:sz w:val="24"/>
          <w:szCs w:val="24"/>
          <w:lang w:eastAsia="pl-PL"/>
        </w:rPr>
        <w:t>Województwa Warmińsko– Mazurskiego.</w:t>
      </w:r>
    </w:p>
    <w:p w14:paraId="16494782" w14:textId="77777777" w:rsidR="00F655C3" w:rsidRDefault="00F655C3" w:rsidP="0048217A">
      <w:pPr>
        <w:spacing w:line="276" w:lineRule="auto"/>
      </w:pPr>
    </w:p>
    <w:p w14:paraId="1448F522" w14:textId="77777777" w:rsidR="00F655C3" w:rsidRDefault="00F655C3" w:rsidP="0048217A">
      <w:pPr>
        <w:spacing w:line="276" w:lineRule="auto"/>
      </w:pPr>
    </w:p>
    <w:p w14:paraId="4DF0E7F3" w14:textId="77777777" w:rsidR="00F655C3" w:rsidRDefault="00F655C3" w:rsidP="00F655C3"/>
    <w:p w14:paraId="2DFF43DF" w14:textId="77777777" w:rsidR="00F655C3" w:rsidRDefault="00F655C3" w:rsidP="00F655C3"/>
    <w:p w14:paraId="34DB9FBF" w14:textId="77777777" w:rsidR="00F655C3" w:rsidRDefault="00F655C3" w:rsidP="00F655C3"/>
    <w:p w14:paraId="688C4524" w14:textId="77777777" w:rsidR="00483A4E" w:rsidRDefault="00483A4E" w:rsidP="00F655C3"/>
    <w:p w14:paraId="68455F5A" w14:textId="77777777" w:rsidR="00483A4E" w:rsidRDefault="00483A4E" w:rsidP="00F655C3"/>
    <w:p w14:paraId="4867E167" w14:textId="77777777" w:rsidR="00483A4E" w:rsidRDefault="00483A4E" w:rsidP="00F655C3"/>
    <w:p w14:paraId="543F00DC" w14:textId="77777777" w:rsidR="00915840" w:rsidRDefault="00915840" w:rsidP="00F655C3"/>
    <w:p w14:paraId="1010ECF7" w14:textId="77777777" w:rsidR="004D790A" w:rsidRDefault="004D790A" w:rsidP="00F655C3"/>
    <w:p w14:paraId="745F6890" w14:textId="77777777" w:rsidR="00834806" w:rsidRDefault="00834806" w:rsidP="00F655C3"/>
    <w:p w14:paraId="0B3B5C4B" w14:textId="4923CCCB" w:rsidR="00834806" w:rsidRDefault="00834806" w:rsidP="00F655C3"/>
    <w:p w14:paraId="7D7450B9" w14:textId="77777777" w:rsidR="00014645" w:rsidRDefault="00014645" w:rsidP="00F655C3"/>
    <w:p w14:paraId="7F506602" w14:textId="77777777" w:rsidR="00483A4E" w:rsidRDefault="00483A4E" w:rsidP="00F655C3"/>
    <w:p w14:paraId="4A6666D8" w14:textId="77777777" w:rsidR="00915840" w:rsidRDefault="00483A4E" w:rsidP="00915840">
      <w:pPr>
        <w:spacing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Uzasadnienie</w:t>
      </w:r>
    </w:p>
    <w:p w14:paraId="558439B8" w14:textId="0771943C" w:rsidR="00483A4E" w:rsidRDefault="00483A4E" w:rsidP="00483A4E">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do uchwały w sprawie przyjęcia „Rocznego programu wsp</w:t>
      </w:r>
      <w:r w:rsidR="00AC4E82">
        <w:rPr>
          <w:rFonts w:ascii="Times New Roman" w:eastAsia="Calibri" w:hAnsi="Times New Roman" w:cs="Times New Roman"/>
          <w:b/>
          <w:sz w:val="26"/>
          <w:szCs w:val="26"/>
        </w:rPr>
        <w:t>ółpracy Powiatu Ostródzkiego z Organizacjami P</w:t>
      </w:r>
      <w:r>
        <w:rPr>
          <w:rFonts w:ascii="Times New Roman" w:eastAsia="Calibri" w:hAnsi="Times New Roman" w:cs="Times New Roman"/>
          <w:b/>
          <w:sz w:val="26"/>
          <w:szCs w:val="26"/>
        </w:rPr>
        <w:t xml:space="preserve">ozarządowymi oraz innymi podmiotami prowadzącymi działalność </w:t>
      </w:r>
      <w:r w:rsidR="00FA5488">
        <w:rPr>
          <w:rFonts w:ascii="Times New Roman" w:eastAsia="Calibri" w:hAnsi="Times New Roman" w:cs="Times New Roman"/>
          <w:b/>
          <w:sz w:val="26"/>
          <w:szCs w:val="26"/>
        </w:rPr>
        <w:t>pożytku publicznego  na rok 202</w:t>
      </w:r>
      <w:r w:rsidR="005A4566">
        <w:rPr>
          <w:rFonts w:ascii="Times New Roman" w:eastAsia="Calibri" w:hAnsi="Times New Roman" w:cs="Times New Roman"/>
          <w:b/>
          <w:sz w:val="26"/>
          <w:szCs w:val="26"/>
        </w:rPr>
        <w:t>4</w:t>
      </w:r>
      <w:r>
        <w:rPr>
          <w:rFonts w:ascii="Times New Roman" w:eastAsia="Calibri" w:hAnsi="Times New Roman" w:cs="Times New Roman"/>
          <w:b/>
          <w:sz w:val="26"/>
          <w:szCs w:val="26"/>
        </w:rPr>
        <w:t>”</w:t>
      </w:r>
    </w:p>
    <w:p w14:paraId="4CA72C19" w14:textId="77777777" w:rsidR="00483A4E" w:rsidRDefault="00483A4E" w:rsidP="00483A4E">
      <w:pPr>
        <w:spacing w:line="360" w:lineRule="auto"/>
        <w:jc w:val="both"/>
        <w:rPr>
          <w:rFonts w:ascii="Times New Roman" w:eastAsia="Calibri" w:hAnsi="Times New Roman" w:cs="Times New Roman"/>
          <w:sz w:val="26"/>
          <w:szCs w:val="26"/>
        </w:rPr>
      </w:pPr>
    </w:p>
    <w:p w14:paraId="44539645" w14:textId="2871283D" w:rsidR="00483A4E" w:rsidRDefault="00AC4E82" w:rsidP="00483A4E">
      <w:pPr>
        <w:spacing w:line="36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„Roczny p</w:t>
      </w:r>
      <w:r w:rsidR="00483A4E">
        <w:rPr>
          <w:rFonts w:ascii="Times New Roman" w:eastAsia="Calibri" w:hAnsi="Times New Roman" w:cs="Times New Roman"/>
          <w:sz w:val="26"/>
          <w:szCs w:val="26"/>
        </w:rPr>
        <w:t xml:space="preserve">rogram </w:t>
      </w:r>
      <w:r>
        <w:rPr>
          <w:rFonts w:ascii="Times New Roman" w:eastAsia="Calibri" w:hAnsi="Times New Roman" w:cs="Times New Roman"/>
          <w:sz w:val="26"/>
          <w:szCs w:val="26"/>
        </w:rPr>
        <w:t>w</w:t>
      </w:r>
      <w:r w:rsidR="0075099D">
        <w:rPr>
          <w:rFonts w:ascii="Times New Roman" w:eastAsia="Calibri" w:hAnsi="Times New Roman" w:cs="Times New Roman"/>
          <w:sz w:val="26"/>
          <w:szCs w:val="26"/>
        </w:rPr>
        <w:t>spółpracy Powiatu Ostródzkiego</w:t>
      </w:r>
      <w:r>
        <w:rPr>
          <w:rFonts w:ascii="Times New Roman" w:eastAsia="Calibri" w:hAnsi="Times New Roman" w:cs="Times New Roman"/>
          <w:sz w:val="26"/>
          <w:szCs w:val="26"/>
        </w:rPr>
        <w:t xml:space="preserve"> z Organizacjami P</w:t>
      </w:r>
      <w:r w:rsidR="00483A4E">
        <w:rPr>
          <w:rFonts w:ascii="Times New Roman" w:eastAsia="Calibri" w:hAnsi="Times New Roman" w:cs="Times New Roman"/>
          <w:sz w:val="26"/>
          <w:szCs w:val="26"/>
        </w:rPr>
        <w:t>ozarządowymi oraz innymi podmiotami prowadzącymi działalność</w:t>
      </w:r>
      <w:r w:rsidR="00FA5488">
        <w:rPr>
          <w:rFonts w:ascii="Times New Roman" w:eastAsia="Calibri" w:hAnsi="Times New Roman" w:cs="Times New Roman"/>
          <w:sz w:val="26"/>
          <w:szCs w:val="26"/>
        </w:rPr>
        <w:t xml:space="preserve"> pożytku publicznego na rok 202</w:t>
      </w:r>
      <w:r w:rsidR="005A4566">
        <w:rPr>
          <w:rFonts w:ascii="Times New Roman" w:eastAsia="Calibri" w:hAnsi="Times New Roman" w:cs="Times New Roman"/>
          <w:sz w:val="26"/>
          <w:szCs w:val="26"/>
        </w:rPr>
        <w:t>4</w:t>
      </w:r>
      <w:r w:rsidR="00483A4E">
        <w:rPr>
          <w:rFonts w:ascii="Times New Roman" w:eastAsia="Calibri" w:hAnsi="Times New Roman" w:cs="Times New Roman"/>
          <w:sz w:val="26"/>
          <w:szCs w:val="26"/>
        </w:rPr>
        <w:t>”. Dokument ten określa zasady współpracy oraz priorytetowe zadania publiczne, których realizacj</w:t>
      </w:r>
      <w:r w:rsidR="00B60E5C">
        <w:rPr>
          <w:rFonts w:ascii="Times New Roman" w:eastAsia="Calibri" w:hAnsi="Times New Roman" w:cs="Times New Roman"/>
          <w:sz w:val="26"/>
          <w:szCs w:val="26"/>
        </w:rPr>
        <w:t>ę</w:t>
      </w:r>
      <w:r w:rsidR="00B47DC7">
        <w:rPr>
          <w:rFonts w:ascii="Times New Roman" w:eastAsia="Calibri" w:hAnsi="Times New Roman" w:cs="Times New Roman"/>
          <w:sz w:val="26"/>
          <w:szCs w:val="26"/>
        </w:rPr>
        <w:t xml:space="preserve"> Powiat będ</w:t>
      </w:r>
      <w:r w:rsidR="00FA5488">
        <w:rPr>
          <w:rFonts w:ascii="Times New Roman" w:eastAsia="Calibri" w:hAnsi="Times New Roman" w:cs="Times New Roman"/>
          <w:sz w:val="26"/>
          <w:szCs w:val="26"/>
        </w:rPr>
        <w:t>zie wspierać w 202</w:t>
      </w:r>
      <w:r w:rsidR="005A4566">
        <w:rPr>
          <w:rFonts w:ascii="Times New Roman" w:eastAsia="Calibri" w:hAnsi="Times New Roman" w:cs="Times New Roman"/>
          <w:sz w:val="26"/>
          <w:szCs w:val="26"/>
        </w:rPr>
        <w:t>4</w:t>
      </w:r>
      <w:r w:rsidR="00483A4E">
        <w:rPr>
          <w:rFonts w:ascii="Times New Roman" w:eastAsia="Calibri" w:hAnsi="Times New Roman" w:cs="Times New Roman"/>
          <w:sz w:val="26"/>
          <w:szCs w:val="26"/>
        </w:rPr>
        <w:t xml:space="preserve"> roku. </w:t>
      </w:r>
      <w:r>
        <w:rPr>
          <w:rFonts w:ascii="Times New Roman" w:eastAsia="Calibri" w:hAnsi="Times New Roman" w:cs="Times New Roman"/>
          <w:sz w:val="26"/>
          <w:szCs w:val="26"/>
        </w:rPr>
        <w:t>Program został skonsultowany z Organizacjami P</w:t>
      </w:r>
      <w:r w:rsidR="00483A4E">
        <w:rPr>
          <w:rFonts w:ascii="Times New Roman" w:eastAsia="Calibri" w:hAnsi="Times New Roman" w:cs="Times New Roman"/>
          <w:sz w:val="26"/>
          <w:szCs w:val="26"/>
        </w:rPr>
        <w:t xml:space="preserve">ozarządowymi oraz innymi podmiotami prowadzącymi </w:t>
      </w:r>
      <w:r w:rsidR="008E5352">
        <w:rPr>
          <w:rFonts w:ascii="Times New Roman" w:eastAsia="Calibri" w:hAnsi="Times New Roman" w:cs="Times New Roman"/>
          <w:sz w:val="26"/>
          <w:szCs w:val="26"/>
        </w:rPr>
        <w:t>działalność Pożytku Publicznego.</w:t>
      </w:r>
    </w:p>
    <w:p w14:paraId="55B8B114" w14:textId="77777777" w:rsidR="00483A4E" w:rsidRDefault="00483A4E" w:rsidP="00F655C3"/>
    <w:p w14:paraId="296E2834" w14:textId="77777777" w:rsidR="00915840" w:rsidRDefault="00915840" w:rsidP="00F655C3"/>
    <w:p w14:paraId="020927DD" w14:textId="77777777" w:rsidR="00915840" w:rsidRDefault="00915840" w:rsidP="00F655C3"/>
    <w:p w14:paraId="344AFC03" w14:textId="77777777" w:rsidR="00915840" w:rsidRDefault="00915840" w:rsidP="00F655C3"/>
    <w:p w14:paraId="3BB2D7CF" w14:textId="77777777" w:rsidR="00915840" w:rsidRDefault="00915840" w:rsidP="00F655C3"/>
    <w:p w14:paraId="570DED13" w14:textId="77777777" w:rsidR="00915840" w:rsidRDefault="00915840" w:rsidP="00F655C3"/>
    <w:p w14:paraId="4C4CD9AD" w14:textId="77777777" w:rsidR="00915840" w:rsidRDefault="00915840" w:rsidP="00F655C3"/>
    <w:p w14:paraId="3B47B1A4" w14:textId="77777777" w:rsidR="00915840" w:rsidRDefault="00915840" w:rsidP="00F655C3"/>
    <w:p w14:paraId="4876BAB7" w14:textId="77777777" w:rsidR="00915840" w:rsidRDefault="00915840" w:rsidP="00F655C3"/>
    <w:p w14:paraId="0DE5EC07" w14:textId="77777777" w:rsidR="00B10930" w:rsidRDefault="00B10930" w:rsidP="00F655C3"/>
    <w:p w14:paraId="489C9173" w14:textId="77892124" w:rsidR="00B10930" w:rsidRDefault="00B10930" w:rsidP="00F655C3"/>
    <w:p w14:paraId="62C94B20" w14:textId="5F53FDF0" w:rsidR="00C94912" w:rsidRDefault="00C94912" w:rsidP="00F655C3"/>
    <w:p w14:paraId="3441CEEF" w14:textId="77777777" w:rsidR="00C94912" w:rsidRDefault="00C94912" w:rsidP="00F655C3"/>
    <w:p w14:paraId="3984B880" w14:textId="77777777" w:rsidR="00915840" w:rsidRDefault="00915840" w:rsidP="00F655C3"/>
    <w:p w14:paraId="33A6EA88" w14:textId="3560A1C3" w:rsidR="00915840" w:rsidRDefault="00915840" w:rsidP="00F655C3"/>
    <w:p w14:paraId="572A8FFA" w14:textId="16E2575E" w:rsidR="00014645" w:rsidRDefault="00014645" w:rsidP="00F655C3"/>
    <w:p w14:paraId="5278AC47" w14:textId="7432CD31" w:rsidR="003E64EB" w:rsidRDefault="003E64EB" w:rsidP="007B6C43">
      <w:pPr>
        <w:autoSpaceDE w:val="0"/>
        <w:autoSpaceDN w:val="0"/>
        <w:adjustRightInd w:val="0"/>
        <w:spacing w:after="0" w:line="240" w:lineRule="auto"/>
      </w:pPr>
    </w:p>
    <w:p w14:paraId="5BF6B7AD" w14:textId="77777777" w:rsidR="00EE0BAE" w:rsidRDefault="00EE0BAE" w:rsidP="007B6C43">
      <w:pPr>
        <w:autoSpaceDE w:val="0"/>
        <w:autoSpaceDN w:val="0"/>
        <w:adjustRightInd w:val="0"/>
        <w:spacing w:after="0" w:line="240" w:lineRule="auto"/>
      </w:pPr>
    </w:p>
    <w:p w14:paraId="440F14E6" w14:textId="77777777" w:rsidR="007B6C43" w:rsidRDefault="007B6C43" w:rsidP="007B6C43">
      <w:pPr>
        <w:autoSpaceDE w:val="0"/>
        <w:autoSpaceDN w:val="0"/>
        <w:adjustRightInd w:val="0"/>
        <w:spacing w:after="0" w:line="240" w:lineRule="auto"/>
      </w:pPr>
    </w:p>
    <w:p w14:paraId="11A1959F" w14:textId="77777777" w:rsidR="00494DEE" w:rsidRDefault="00483A4E" w:rsidP="007B6C4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14:paraId="7EF5B4F9" w14:textId="77777777"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14:paraId="332CA7D9" w14:textId="71B45B6D" w:rsidR="00494DEE" w:rsidRDefault="0043554C" w:rsidP="004D790A">
      <w:pPr>
        <w:autoSpaceDE w:val="0"/>
        <w:autoSpaceDN w:val="0"/>
        <w:adjustRightInd w:val="0"/>
        <w:spacing w:after="0" w:line="240" w:lineRule="auto"/>
        <w:jc w:val="right"/>
        <w:rPr>
          <w:rFonts w:ascii="Times New Roman" w:hAnsi="Times New Roman" w:cs="Times New Roman"/>
          <w:sz w:val="18"/>
          <w:szCs w:val="18"/>
        </w:rPr>
      </w:pPr>
      <w:r>
        <w:rPr>
          <w:noProof/>
          <w:lang w:eastAsia="pl-PL"/>
        </w:rPr>
        <w:lastRenderedPageBreak/>
        <w:drawing>
          <wp:anchor distT="0" distB="0" distL="114935" distR="114935" simplePos="0" relativeHeight="251659264" behindDoc="1" locked="0" layoutInCell="1" allowOverlap="1" wp14:anchorId="131C2184" wp14:editId="1B102CC6">
            <wp:simplePos x="0" y="0"/>
            <wp:positionH relativeFrom="column">
              <wp:posOffset>-90170</wp:posOffset>
            </wp:positionH>
            <wp:positionV relativeFrom="paragraph">
              <wp:posOffset>-238760</wp:posOffset>
            </wp:positionV>
            <wp:extent cx="771525" cy="89740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403" cy="900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13FB789" w14:textId="76F312B4" w:rsidR="003E64EB" w:rsidRDefault="005576AA" w:rsidP="000D6BBD">
      <w:pPr>
        <w:autoSpaceDE w:val="0"/>
        <w:autoSpaceDN w:val="0"/>
        <w:adjustRightInd w:val="0"/>
        <w:spacing w:after="0" w:line="240" w:lineRule="auto"/>
        <w:ind w:left="5103" w:right="-1134" w:hanging="3827"/>
        <w:rPr>
          <w:rFonts w:ascii="Times New Roman" w:hAnsi="Times New Roman" w:cs="Times New Roman"/>
          <w:color w:val="000000"/>
          <w:sz w:val="23"/>
          <w:szCs w:val="23"/>
          <w:lang w:eastAsia="pl-PL"/>
        </w:rPr>
      </w:pPr>
      <w:r>
        <w:rPr>
          <w:rFonts w:ascii="Times New Roman" w:hAnsi="Times New Roman" w:cs="Times New Roman"/>
          <w:sz w:val="18"/>
          <w:szCs w:val="18"/>
        </w:rPr>
        <w:t xml:space="preserve">                                                                       </w:t>
      </w:r>
      <w:r w:rsidR="000701EC">
        <w:rPr>
          <w:rFonts w:ascii="Times New Roman" w:hAnsi="Times New Roman" w:cs="Times New Roman"/>
          <w:sz w:val="18"/>
          <w:szCs w:val="18"/>
        </w:rPr>
        <w:t xml:space="preserve">              </w:t>
      </w:r>
      <w:r w:rsidR="000701EC">
        <w:rPr>
          <w:rFonts w:ascii="Times New Roman" w:hAnsi="Times New Roman" w:cs="Times New Roman"/>
          <w:color w:val="000000"/>
          <w:sz w:val="23"/>
          <w:szCs w:val="23"/>
          <w:lang w:eastAsia="pl-PL"/>
        </w:rPr>
        <w:t xml:space="preserve">Załącznik </w:t>
      </w:r>
      <w:r w:rsidR="000E2381">
        <w:rPr>
          <w:rFonts w:ascii="Times New Roman" w:hAnsi="Times New Roman" w:cs="Times New Roman"/>
          <w:color w:val="000000"/>
          <w:sz w:val="23"/>
          <w:szCs w:val="23"/>
          <w:lang w:eastAsia="pl-PL"/>
        </w:rPr>
        <w:br/>
      </w:r>
      <w:r w:rsidR="000701EC">
        <w:rPr>
          <w:rFonts w:ascii="Times New Roman" w:hAnsi="Times New Roman" w:cs="Times New Roman"/>
          <w:color w:val="000000"/>
          <w:sz w:val="23"/>
          <w:szCs w:val="23"/>
          <w:lang w:eastAsia="pl-PL"/>
        </w:rPr>
        <w:t xml:space="preserve">do </w:t>
      </w:r>
      <w:r w:rsidR="000E2381">
        <w:rPr>
          <w:rFonts w:ascii="Times New Roman" w:hAnsi="Times New Roman" w:cs="Times New Roman"/>
          <w:color w:val="000000"/>
          <w:sz w:val="23"/>
          <w:szCs w:val="23"/>
          <w:lang w:eastAsia="pl-PL"/>
        </w:rPr>
        <w:t>U</w:t>
      </w:r>
      <w:r w:rsidR="000701EC">
        <w:rPr>
          <w:rFonts w:ascii="Times New Roman" w:hAnsi="Times New Roman" w:cs="Times New Roman"/>
          <w:color w:val="000000"/>
          <w:sz w:val="23"/>
          <w:szCs w:val="23"/>
          <w:lang w:eastAsia="pl-PL"/>
        </w:rPr>
        <w:t xml:space="preserve">chwały </w:t>
      </w:r>
      <w:r w:rsidR="00C72795">
        <w:rPr>
          <w:rFonts w:ascii="Times New Roman" w:hAnsi="Times New Roman" w:cs="Times New Roman"/>
          <w:color w:val="000000"/>
          <w:sz w:val="23"/>
          <w:szCs w:val="23"/>
          <w:lang w:eastAsia="pl-PL"/>
        </w:rPr>
        <w:t xml:space="preserve">nr </w:t>
      </w:r>
      <w:r w:rsidR="005A4566">
        <w:rPr>
          <w:rFonts w:ascii="Times New Roman" w:hAnsi="Times New Roman" w:cs="Times New Roman"/>
          <w:color w:val="000000"/>
          <w:sz w:val="23"/>
          <w:szCs w:val="23"/>
          <w:lang w:eastAsia="pl-PL"/>
        </w:rPr>
        <w:t>……………………...…</w:t>
      </w:r>
      <w:r w:rsidR="005A4566">
        <w:rPr>
          <w:rFonts w:ascii="Times New Roman" w:hAnsi="Times New Roman" w:cs="Times New Roman"/>
          <w:color w:val="000000"/>
          <w:sz w:val="23"/>
          <w:szCs w:val="23"/>
          <w:lang w:eastAsia="pl-PL"/>
        </w:rPr>
        <w:br/>
      </w:r>
      <w:r w:rsidR="00483A4E" w:rsidRPr="00D5418E">
        <w:rPr>
          <w:rFonts w:ascii="Times New Roman" w:hAnsi="Times New Roman" w:cs="Times New Roman"/>
          <w:color w:val="000000"/>
          <w:sz w:val="23"/>
          <w:szCs w:val="23"/>
          <w:lang w:eastAsia="pl-PL"/>
        </w:rPr>
        <w:t xml:space="preserve">Rady Powiatu w Ostródzie </w:t>
      </w:r>
      <w:r w:rsidR="000E2381">
        <w:rPr>
          <w:rFonts w:ascii="Times New Roman" w:hAnsi="Times New Roman" w:cs="Times New Roman"/>
          <w:color w:val="000000"/>
          <w:sz w:val="23"/>
          <w:szCs w:val="23"/>
          <w:lang w:eastAsia="pl-PL"/>
        </w:rPr>
        <w:br/>
      </w:r>
      <w:r w:rsidR="00483A4E" w:rsidRPr="00882A52">
        <w:rPr>
          <w:rFonts w:ascii="Times New Roman" w:hAnsi="Times New Roman" w:cs="Times New Roman"/>
          <w:color w:val="000000"/>
          <w:sz w:val="23"/>
          <w:szCs w:val="23"/>
          <w:lang w:eastAsia="pl-PL"/>
        </w:rPr>
        <w:t>z</w:t>
      </w:r>
      <w:r w:rsidR="000701EC">
        <w:rPr>
          <w:rFonts w:ascii="Times New Roman" w:hAnsi="Times New Roman" w:cs="Times New Roman"/>
          <w:color w:val="000000"/>
          <w:sz w:val="23"/>
          <w:szCs w:val="23"/>
          <w:lang w:eastAsia="pl-PL"/>
        </w:rPr>
        <w:t xml:space="preserve"> </w:t>
      </w:r>
      <w:r w:rsidR="00E756B7" w:rsidRPr="00014645">
        <w:rPr>
          <w:rFonts w:ascii="Times New Roman" w:hAnsi="Times New Roman" w:cs="Times New Roman"/>
          <w:color w:val="000000"/>
          <w:sz w:val="23"/>
          <w:szCs w:val="23"/>
          <w:lang w:eastAsia="pl-PL"/>
        </w:rPr>
        <w:t>dnia</w:t>
      </w:r>
      <w:r w:rsidR="00C72795">
        <w:rPr>
          <w:rFonts w:ascii="Times New Roman" w:hAnsi="Times New Roman" w:cs="Times New Roman"/>
          <w:color w:val="000000"/>
          <w:sz w:val="23"/>
          <w:szCs w:val="23"/>
          <w:lang w:eastAsia="pl-PL"/>
        </w:rPr>
        <w:t xml:space="preserve"> </w:t>
      </w:r>
      <w:r w:rsidR="005A4566">
        <w:rPr>
          <w:rFonts w:ascii="Times New Roman" w:hAnsi="Times New Roman" w:cs="Times New Roman"/>
          <w:color w:val="000000"/>
          <w:sz w:val="23"/>
          <w:szCs w:val="23"/>
          <w:lang w:eastAsia="pl-PL"/>
        </w:rPr>
        <w:t>…………..…..</w:t>
      </w:r>
      <w:r w:rsidR="00C72795">
        <w:rPr>
          <w:rFonts w:ascii="Times New Roman" w:hAnsi="Times New Roman" w:cs="Times New Roman"/>
          <w:color w:val="000000"/>
          <w:sz w:val="23"/>
          <w:szCs w:val="23"/>
          <w:lang w:eastAsia="pl-PL"/>
        </w:rPr>
        <w:t xml:space="preserve"> </w:t>
      </w:r>
    </w:p>
    <w:p w14:paraId="22630EC1" w14:textId="4D39CE51" w:rsidR="003E64EB" w:rsidRDefault="003E64EB" w:rsidP="003E64EB">
      <w:pPr>
        <w:autoSpaceDE w:val="0"/>
        <w:autoSpaceDN w:val="0"/>
        <w:adjustRightInd w:val="0"/>
        <w:spacing w:after="0" w:line="240" w:lineRule="auto"/>
        <w:ind w:left="4253" w:right="-1134" w:hanging="3969"/>
        <w:rPr>
          <w:rFonts w:ascii="Times New Roman" w:hAnsi="Times New Roman" w:cs="Times New Roman"/>
          <w:color w:val="000000"/>
          <w:sz w:val="23"/>
          <w:szCs w:val="23"/>
          <w:lang w:eastAsia="pl-PL"/>
        </w:rPr>
      </w:pPr>
    </w:p>
    <w:p w14:paraId="1DAEF4A0" w14:textId="0F3473B6" w:rsidR="00483A4E" w:rsidRPr="00DF06F6" w:rsidRDefault="00483A4E" w:rsidP="00686037">
      <w:pPr>
        <w:tabs>
          <w:tab w:val="left" w:pos="7245"/>
        </w:tabs>
        <w:spacing w:line="360" w:lineRule="auto"/>
        <w:jc w:val="both"/>
        <w:rPr>
          <w:rFonts w:ascii="Times New Roman" w:hAnsi="Times New Roman" w:cs="Times New Roman"/>
          <w:sz w:val="24"/>
          <w:szCs w:val="24"/>
        </w:rPr>
      </w:pPr>
    </w:p>
    <w:p w14:paraId="6DCE90CE" w14:textId="5944FF43" w:rsidR="00483A4E" w:rsidRPr="00DF06F6" w:rsidRDefault="00686037" w:rsidP="008B2D7A">
      <w:pPr>
        <w:tabs>
          <w:tab w:val="left" w:pos="82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1A08686" w14:textId="2C154286" w:rsidR="00F91614" w:rsidRPr="008B2D7A" w:rsidRDefault="00F91614" w:rsidP="008B2D7A">
      <w:pPr>
        <w:tabs>
          <w:tab w:val="left" w:pos="7500"/>
        </w:tabs>
        <w:spacing w:line="360" w:lineRule="auto"/>
        <w:ind w:right="425"/>
        <w:rPr>
          <w:rFonts w:ascii="Times New Roman" w:hAnsi="Times New Roman" w:cs="Times New Roman"/>
          <w:sz w:val="44"/>
          <w:szCs w:val="44"/>
        </w:rPr>
      </w:pPr>
    </w:p>
    <w:p w14:paraId="26558A76" w14:textId="2AD97EC0" w:rsidR="00F91614" w:rsidRPr="008B2D7A" w:rsidRDefault="008B2D7A" w:rsidP="008B2D7A">
      <w:pPr>
        <w:tabs>
          <w:tab w:val="left" w:pos="7500"/>
        </w:tabs>
        <w:spacing w:line="360" w:lineRule="auto"/>
        <w:ind w:left="426" w:right="425"/>
        <w:jc w:val="center"/>
        <w:rPr>
          <w:rFonts w:ascii="Times New Roman" w:hAnsi="Times New Roman" w:cs="Times New Roman"/>
          <w:sz w:val="44"/>
          <w:szCs w:val="44"/>
        </w:rPr>
      </w:pPr>
      <w:r w:rsidRPr="008B2D7A">
        <w:rPr>
          <w:rFonts w:ascii="Times New Roman" w:hAnsi="Times New Roman" w:cs="Times New Roman"/>
          <w:sz w:val="44"/>
          <w:szCs w:val="44"/>
        </w:rPr>
        <w:t>Roczny program współpracy Powiatu Ostródzkiego z Organizacjami Pozarządowymi oraz innymi podmiotami prowadzącymi działalność pożytku publicznego na rok 2024</w:t>
      </w:r>
    </w:p>
    <w:p w14:paraId="3AADAB28" w14:textId="21C300E1" w:rsidR="00F91614" w:rsidRDefault="00F91614" w:rsidP="00483A4E">
      <w:pPr>
        <w:tabs>
          <w:tab w:val="left" w:pos="7500"/>
        </w:tabs>
        <w:spacing w:line="360" w:lineRule="auto"/>
        <w:jc w:val="both"/>
        <w:rPr>
          <w:rFonts w:ascii="Times New Roman" w:hAnsi="Times New Roman" w:cs="Times New Roman"/>
          <w:sz w:val="24"/>
          <w:szCs w:val="24"/>
        </w:rPr>
      </w:pPr>
    </w:p>
    <w:p w14:paraId="338BF2A7" w14:textId="51057421" w:rsidR="00F91614" w:rsidRDefault="008B2D7A" w:rsidP="00D75BCB">
      <w:pPr>
        <w:tabs>
          <w:tab w:val="left" w:pos="7500"/>
        </w:tabs>
        <w:spacing w:line="360" w:lineRule="auto"/>
        <w:jc w:val="cente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3CBD25ED" wp14:editId="6577ED47">
            <wp:simplePos x="0" y="0"/>
            <wp:positionH relativeFrom="column">
              <wp:posOffset>528955</wp:posOffset>
            </wp:positionH>
            <wp:positionV relativeFrom="paragraph">
              <wp:posOffset>193040</wp:posOffset>
            </wp:positionV>
            <wp:extent cx="5048250" cy="2703863"/>
            <wp:effectExtent l="133350" t="114300" r="152400" b="172720"/>
            <wp:wrapNone/>
            <wp:docPr id="1051992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928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8250" cy="270386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1AE8B155"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6BE7DA59"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38B08BAF" w14:textId="77777777" w:rsidR="00F91614" w:rsidRDefault="00F91614" w:rsidP="00483A4E">
      <w:pPr>
        <w:tabs>
          <w:tab w:val="left" w:pos="7500"/>
        </w:tabs>
        <w:spacing w:line="360" w:lineRule="auto"/>
        <w:jc w:val="both"/>
        <w:rPr>
          <w:rFonts w:ascii="Times New Roman" w:hAnsi="Times New Roman" w:cs="Times New Roman"/>
          <w:sz w:val="24"/>
          <w:szCs w:val="24"/>
        </w:rPr>
      </w:pPr>
    </w:p>
    <w:p w14:paraId="54336D4A" w14:textId="77777777" w:rsidR="008B2D7A" w:rsidRDefault="008B2D7A" w:rsidP="00483A4E">
      <w:pPr>
        <w:jc w:val="center"/>
        <w:rPr>
          <w:rFonts w:ascii="Times New Roman" w:hAnsi="Times New Roman" w:cs="Times New Roman"/>
          <w:sz w:val="24"/>
          <w:szCs w:val="24"/>
        </w:rPr>
      </w:pPr>
    </w:p>
    <w:p w14:paraId="66827951" w14:textId="77777777" w:rsidR="008B2D7A" w:rsidRDefault="008B2D7A" w:rsidP="00483A4E">
      <w:pPr>
        <w:jc w:val="center"/>
        <w:rPr>
          <w:rFonts w:ascii="Times New Roman" w:hAnsi="Times New Roman" w:cs="Times New Roman"/>
          <w:sz w:val="24"/>
          <w:szCs w:val="24"/>
        </w:rPr>
      </w:pPr>
    </w:p>
    <w:p w14:paraId="44449569" w14:textId="77777777" w:rsidR="008B2D7A" w:rsidRDefault="008B2D7A" w:rsidP="00483A4E">
      <w:pPr>
        <w:jc w:val="center"/>
        <w:rPr>
          <w:rFonts w:ascii="Times New Roman" w:hAnsi="Times New Roman" w:cs="Times New Roman"/>
          <w:sz w:val="24"/>
          <w:szCs w:val="24"/>
        </w:rPr>
      </w:pPr>
    </w:p>
    <w:p w14:paraId="36B28B3F" w14:textId="3675121C" w:rsidR="00483A4E" w:rsidRPr="00F23AF6" w:rsidRDefault="00483A4E" w:rsidP="00483A4E">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4C903407" w14:textId="6C0D381B" w:rsidR="0043554C" w:rsidRPr="008B2D7A" w:rsidRDefault="00F91614" w:rsidP="008B2D7A">
      <w:pPr>
        <w:spacing w:line="360" w:lineRule="auto"/>
        <w:ind w:firstLine="708"/>
        <w:rPr>
          <w:rFonts w:ascii="Times New Roman" w:hAnsi="Times New Roman" w:cs="Times New Roman"/>
          <w:iCs/>
          <w:color w:val="173A51"/>
          <w:sz w:val="28"/>
          <w:szCs w:val="28"/>
        </w:rPr>
      </w:pPr>
      <w:r w:rsidRPr="00991366">
        <w:rPr>
          <w:rFonts w:ascii="Times New Roman" w:hAnsi="Times New Roman" w:cs="Times New Roman"/>
          <w:iCs/>
          <w:color w:val="173A51"/>
          <w:sz w:val="28"/>
          <w:szCs w:val="28"/>
        </w:rPr>
        <w:t xml:space="preserve">                        </w:t>
      </w:r>
      <w:r w:rsidR="00FA3E42" w:rsidRPr="00991366">
        <w:rPr>
          <w:rFonts w:ascii="Times New Roman" w:hAnsi="Times New Roman" w:cs="Times New Roman"/>
          <w:iCs/>
          <w:color w:val="173A51"/>
          <w:sz w:val="28"/>
          <w:szCs w:val="28"/>
        </w:rPr>
        <w:t xml:space="preserve">       </w:t>
      </w:r>
    </w:p>
    <w:p w14:paraId="5E7BA830" w14:textId="77777777" w:rsidR="0043554C" w:rsidRDefault="0043554C" w:rsidP="0060616D">
      <w:pPr>
        <w:spacing w:line="360" w:lineRule="auto"/>
        <w:ind w:firstLine="708"/>
        <w:rPr>
          <w:rFonts w:ascii="Times New Roman" w:hAnsi="Times New Roman" w:cs="Times New Roman"/>
          <w:iCs/>
          <w:color w:val="173A51"/>
          <w:sz w:val="28"/>
          <w:szCs w:val="28"/>
          <w:highlight w:val="yellow"/>
        </w:rPr>
      </w:pPr>
    </w:p>
    <w:p w14:paraId="21D993CE" w14:textId="77777777" w:rsidR="008B2D7A" w:rsidRDefault="0043554C" w:rsidP="0043554C">
      <w:pPr>
        <w:spacing w:line="360" w:lineRule="auto"/>
        <w:ind w:firstLine="708"/>
        <w:rPr>
          <w:rFonts w:ascii="Times New Roman" w:hAnsi="Times New Roman" w:cs="Times New Roman"/>
          <w:iCs/>
          <w:sz w:val="28"/>
          <w:szCs w:val="28"/>
        </w:rPr>
      </w:pPr>
      <w:r>
        <w:rPr>
          <w:rFonts w:ascii="Times New Roman" w:hAnsi="Times New Roman" w:cs="Times New Roman"/>
          <w:iCs/>
          <w:sz w:val="28"/>
          <w:szCs w:val="28"/>
        </w:rPr>
        <w:t xml:space="preserve">                                        </w:t>
      </w:r>
    </w:p>
    <w:p w14:paraId="6EE89AE0" w14:textId="6D3E1916" w:rsidR="0060616D" w:rsidRPr="008416DB" w:rsidRDefault="0043554C" w:rsidP="008416DB">
      <w:pPr>
        <w:spacing w:line="360" w:lineRule="auto"/>
        <w:ind w:firstLine="708"/>
        <w:jc w:val="center"/>
        <w:rPr>
          <w:rFonts w:ascii="Times New Roman" w:hAnsi="Times New Roman" w:cs="Times New Roman"/>
          <w:iCs/>
          <w:sz w:val="28"/>
          <w:szCs w:val="28"/>
        </w:rPr>
      </w:pPr>
      <w:r w:rsidRPr="0043554C">
        <w:rPr>
          <w:rFonts w:ascii="Times New Roman" w:hAnsi="Times New Roman" w:cs="Times New Roman"/>
          <w:iCs/>
          <w:sz w:val="28"/>
          <w:szCs w:val="28"/>
        </w:rPr>
        <w:t>Ostróda,</w:t>
      </w:r>
      <w:r>
        <w:rPr>
          <w:rFonts w:ascii="Times New Roman" w:hAnsi="Times New Roman" w:cs="Times New Roman"/>
          <w:iCs/>
          <w:sz w:val="28"/>
          <w:szCs w:val="28"/>
        </w:rPr>
        <w:t xml:space="preserve"> rok </w:t>
      </w:r>
      <w:r w:rsidRPr="0043554C">
        <w:rPr>
          <w:rFonts w:ascii="Times New Roman" w:hAnsi="Times New Roman" w:cs="Times New Roman"/>
          <w:iCs/>
          <w:sz w:val="28"/>
          <w:szCs w:val="28"/>
        </w:rPr>
        <w:t>2023</w:t>
      </w:r>
      <w:r w:rsidR="0060616D">
        <w:rPr>
          <w:rFonts w:ascii="Times New Roman" w:hAnsi="Times New Roman" w:cs="Times New Roman"/>
          <w:iCs/>
          <w:color w:val="173A51"/>
          <w:sz w:val="28"/>
          <w:szCs w:val="28"/>
        </w:rPr>
        <w:t xml:space="preserve"> </w:t>
      </w: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F91614" w14:paraId="61329B04" w14:textId="77777777" w:rsidTr="001931B0">
        <w:trPr>
          <w:trHeight w:val="708"/>
        </w:trPr>
        <w:tc>
          <w:tcPr>
            <w:tcW w:w="6613" w:type="dxa"/>
            <w:shd w:val="clear" w:color="auto" w:fill="F2F2F2" w:themeFill="background1" w:themeFillShade="F2"/>
          </w:tcPr>
          <w:p w14:paraId="38FA7705" w14:textId="77777777" w:rsid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w:t>
            </w:r>
          </w:p>
          <w:p w14:paraId="7BB4C691"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POSTANOWIENIA OGÓLNE</w:t>
            </w:r>
          </w:p>
        </w:tc>
      </w:tr>
    </w:tbl>
    <w:p w14:paraId="6D71C97C" w14:textId="77777777" w:rsidR="00F91614" w:rsidRDefault="00F91614" w:rsidP="00F91614">
      <w:pPr>
        <w:pStyle w:val="Akapitzlist"/>
        <w:spacing w:after="0" w:line="240" w:lineRule="auto"/>
        <w:ind w:left="284"/>
        <w:jc w:val="both"/>
        <w:rPr>
          <w:rFonts w:ascii="Times New Roman" w:hAnsi="Times New Roman" w:cs="Times New Roman"/>
          <w:sz w:val="24"/>
          <w:szCs w:val="24"/>
        </w:rPr>
      </w:pPr>
    </w:p>
    <w:p w14:paraId="414B7C81" w14:textId="0CDA242A" w:rsidR="00483A4E" w:rsidRPr="006364E5" w:rsidRDefault="00AC4E82" w:rsidP="0036227C">
      <w:pPr>
        <w:pStyle w:val="Akapitzlist"/>
        <w:numPr>
          <w:ilvl w:val="0"/>
          <w:numId w:val="13"/>
        </w:numPr>
        <w:spacing w:after="0" w:line="240" w:lineRule="auto"/>
        <w:ind w:left="284" w:hanging="284"/>
        <w:jc w:val="both"/>
        <w:rPr>
          <w:rFonts w:ascii="Times New Roman" w:hAnsi="Times New Roman" w:cs="Times New Roman"/>
          <w:sz w:val="24"/>
          <w:szCs w:val="24"/>
        </w:rPr>
      </w:pPr>
      <w:bookmarkStart w:id="0" w:name="_Hlk144294299"/>
      <w:r>
        <w:rPr>
          <w:rFonts w:ascii="Times New Roman" w:hAnsi="Times New Roman" w:cs="Times New Roman"/>
          <w:sz w:val="24"/>
          <w:szCs w:val="24"/>
        </w:rPr>
        <w:t>Roczny program w</w:t>
      </w:r>
      <w:r w:rsidR="00483A4E" w:rsidRPr="00915840">
        <w:rPr>
          <w:rFonts w:ascii="Times New Roman" w:hAnsi="Times New Roman" w:cs="Times New Roman"/>
          <w:sz w:val="24"/>
          <w:szCs w:val="24"/>
        </w:rPr>
        <w:t xml:space="preserve">spółpracy Powiatu Ostródzkiego </w:t>
      </w:r>
      <w:r w:rsidR="00037DE3">
        <w:rPr>
          <w:rFonts w:ascii="Times New Roman" w:hAnsi="Times New Roman" w:cs="Times New Roman"/>
          <w:sz w:val="24"/>
          <w:szCs w:val="24"/>
        </w:rPr>
        <w:t>z Organizacjami P</w:t>
      </w:r>
      <w:r w:rsidR="00483A4E" w:rsidRPr="00915840">
        <w:rPr>
          <w:rFonts w:ascii="Times New Roman" w:hAnsi="Times New Roman" w:cs="Times New Roman"/>
          <w:sz w:val="24"/>
          <w:szCs w:val="24"/>
        </w:rPr>
        <w:t>ozarządowymi oraz innymi podmiotami prowadzącymi działalność</w:t>
      </w:r>
      <w:r w:rsidR="00FA3E42">
        <w:rPr>
          <w:rFonts w:ascii="Times New Roman" w:hAnsi="Times New Roman" w:cs="Times New Roman"/>
          <w:sz w:val="24"/>
          <w:szCs w:val="24"/>
        </w:rPr>
        <w:t xml:space="preserve"> pożytku publicznego na rok 20</w:t>
      </w:r>
      <w:r w:rsidR="00853141">
        <w:rPr>
          <w:rFonts w:ascii="Times New Roman" w:hAnsi="Times New Roman" w:cs="Times New Roman"/>
          <w:sz w:val="24"/>
          <w:szCs w:val="24"/>
        </w:rPr>
        <w:t>24</w:t>
      </w:r>
      <w:r w:rsidR="00483A4E" w:rsidRPr="00915840">
        <w:rPr>
          <w:rFonts w:ascii="Times New Roman" w:hAnsi="Times New Roman" w:cs="Times New Roman"/>
          <w:sz w:val="24"/>
          <w:szCs w:val="24"/>
        </w:rPr>
        <w:t xml:space="preserve"> </w:t>
      </w:r>
      <w:bookmarkEnd w:id="0"/>
      <w:r w:rsidR="00483A4E" w:rsidRPr="00915840">
        <w:rPr>
          <w:rFonts w:ascii="Times New Roman" w:hAnsi="Times New Roman" w:cs="Times New Roman"/>
          <w:sz w:val="24"/>
          <w:szCs w:val="24"/>
        </w:rPr>
        <w:t xml:space="preserve">zwany dalej „Programem” określa priorytetowe zadania publiczne, których realizację Powiat </w:t>
      </w:r>
      <w:r w:rsidR="00483A4E" w:rsidRPr="006364E5">
        <w:rPr>
          <w:rFonts w:ascii="Times New Roman" w:hAnsi="Times New Roman" w:cs="Times New Roman"/>
          <w:sz w:val="24"/>
          <w:szCs w:val="24"/>
        </w:rPr>
        <w:t>będzie ws</w:t>
      </w:r>
      <w:r w:rsidR="00101CCE" w:rsidRPr="006364E5">
        <w:rPr>
          <w:rFonts w:ascii="Times New Roman" w:hAnsi="Times New Roman" w:cs="Times New Roman"/>
          <w:sz w:val="24"/>
          <w:szCs w:val="24"/>
        </w:rPr>
        <w:t>pierać w 202</w:t>
      </w:r>
      <w:r w:rsidR="00853141">
        <w:rPr>
          <w:rFonts w:ascii="Times New Roman" w:hAnsi="Times New Roman" w:cs="Times New Roman"/>
          <w:sz w:val="24"/>
          <w:szCs w:val="24"/>
        </w:rPr>
        <w:t>4</w:t>
      </w:r>
      <w:r w:rsidR="00483A4E" w:rsidRPr="006364E5">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00483A4E" w:rsidRPr="006364E5">
        <w:rPr>
          <w:rFonts w:ascii="Times New Roman" w:hAnsi="Times New Roman" w:cs="Times New Roman"/>
          <w:sz w:val="24"/>
          <w:szCs w:val="24"/>
        </w:rPr>
        <w:br/>
        <w:t>w specyfikacjach do poszczególnych zadań.</w:t>
      </w:r>
    </w:p>
    <w:p w14:paraId="07F42E6B" w14:textId="77777777" w:rsidR="00483A4E" w:rsidRPr="006364E5"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6364E5">
        <w:rPr>
          <w:rFonts w:ascii="Times New Roman" w:hAnsi="Times New Roman" w:cs="Times New Roman"/>
          <w:sz w:val="24"/>
          <w:szCs w:val="24"/>
        </w:rPr>
        <w:t>Ilekroć w Programie jest mowa o:</w:t>
      </w:r>
    </w:p>
    <w:p w14:paraId="3DA57246" w14:textId="6F2ABE42" w:rsidR="00483A4E" w:rsidRPr="006364E5" w:rsidRDefault="00483A4E" w:rsidP="00D87501">
      <w:pPr>
        <w:pStyle w:val="Akapitzlist"/>
        <w:numPr>
          <w:ilvl w:val="0"/>
          <w:numId w:val="15"/>
        </w:numPr>
        <w:spacing w:line="240" w:lineRule="auto"/>
        <w:jc w:val="both"/>
        <w:rPr>
          <w:rFonts w:ascii="Times New Roman" w:eastAsia="Times New Roman" w:hAnsi="Times New Roman" w:cs="Times New Roman"/>
          <w:sz w:val="24"/>
          <w:szCs w:val="24"/>
          <w:lang w:eastAsia="pl-PL"/>
        </w:rPr>
      </w:pPr>
      <w:r w:rsidRPr="006364E5">
        <w:rPr>
          <w:rFonts w:ascii="Times New Roman" w:hAnsi="Times New Roman" w:cs="Times New Roman"/>
          <w:sz w:val="24"/>
          <w:szCs w:val="24"/>
        </w:rPr>
        <w:t xml:space="preserve">ustawie – należy przez to rozumieć ustawę z dnia 24 kwietnia 2003 r. o działalności pożytku publicznego i o wolontariacie </w:t>
      </w:r>
      <w:r w:rsidR="00A55FF1" w:rsidRPr="008416DB">
        <w:rPr>
          <w:rFonts w:ascii="Times New Roman" w:eastAsia="Times New Roman" w:hAnsi="Times New Roman" w:cs="Times New Roman"/>
          <w:sz w:val="24"/>
          <w:szCs w:val="24"/>
          <w:lang w:eastAsia="pl-PL"/>
        </w:rPr>
        <w:t>(</w:t>
      </w:r>
      <w:r w:rsidR="008416DB" w:rsidRPr="008416DB">
        <w:t xml:space="preserve"> </w:t>
      </w:r>
      <w:r w:rsidR="008416DB" w:rsidRPr="008416DB">
        <w:rPr>
          <w:rFonts w:ascii="Times New Roman" w:eastAsia="Times New Roman" w:hAnsi="Times New Roman" w:cs="Times New Roman"/>
          <w:sz w:val="24"/>
          <w:szCs w:val="24"/>
          <w:lang w:eastAsia="pl-PL"/>
        </w:rPr>
        <w:t>Dz. U. z 2023 r. poz.571</w:t>
      </w:r>
      <w:r w:rsidR="00A55FF1" w:rsidRPr="008416DB">
        <w:rPr>
          <w:rFonts w:ascii="Times New Roman" w:eastAsia="Times New Roman" w:hAnsi="Times New Roman" w:cs="Times New Roman"/>
          <w:sz w:val="24"/>
          <w:szCs w:val="24"/>
          <w:lang w:eastAsia="pl-PL"/>
        </w:rPr>
        <w:t>),</w:t>
      </w:r>
    </w:p>
    <w:p w14:paraId="0F1DB2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 xml:space="preserve">podmiotach programu – rozumie się przez to </w:t>
      </w:r>
      <w:r w:rsidR="00C14E86" w:rsidRPr="006364E5">
        <w:rPr>
          <w:rFonts w:ascii="Times New Roman" w:hAnsi="Times New Roman" w:cs="Times New Roman"/>
          <w:sz w:val="24"/>
          <w:szCs w:val="24"/>
        </w:rPr>
        <w:t>rozumie się przez to organizacje pozarządowe i podmioty, o których mowa w art. 3 ust. 3 ustawy,</w:t>
      </w:r>
    </w:p>
    <w:p w14:paraId="01479FDE"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Radzie – należy przez to rozumieć Radę Powiatu w Ostródzie,</w:t>
      </w:r>
    </w:p>
    <w:p w14:paraId="33CCAF23" w14:textId="77777777" w:rsidR="00483A4E" w:rsidRPr="006364E5"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6364E5">
        <w:rPr>
          <w:rFonts w:ascii="Times New Roman" w:hAnsi="Times New Roman" w:cs="Times New Roman"/>
          <w:sz w:val="24"/>
          <w:szCs w:val="24"/>
        </w:rPr>
        <w:t>Powiecie – należy przez to rozumieć Powiat Ostródzki.</w:t>
      </w:r>
    </w:p>
    <w:p w14:paraId="7897F5FE" w14:textId="722B4DA9" w:rsidR="00483A4E" w:rsidRPr="008416DB" w:rsidRDefault="00483A4E" w:rsidP="00D87501">
      <w:pPr>
        <w:pStyle w:val="Akapitzlist"/>
        <w:numPr>
          <w:ilvl w:val="0"/>
          <w:numId w:val="13"/>
        </w:numPr>
        <w:spacing w:line="240" w:lineRule="auto"/>
        <w:ind w:left="284" w:hanging="284"/>
        <w:jc w:val="both"/>
        <w:rPr>
          <w:rFonts w:ascii="Times New Roman" w:hAnsi="Times New Roman" w:cs="Times New Roman"/>
          <w:sz w:val="24"/>
          <w:szCs w:val="24"/>
        </w:rPr>
      </w:pPr>
      <w:r w:rsidRPr="006364E5">
        <w:rPr>
          <w:rFonts w:ascii="Times New Roman" w:hAnsi="Times New Roman" w:cs="Times New Roman"/>
          <w:bCs/>
          <w:iCs/>
          <w:sz w:val="24"/>
          <w:szCs w:val="24"/>
        </w:rPr>
        <w:t>Program będzie realizowany w</w:t>
      </w:r>
      <w:r w:rsidR="00D554DD" w:rsidRPr="006364E5">
        <w:rPr>
          <w:rFonts w:ascii="Times New Roman" w:hAnsi="Times New Roman" w:cs="Times New Roman"/>
          <w:bCs/>
          <w:iCs/>
          <w:sz w:val="24"/>
          <w:szCs w:val="24"/>
        </w:rPr>
        <w:t xml:space="preserve"> świetle procedur określonych w </w:t>
      </w:r>
      <w:r w:rsidRPr="006364E5">
        <w:rPr>
          <w:rFonts w:ascii="Times New Roman" w:hAnsi="Times New Roman" w:cs="Times New Roman"/>
          <w:sz w:val="24"/>
          <w:szCs w:val="24"/>
        </w:rPr>
        <w:t>ustawie z dnia 24 kwietnia 2003 r. o działalności pożytku publicznego</w:t>
      </w:r>
      <w:r w:rsidRPr="006364E5">
        <w:rPr>
          <w:rFonts w:ascii="Times New Roman" w:hAnsi="Times New Roman" w:cs="Times New Roman"/>
          <w:bCs/>
          <w:i/>
          <w:iCs/>
          <w:sz w:val="24"/>
          <w:szCs w:val="24"/>
        </w:rPr>
        <w:t xml:space="preserve"> </w:t>
      </w:r>
      <w:r w:rsidR="0036227C" w:rsidRPr="006364E5">
        <w:rPr>
          <w:rFonts w:ascii="Times New Roman" w:hAnsi="Times New Roman" w:cs="Times New Roman"/>
          <w:sz w:val="24"/>
          <w:szCs w:val="24"/>
        </w:rPr>
        <w:t xml:space="preserve">i o </w:t>
      </w:r>
      <w:r w:rsidR="0036227C" w:rsidRPr="008416DB">
        <w:rPr>
          <w:rFonts w:ascii="Times New Roman" w:hAnsi="Times New Roman" w:cs="Times New Roman"/>
          <w:sz w:val="24"/>
          <w:szCs w:val="24"/>
        </w:rPr>
        <w:t xml:space="preserve">wolontariacie </w:t>
      </w:r>
      <w:r w:rsidR="00A55FF1" w:rsidRPr="008416DB">
        <w:rPr>
          <w:rFonts w:ascii="Times New Roman" w:hAnsi="Times New Roman" w:cs="Times New Roman"/>
          <w:sz w:val="24"/>
          <w:szCs w:val="24"/>
        </w:rPr>
        <w:t>(</w:t>
      </w:r>
      <w:r w:rsidR="008416DB" w:rsidRPr="008416DB">
        <w:t xml:space="preserve"> </w:t>
      </w:r>
      <w:r w:rsidR="008416DB" w:rsidRPr="008416DB">
        <w:rPr>
          <w:rFonts w:ascii="Times New Roman" w:hAnsi="Times New Roman" w:cs="Times New Roman"/>
          <w:sz w:val="24"/>
          <w:szCs w:val="24"/>
        </w:rPr>
        <w:t>Dz.U. z 2023 r. poz.571</w:t>
      </w:r>
      <w:r w:rsidR="00D87501" w:rsidRPr="008416DB">
        <w:rPr>
          <w:rFonts w:ascii="Verdana" w:eastAsia="Times New Roman" w:hAnsi="Verdana" w:cs="Times New Roman"/>
          <w:i/>
          <w:iCs/>
          <w:color w:val="FFFFFF"/>
          <w:sz w:val="18"/>
          <w:szCs w:val="18"/>
          <w:lang w:eastAsia="pl-PL"/>
        </w:rPr>
        <w:t xml:space="preserve"> </w:t>
      </w:r>
      <w:r w:rsidR="00D87501" w:rsidRPr="008416DB">
        <w:rPr>
          <w:rFonts w:ascii="Times New Roman" w:hAnsi="Times New Roman" w:cs="Times New Roman"/>
          <w:sz w:val="24"/>
          <w:szCs w:val="24"/>
        </w:rPr>
        <w:t>).</w:t>
      </w:r>
    </w:p>
    <w:p w14:paraId="78C4FEF7" w14:textId="77777777" w:rsidR="00F91614" w:rsidRDefault="00F91614" w:rsidP="00915840">
      <w:pPr>
        <w:spacing w:after="0" w:line="240" w:lineRule="auto"/>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6896470C" w14:textId="77777777" w:rsidTr="006E1002">
        <w:trPr>
          <w:trHeight w:val="708"/>
        </w:trPr>
        <w:tc>
          <w:tcPr>
            <w:tcW w:w="6613" w:type="dxa"/>
            <w:shd w:val="clear" w:color="auto" w:fill="F2F2F2" w:themeFill="background1" w:themeFillShade="F2"/>
          </w:tcPr>
          <w:p w14:paraId="387646F0" w14:textId="77777777" w:rsidR="001931B0" w:rsidRPr="001931B0"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931B0">
              <w:rPr>
                <w:rFonts w:ascii="Times New Roman" w:hAnsi="Times New Roman" w:cs="Times New Roman"/>
                <w:b/>
                <w:bCs/>
                <w:sz w:val="24"/>
                <w:szCs w:val="24"/>
              </w:rPr>
              <w:t>ROZDZIAŁ 2</w:t>
            </w:r>
          </w:p>
          <w:p w14:paraId="2C8C2CBF" w14:textId="77777777" w:rsidR="001931B0" w:rsidRPr="001931B0" w:rsidRDefault="001931B0" w:rsidP="001931B0">
            <w:pPr>
              <w:spacing w:after="0" w:line="240" w:lineRule="auto"/>
              <w:rPr>
                <w:rFonts w:ascii="Times New Roman" w:hAnsi="Times New Roman" w:cs="Times New Roman"/>
                <w:b/>
                <w:bCs/>
                <w:sz w:val="24"/>
                <w:szCs w:val="24"/>
              </w:rPr>
            </w:pPr>
            <w:r w:rsidRPr="001931B0">
              <w:rPr>
                <w:rFonts w:ascii="Times New Roman" w:hAnsi="Times New Roman" w:cs="Times New Roman"/>
                <w:b/>
                <w:bCs/>
                <w:sz w:val="24"/>
                <w:szCs w:val="24"/>
              </w:rPr>
              <w:t>CEL GŁÓWNY I CELE SZCZEGÓŁOWE PROGRAMU</w:t>
            </w:r>
          </w:p>
          <w:p w14:paraId="189D60C6" w14:textId="77777777" w:rsidR="001931B0" w:rsidRPr="001931B0" w:rsidRDefault="001931B0" w:rsidP="001931B0">
            <w:pPr>
              <w:spacing w:after="0" w:line="240" w:lineRule="auto"/>
              <w:rPr>
                <w:rFonts w:ascii="Times New Roman" w:hAnsi="Times New Roman" w:cs="Times New Roman"/>
                <w:b/>
                <w:bCs/>
              </w:rPr>
            </w:pPr>
          </w:p>
        </w:tc>
      </w:tr>
    </w:tbl>
    <w:p w14:paraId="68307D42" w14:textId="77777777" w:rsidR="001931B0" w:rsidRDefault="001931B0" w:rsidP="00915840">
      <w:pPr>
        <w:spacing w:after="0" w:line="240" w:lineRule="auto"/>
        <w:rPr>
          <w:rFonts w:ascii="Times New Roman" w:hAnsi="Times New Roman" w:cs="Times New Roman"/>
          <w:b/>
          <w:bCs/>
          <w:sz w:val="24"/>
          <w:szCs w:val="24"/>
        </w:rPr>
      </w:pPr>
    </w:p>
    <w:p w14:paraId="27424E61" w14:textId="77777777" w:rsidR="00915840" w:rsidRPr="00DF06F6" w:rsidRDefault="00915840" w:rsidP="00F91614">
      <w:pPr>
        <w:spacing w:after="0" w:line="240" w:lineRule="auto"/>
        <w:rPr>
          <w:rFonts w:ascii="Times New Roman" w:hAnsi="Times New Roman" w:cs="Times New Roman"/>
          <w:b/>
          <w:bCs/>
          <w:sz w:val="24"/>
          <w:szCs w:val="24"/>
        </w:rPr>
      </w:pPr>
    </w:p>
    <w:p w14:paraId="35C5AD51"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009C24E6">
        <w:rPr>
          <w:rFonts w:ascii="Times New Roman" w:hAnsi="Times New Roman" w:cs="Times New Roman"/>
          <w:sz w:val="24"/>
          <w:szCs w:val="24"/>
        </w:rPr>
        <w:t xml:space="preserve"> a </w:t>
      </w:r>
      <w:r w:rsidRPr="00915840">
        <w:rPr>
          <w:rFonts w:ascii="Times New Roman" w:hAnsi="Times New Roman" w:cs="Times New Roman"/>
          <w:sz w:val="24"/>
          <w:szCs w:val="24"/>
        </w:rPr>
        <w:t xml:space="preserve">podmiotami programu. </w:t>
      </w:r>
    </w:p>
    <w:p w14:paraId="7B96BA3D" w14:textId="77777777"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14:paraId="6073B0BE" w14:textId="77777777" w:rsidR="00AC41DE" w:rsidRDefault="00AC41DE" w:rsidP="007457FE">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14:paraId="51504928" w14:textId="77777777" w:rsidR="009A34BA" w:rsidRPr="00D466D0" w:rsidRDefault="005274E8" w:rsidP="007457FE">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7457FE">
        <w:rPr>
          <w:rFonts w:ascii="Times New Roman" w:hAnsi="Times New Roman" w:cs="Times New Roman"/>
          <w:sz w:val="24"/>
          <w:szCs w:val="24"/>
        </w:rPr>
        <w:t xml:space="preserve">ktywizacja </w:t>
      </w:r>
      <w:r w:rsidRPr="005274E8">
        <w:rPr>
          <w:rFonts w:ascii="Times New Roman" w:hAnsi="Times New Roman" w:cs="Times New Roman"/>
          <w:sz w:val="24"/>
          <w:szCs w:val="24"/>
        </w:rPr>
        <w:t>społeczności lokalnej poprzez realizację działań mających na celu podniesienie ak</w:t>
      </w:r>
      <w:r>
        <w:rPr>
          <w:rFonts w:ascii="Times New Roman" w:hAnsi="Times New Roman" w:cs="Times New Roman"/>
          <w:sz w:val="24"/>
          <w:szCs w:val="24"/>
        </w:rPr>
        <w:t>tywności społecznej mieszkańców,</w:t>
      </w:r>
    </w:p>
    <w:p w14:paraId="5233F435" w14:textId="1870F423" w:rsidR="004F51F2" w:rsidRPr="005E6F26" w:rsidRDefault="00483A4E" w:rsidP="005E6F26">
      <w:pPr>
        <w:pStyle w:val="Akapitzlist"/>
        <w:numPr>
          <w:ilvl w:val="0"/>
          <w:numId w:val="12"/>
        </w:numPr>
        <w:spacing w:after="0" w:line="240" w:lineRule="auto"/>
        <w:ind w:left="567" w:hanging="283"/>
        <w:jc w:val="both"/>
        <w:rPr>
          <w:rFonts w:ascii="Times New Roman" w:hAnsi="Times New Roman" w:cs="Times New Roman"/>
          <w:b/>
          <w:bCs/>
          <w:sz w:val="24"/>
          <w:szCs w:val="24"/>
        </w:rPr>
      </w:pPr>
      <w:r w:rsidRPr="006C2FBB">
        <w:rPr>
          <w:rFonts w:ascii="Times New Roman" w:hAnsi="Times New Roman" w:cs="Times New Roman"/>
          <w:sz w:val="24"/>
          <w:szCs w:val="24"/>
        </w:rPr>
        <w:t>wzmocnienie poten</w:t>
      </w:r>
      <w:r w:rsidR="006C2FBB" w:rsidRPr="006C2FBB">
        <w:rPr>
          <w:rFonts w:ascii="Times New Roman" w:hAnsi="Times New Roman" w:cs="Times New Roman"/>
          <w:sz w:val="24"/>
          <w:szCs w:val="24"/>
        </w:rPr>
        <w:t xml:space="preserve">cjału organizacji pozarządowych oraz podmiotów wymienionych </w:t>
      </w:r>
      <w:r w:rsidR="007457FE">
        <w:rPr>
          <w:rFonts w:ascii="Times New Roman" w:hAnsi="Times New Roman" w:cs="Times New Roman"/>
          <w:sz w:val="24"/>
          <w:szCs w:val="24"/>
        </w:rPr>
        <w:t xml:space="preserve">                  </w:t>
      </w:r>
      <w:r w:rsidR="006C2FBB" w:rsidRPr="006C2FBB">
        <w:rPr>
          <w:rFonts w:ascii="Times New Roman" w:hAnsi="Times New Roman" w:cs="Times New Roman"/>
          <w:sz w:val="24"/>
          <w:szCs w:val="24"/>
        </w:rPr>
        <w:t>w</w:t>
      </w:r>
      <w:r w:rsidR="00C14E86">
        <w:rPr>
          <w:rFonts w:ascii="Times New Roman" w:hAnsi="Times New Roman" w:cs="Times New Roman"/>
          <w:sz w:val="24"/>
          <w:szCs w:val="24"/>
        </w:rPr>
        <w:t xml:space="preserve"> </w:t>
      </w:r>
      <w:r w:rsidR="006C2FBB" w:rsidRPr="006C2FBB">
        <w:rPr>
          <w:rFonts w:ascii="Times New Roman" w:hAnsi="Times New Roman" w:cs="Times New Roman"/>
          <w:sz w:val="24"/>
          <w:szCs w:val="24"/>
        </w:rPr>
        <w:t>art.</w:t>
      </w:r>
      <w:r w:rsidR="00C14E86">
        <w:rPr>
          <w:rFonts w:ascii="Times New Roman" w:hAnsi="Times New Roman" w:cs="Times New Roman"/>
          <w:sz w:val="24"/>
          <w:szCs w:val="24"/>
        </w:rPr>
        <w:t xml:space="preserve"> 3 </w:t>
      </w:r>
      <w:r w:rsidR="00FA72BB">
        <w:rPr>
          <w:rFonts w:ascii="Times New Roman" w:hAnsi="Times New Roman" w:cs="Times New Roman"/>
          <w:sz w:val="24"/>
          <w:szCs w:val="24"/>
        </w:rPr>
        <w:t xml:space="preserve">ust. 3 </w:t>
      </w:r>
      <w:r w:rsidR="00835A84">
        <w:rPr>
          <w:rFonts w:ascii="Times New Roman" w:hAnsi="Times New Roman" w:cs="Times New Roman"/>
          <w:sz w:val="24"/>
          <w:szCs w:val="24"/>
        </w:rPr>
        <w:t xml:space="preserve">ustawy </w:t>
      </w:r>
      <w:r w:rsidR="00835A84" w:rsidRPr="00835A84">
        <w:rPr>
          <w:rFonts w:ascii="Times New Roman" w:hAnsi="Times New Roman" w:cs="Times New Roman"/>
          <w:sz w:val="24"/>
          <w:szCs w:val="24"/>
        </w:rPr>
        <w:t>jako ważnego elementu rozwijającego się sektora ekonomii społecznej</w:t>
      </w:r>
      <w:r w:rsidR="00835A84">
        <w:rPr>
          <w:rFonts w:ascii="Times New Roman" w:hAnsi="Times New Roman" w:cs="Times New Roman"/>
          <w:sz w:val="24"/>
          <w:szCs w:val="24"/>
        </w:rPr>
        <w:t>.</w:t>
      </w:r>
    </w:p>
    <w:p w14:paraId="2E2C82F3" w14:textId="77777777" w:rsidR="001931B0" w:rsidRDefault="001931B0" w:rsidP="004F51F2">
      <w:pPr>
        <w:pStyle w:val="Akapitzlist"/>
        <w:spacing w:after="0" w:line="240" w:lineRule="auto"/>
        <w:ind w:left="567"/>
        <w:jc w:val="both"/>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14:paraId="3ED259D1" w14:textId="77777777" w:rsidTr="006E1002">
        <w:trPr>
          <w:trHeight w:val="708"/>
        </w:trPr>
        <w:tc>
          <w:tcPr>
            <w:tcW w:w="6613" w:type="dxa"/>
            <w:shd w:val="clear" w:color="auto" w:fill="F2F2F2" w:themeFill="background1" w:themeFillShade="F2"/>
          </w:tcPr>
          <w:p w14:paraId="7CA87B1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ROZDZIAŁ 3</w:t>
            </w:r>
          </w:p>
          <w:p w14:paraId="66881BBE" w14:textId="77777777"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ZASADY WSPÓŁPRACY</w:t>
            </w:r>
          </w:p>
          <w:p w14:paraId="0E9D2CF5" w14:textId="77777777" w:rsidR="001931B0" w:rsidRPr="001931B0" w:rsidRDefault="001931B0" w:rsidP="001931B0">
            <w:pPr>
              <w:spacing w:after="0" w:line="240" w:lineRule="auto"/>
              <w:rPr>
                <w:rFonts w:ascii="Times New Roman" w:hAnsi="Times New Roman" w:cs="Times New Roman"/>
                <w:b/>
                <w:bCs/>
              </w:rPr>
            </w:pPr>
          </w:p>
        </w:tc>
      </w:tr>
    </w:tbl>
    <w:p w14:paraId="26CC8437" w14:textId="77777777" w:rsidR="00F91614" w:rsidRPr="00F91614" w:rsidRDefault="00F91614" w:rsidP="00F91614">
      <w:pPr>
        <w:spacing w:after="0" w:line="240" w:lineRule="auto"/>
        <w:jc w:val="both"/>
        <w:rPr>
          <w:rFonts w:ascii="Times New Roman" w:hAnsi="Times New Roman" w:cs="Times New Roman"/>
          <w:b/>
          <w:bCs/>
          <w:sz w:val="24"/>
          <w:szCs w:val="24"/>
        </w:rPr>
      </w:pPr>
    </w:p>
    <w:p w14:paraId="0EF8EAEE" w14:textId="662189BC"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 xml:space="preserve">rogramu  są autonomiczne i suwerenne, a wzajemne oddziaływania regulują </w:t>
      </w:r>
      <w:r w:rsidR="000E2381">
        <w:rPr>
          <w:rFonts w:ascii="Times New Roman" w:hAnsi="Times New Roman" w:cs="Times New Roman"/>
          <w:sz w:val="24"/>
          <w:szCs w:val="24"/>
        </w:rPr>
        <w:br/>
      </w:r>
      <w:r w:rsidRPr="005330C7">
        <w:rPr>
          <w:rFonts w:ascii="Times New Roman" w:hAnsi="Times New Roman" w:cs="Times New Roman"/>
          <w:sz w:val="24"/>
          <w:szCs w:val="24"/>
        </w:rPr>
        <w:t>na zasadach umów i porozumień, zgodnie z obowiązującymi przepisami prawa.</w:t>
      </w:r>
    </w:p>
    <w:p w14:paraId="7E5961BB" w14:textId="77777777"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14:paraId="460748C1" w14:textId="2FADE55D"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w:t>
      </w:r>
      <w:r w:rsidR="00DD4377">
        <w:rPr>
          <w:rFonts w:ascii="Times New Roman" w:hAnsi="Times New Roman" w:cs="Times New Roman"/>
          <w:sz w:val="24"/>
          <w:szCs w:val="24"/>
        </w:rPr>
        <w:t xml:space="preserve">uznaje prawo samoorganizujących </w:t>
      </w:r>
      <w:r w:rsidRPr="0017134D">
        <w:rPr>
          <w:rFonts w:ascii="Times New Roman" w:hAnsi="Times New Roman" w:cs="Times New Roman"/>
          <w:sz w:val="24"/>
          <w:szCs w:val="24"/>
        </w:rPr>
        <w:t xml:space="preserve">się obywateli </w:t>
      </w:r>
      <w:r w:rsidR="000E2381">
        <w:rPr>
          <w:rFonts w:ascii="Times New Roman" w:hAnsi="Times New Roman" w:cs="Times New Roman"/>
          <w:sz w:val="24"/>
          <w:szCs w:val="24"/>
        </w:rPr>
        <w:br/>
      </w:r>
      <w:r w:rsidRPr="0017134D">
        <w:rPr>
          <w:rFonts w:ascii="Times New Roman" w:hAnsi="Times New Roman" w:cs="Times New Roman"/>
          <w:sz w:val="24"/>
          <w:szCs w:val="24"/>
        </w:rPr>
        <w:t>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 xml:space="preserve">et powiatu </w:t>
      </w:r>
      <w:r w:rsidRPr="0017134D">
        <w:rPr>
          <w:rFonts w:ascii="Times New Roman" w:hAnsi="Times New Roman" w:cs="Times New Roman"/>
          <w:sz w:val="24"/>
          <w:szCs w:val="24"/>
        </w:rPr>
        <w:lastRenderedPageBreak/>
        <w:t>nie powinien stanowić jedyneg</w:t>
      </w:r>
      <w:r w:rsidR="00DD4377">
        <w:rPr>
          <w:rFonts w:ascii="Times New Roman" w:hAnsi="Times New Roman" w:cs="Times New Roman"/>
          <w:sz w:val="24"/>
          <w:szCs w:val="24"/>
        </w:rPr>
        <w:t xml:space="preserve">o źródła finansowania zleconych </w:t>
      </w:r>
      <w:r w:rsidRPr="0017134D">
        <w:rPr>
          <w:rFonts w:ascii="Times New Roman" w:hAnsi="Times New Roman" w:cs="Times New Roman"/>
          <w:sz w:val="24"/>
          <w:szCs w:val="24"/>
        </w:rPr>
        <w:t>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 xml:space="preserve">etowych z funduszy europejskich oraz innych organizacji i instytucji </w:t>
      </w:r>
      <w:proofErr w:type="spellStart"/>
      <w:r w:rsidRPr="0017134D">
        <w:rPr>
          <w:rFonts w:ascii="Times New Roman" w:hAnsi="Times New Roman" w:cs="Times New Roman"/>
          <w:sz w:val="24"/>
          <w:szCs w:val="24"/>
        </w:rPr>
        <w:t>grantodawczych</w:t>
      </w:r>
      <w:proofErr w:type="spellEnd"/>
      <w:r w:rsidR="00EE0BAE">
        <w:rPr>
          <w:rFonts w:ascii="Times New Roman" w:hAnsi="Times New Roman" w:cs="Times New Roman"/>
          <w:sz w:val="24"/>
          <w:szCs w:val="24"/>
        </w:rPr>
        <w:t>.</w:t>
      </w:r>
    </w:p>
    <w:p w14:paraId="207EFDD7" w14:textId="77777777"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14:paraId="42DCDFE5"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14:paraId="2E863646" w14:textId="77777777"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14:paraId="6DDCEC5A" w14:textId="6194C7C1" w:rsidR="00483A4E" w:rsidRDefault="00DD4377"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e)</w:t>
      </w:r>
      <w:r w:rsidR="0046795F">
        <w:rPr>
          <w:rFonts w:ascii="Times New Roman" w:hAnsi="Times New Roman" w:cs="Times New Roman"/>
          <w:b/>
          <w:sz w:val="24"/>
          <w:szCs w:val="24"/>
        </w:rPr>
        <w:t xml:space="preserve"> </w:t>
      </w:r>
      <w:r w:rsidR="00483A4E" w:rsidRPr="00390340">
        <w:rPr>
          <w:rFonts w:ascii="Times New Roman" w:hAnsi="Times New Roman" w:cs="Times New Roman"/>
          <w:b/>
          <w:sz w:val="24"/>
          <w:szCs w:val="24"/>
        </w:rPr>
        <w:t>uczciwej konkurencji</w:t>
      </w:r>
      <w:r w:rsidR="00483A4E">
        <w:rPr>
          <w:rFonts w:ascii="Times New Roman" w:hAnsi="Times New Roman" w:cs="Times New Roman"/>
          <w:sz w:val="24"/>
          <w:szCs w:val="24"/>
        </w:rPr>
        <w:t xml:space="preserve"> - </w:t>
      </w:r>
      <w:r w:rsidR="00483A4E"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sidR="00483A4E">
        <w:rPr>
          <w:rFonts w:ascii="Times New Roman" w:hAnsi="Times New Roman" w:cs="Times New Roman"/>
          <w:sz w:val="24"/>
          <w:szCs w:val="24"/>
        </w:rPr>
        <w:t>m samym czasie, takie same założ</w:t>
      </w:r>
      <w:r w:rsidR="00483A4E"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00483A4E" w:rsidRPr="0040250A">
        <w:rPr>
          <w:rFonts w:ascii="Times New Roman" w:hAnsi="Times New Roman" w:cs="Times New Roman"/>
          <w:sz w:val="24"/>
          <w:szCs w:val="24"/>
        </w:rPr>
        <w:t>W składanych przez Organizacje Pozarządowe ofertach realizacji zadania publicznego, Samorząd oczekuje pełnej i rzetelnej informacji</w:t>
      </w:r>
    </w:p>
    <w:p w14:paraId="4F641921" w14:textId="77777777"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14:paraId="4E24D823" w14:textId="77777777" w:rsidR="00483A4E" w:rsidRDefault="00483A4E" w:rsidP="008C1D8F">
      <w:pPr>
        <w:spacing w:after="0" w:line="240" w:lineRule="auto"/>
        <w:rPr>
          <w:rFonts w:ascii="Times New Roman" w:hAnsi="Times New Roman" w:cs="Times New Roman"/>
          <w:b/>
          <w:bCs/>
          <w:sz w:val="24"/>
          <w:szCs w:val="24"/>
        </w:rPr>
      </w:pPr>
    </w:p>
    <w:p w14:paraId="55099C02" w14:textId="77777777" w:rsidR="00483A4E" w:rsidRDefault="00483A4E"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0EA3E204" w14:textId="77777777" w:rsidTr="00860CE6">
        <w:trPr>
          <w:trHeight w:val="968"/>
        </w:trPr>
        <w:tc>
          <w:tcPr>
            <w:tcW w:w="5685" w:type="dxa"/>
            <w:shd w:val="clear" w:color="auto" w:fill="F2F2F2" w:themeFill="background1" w:themeFillShade="F2"/>
          </w:tcPr>
          <w:p w14:paraId="0ECFF6EA" w14:textId="77777777" w:rsidR="00860CE6"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CB2E84B" w14:textId="5B402FBF" w:rsidR="00F91614" w:rsidRPr="008C1D8F" w:rsidRDefault="00F91614" w:rsidP="00860CE6">
            <w:pPr>
              <w:spacing w:after="0" w:line="240" w:lineRule="auto"/>
              <w:jc w:val="center"/>
              <w:rPr>
                <w:rFonts w:ascii="Times New Roman" w:hAnsi="Times New Roman" w:cs="Times New Roman"/>
                <w:b/>
                <w:bCs/>
              </w:rPr>
            </w:pPr>
            <w:r w:rsidRPr="008C1D8F">
              <w:rPr>
                <w:rFonts w:ascii="Times New Roman" w:hAnsi="Times New Roman" w:cs="Times New Roman"/>
                <w:b/>
                <w:bCs/>
              </w:rPr>
              <w:t>ROZDZIAŁ 4</w:t>
            </w:r>
          </w:p>
          <w:p w14:paraId="39D862E2" w14:textId="77777777" w:rsidR="00F91614"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 ZAKRES PRZEDMIOTOWY</w:t>
            </w:r>
          </w:p>
          <w:p w14:paraId="3045423F" w14:textId="77777777" w:rsidR="00860CE6" w:rsidRDefault="00860CE6" w:rsidP="001931B0">
            <w:pPr>
              <w:spacing w:after="0" w:line="240" w:lineRule="auto"/>
              <w:jc w:val="center"/>
              <w:rPr>
                <w:rFonts w:ascii="Times New Roman" w:hAnsi="Times New Roman" w:cs="Times New Roman"/>
                <w:b/>
                <w:bCs/>
              </w:rPr>
            </w:pPr>
          </w:p>
          <w:p w14:paraId="268670D8" w14:textId="77777777" w:rsidR="00860CE6" w:rsidRPr="001931B0" w:rsidRDefault="00860CE6" w:rsidP="001931B0">
            <w:pPr>
              <w:spacing w:after="0" w:line="240" w:lineRule="auto"/>
              <w:jc w:val="center"/>
              <w:rPr>
                <w:rFonts w:ascii="Times New Roman" w:hAnsi="Times New Roman" w:cs="Times New Roman"/>
                <w:b/>
                <w:bCs/>
              </w:rPr>
            </w:pPr>
          </w:p>
        </w:tc>
      </w:tr>
    </w:tbl>
    <w:p w14:paraId="40227B3C" w14:textId="77777777" w:rsidR="00915840" w:rsidRPr="00DF06F6" w:rsidRDefault="00915840" w:rsidP="00F91614">
      <w:pPr>
        <w:spacing w:after="0" w:line="240" w:lineRule="auto"/>
        <w:rPr>
          <w:rFonts w:ascii="Times New Roman" w:hAnsi="Times New Roman" w:cs="Times New Roman"/>
          <w:b/>
          <w:bCs/>
          <w:sz w:val="24"/>
          <w:szCs w:val="24"/>
        </w:rPr>
      </w:pPr>
    </w:p>
    <w:p w14:paraId="05DE8717" w14:textId="69468F0D" w:rsidR="00D84DD9" w:rsidRDefault="00483A4E" w:rsidP="008C1D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r w:rsidR="000954A1" w:rsidRPr="000954A1">
        <w:rPr>
          <w:rFonts w:ascii="Times New Roman" w:hAnsi="Times New Roman" w:cs="Times New Roman"/>
          <w:color w:val="000000"/>
          <w:sz w:val="24"/>
          <w:szCs w:val="24"/>
        </w:rPr>
        <w:t xml:space="preserve"> </w:t>
      </w:r>
      <w:r w:rsidR="000954A1" w:rsidRPr="000954A1">
        <w:rPr>
          <w:rFonts w:ascii="Times New Roman" w:hAnsi="Times New Roman" w:cs="Times New Roman"/>
          <w:bCs/>
          <w:sz w:val="24"/>
          <w:szCs w:val="24"/>
        </w:rPr>
        <w:t>Program jest otwarty na nowe rozwiązania szczególnie wynikające z wniosków i propozycji zgłoszonych</w:t>
      </w:r>
      <w:r w:rsidR="000954A1">
        <w:rPr>
          <w:rFonts w:ascii="Times New Roman" w:hAnsi="Times New Roman" w:cs="Times New Roman"/>
          <w:bCs/>
          <w:sz w:val="24"/>
          <w:szCs w:val="24"/>
        </w:rPr>
        <w:t xml:space="preserve"> przez</w:t>
      </w:r>
      <w:r w:rsidR="0008607C">
        <w:rPr>
          <w:rFonts w:ascii="Times New Roman" w:hAnsi="Times New Roman" w:cs="Times New Roman"/>
          <w:bCs/>
          <w:sz w:val="24"/>
          <w:szCs w:val="24"/>
        </w:rPr>
        <w:t xml:space="preserve"> organizacje pozarządowe oraz</w:t>
      </w:r>
      <w:r w:rsidR="000954A1">
        <w:rPr>
          <w:rFonts w:ascii="Times New Roman" w:hAnsi="Times New Roman" w:cs="Times New Roman"/>
          <w:bCs/>
          <w:sz w:val="24"/>
          <w:szCs w:val="24"/>
        </w:rPr>
        <w:t xml:space="preserve"> podmioty, o których mowa w art.</w:t>
      </w:r>
      <w:r w:rsidR="00286A1D">
        <w:rPr>
          <w:rFonts w:ascii="Times New Roman" w:hAnsi="Times New Roman" w:cs="Times New Roman"/>
          <w:bCs/>
          <w:sz w:val="24"/>
          <w:szCs w:val="24"/>
        </w:rPr>
        <w:t xml:space="preserve"> 3</w:t>
      </w:r>
      <w:r w:rsidR="0008607C">
        <w:rPr>
          <w:rFonts w:ascii="Times New Roman" w:hAnsi="Times New Roman" w:cs="Times New Roman"/>
          <w:bCs/>
          <w:sz w:val="24"/>
          <w:szCs w:val="24"/>
        </w:rPr>
        <w:t xml:space="preserve"> ust. 3</w:t>
      </w:r>
      <w:r w:rsidR="008C1D8F">
        <w:rPr>
          <w:rFonts w:ascii="Times New Roman" w:hAnsi="Times New Roman" w:cs="Times New Roman"/>
          <w:bCs/>
          <w:sz w:val="24"/>
          <w:szCs w:val="24"/>
        </w:rPr>
        <w:t xml:space="preserve"> ustawy.</w:t>
      </w:r>
    </w:p>
    <w:p w14:paraId="52EACE19" w14:textId="77777777" w:rsidR="00FF47CD" w:rsidRDefault="00FF47CD" w:rsidP="008C1D8F">
      <w:pPr>
        <w:spacing w:after="0" w:line="240" w:lineRule="auto"/>
        <w:jc w:val="both"/>
        <w:rPr>
          <w:rFonts w:ascii="Times New Roman" w:hAnsi="Times New Roman" w:cs="Times New Roman"/>
          <w:bCs/>
          <w:sz w:val="24"/>
          <w:szCs w:val="24"/>
        </w:rPr>
      </w:pPr>
    </w:p>
    <w:p w14:paraId="3F0ACC30" w14:textId="77777777" w:rsidR="0065209B" w:rsidRDefault="0065209B" w:rsidP="008C1D8F">
      <w:pPr>
        <w:spacing w:after="0" w:line="240" w:lineRule="auto"/>
        <w:jc w:val="both"/>
        <w:rPr>
          <w:rFonts w:ascii="Times New Roman" w:hAnsi="Times New Roman" w:cs="Times New Roman"/>
          <w:bCs/>
          <w:sz w:val="24"/>
          <w:szCs w:val="24"/>
        </w:rPr>
      </w:pPr>
    </w:p>
    <w:p w14:paraId="663D8C24" w14:textId="77777777" w:rsidR="00860CE6" w:rsidRDefault="00860CE6" w:rsidP="008C1D8F">
      <w:pPr>
        <w:spacing w:after="0" w:line="240" w:lineRule="auto"/>
        <w:jc w:val="both"/>
        <w:rPr>
          <w:rFonts w:ascii="Times New Roman" w:hAnsi="Times New Roman" w:cs="Times New Roman"/>
          <w:bCs/>
          <w:sz w:val="24"/>
          <w:szCs w:val="24"/>
        </w:rPr>
      </w:pPr>
    </w:p>
    <w:p w14:paraId="519C5091" w14:textId="77777777" w:rsidR="00860CE6" w:rsidRDefault="00860CE6" w:rsidP="008C1D8F">
      <w:pPr>
        <w:spacing w:after="0" w:line="240" w:lineRule="auto"/>
        <w:jc w:val="both"/>
        <w:rPr>
          <w:rFonts w:ascii="Times New Roman" w:hAnsi="Times New Roman" w:cs="Times New Roman"/>
          <w:bCs/>
          <w:sz w:val="24"/>
          <w:szCs w:val="24"/>
        </w:rPr>
      </w:pPr>
    </w:p>
    <w:p w14:paraId="44F12C1C" w14:textId="77777777" w:rsidR="001931B0" w:rsidRDefault="001931B0" w:rsidP="008C1D8F">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F739F29" w14:textId="77777777" w:rsidTr="001931B0">
        <w:trPr>
          <w:trHeight w:val="708"/>
        </w:trPr>
        <w:tc>
          <w:tcPr>
            <w:tcW w:w="5685" w:type="dxa"/>
            <w:shd w:val="clear" w:color="auto" w:fill="F2F2F2" w:themeFill="background1" w:themeFillShade="F2"/>
          </w:tcPr>
          <w:p w14:paraId="73361532"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5</w:t>
            </w:r>
          </w:p>
          <w:p w14:paraId="7CD815F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FORMY WSPÓŁPRACY</w:t>
            </w:r>
          </w:p>
          <w:p w14:paraId="08D0DB24"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21ADD2BF" w14:textId="77777777" w:rsidR="00915840" w:rsidRPr="00DF06F6" w:rsidRDefault="00915840" w:rsidP="00F91614">
      <w:pPr>
        <w:spacing w:after="0" w:line="240" w:lineRule="auto"/>
        <w:rPr>
          <w:rFonts w:ascii="Times New Roman" w:hAnsi="Times New Roman" w:cs="Times New Roman"/>
          <w:b/>
          <w:bCs/>
          <w:sz w:val="24"/>
          <w:szCs w:val="24"/>
        </w:rPr>
      </w:pPr>
    </w:p>
    <w:p w14:paraId="247A9D9D" w14:textId="77777777"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14:paraId="0EFD5AAB" w14:textId="3D44E220"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 xml:space="preserve">powierzenie wykonania zadania publicznego wraz z udzieleniem dotacji </w:t>
      </w:r>
      <w:r w:rsidR="000E2381">
        <w:rPr>
          <w:rFonts w:ascii="Times New Roman" w:hAnsi="Times New Roman" w:cs="Times New Roman"/>
          <w:b w:val="0"/>
          <w:bCs w:val="0"/>
          <w:sz w:val="24"/>
          <w:szCs w:val="24"/>
        </w:rPr>
        <w:br/>
      </w:r>
      <w:r w:rsidRPr="00DF06F6">
        <w:rPr>
          <w:rFonts w:ascii="Times New Roman" w:hAnsi="Times New Roman" w:cs="Times New Roman"/>
          <w:b w:val="0"/>
          <w:bCs w:val="0"/>
          <w:sz w:val="24"/>
          <w:szCs w:val="24"/>
        </w:rPr>
        <w:t>na sfinansowanie jego realizacji,</w:t>
      </w:r>
    </w:p>
    <w:p w14:paraId="288C024D" w14:textId="77777777"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14:paraId="1E4115F2" w14:textId="77777777" w:rsidR="00483A4E" w:rsidRPr="00101CCE" w:rsidRDefault="00483A4E" w:rsidP="00915840">
      <w:pPr>
        <w:spacing w:after="0" w:line="240" w:lineRule="auto"/>
        <w:jc w:val="both"/>
        <w:rPr>
          <w:rFonts w:ascii="Times New Roman" w:hAnsi="Times New Roman" w:cs="Times New Roman"/>
          <w:sz w:val="24"/>
          <w:szCs w:val="24"/>
        </w:rPr>
      </w:pPr>
      <w:r w:rsidRPr="00101CCE">
        <w:rPr>
          <w:rFonts w:ascii="Times New Roman" w:hAnsi="Times New Roman" w:cs="Times New Roman"/>
          <w:sz w:val="24"/>
          <w:szCs w:val="24"/>
        </w:rPr>
        <w:t xml:space="preserve">2. Powiat:                                                                                                                                                 </w:t>
      </w:r>
    </w:p>
    <w:p w14:paraId="41F3B3D0" w14:textId="77777777" w:rsidR="00483A4E" w:rsidRPr="00101CCE" w:rsidRDefault="00483A4E" w:rsidP="009D1138">
      <w:pPr>
        <w:pStyle w:val="Tekstpodstawowy"/>
        <w:numPr>
          <w:ilvl w:val="0"/>
          <w:numId w:val="3"/>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inicjuje wzajemną wymianę informacji w zakresie planowanych kierunków działalności </w:t>
      </w:r>
      <w:r w:rsidR="009D1138" w:rsidRPr="00101CCE">
        <w:rPr>
          <w:rFonts w:ascii="Times New Roman" w:hAnsi="Times New Roman" w:cs="Times New Roman"/>
          <w:b w:val="0"/>
          <w:bCs w:val="0"/>
          <w:sz w:val="24"/>
          <w:szCs w:val="24"/>
        </w:rPr>
        <w:t xml:space="preserve">   </w:t>
      </w:r>
      <w:r w:rsidRPr="00101CCE">
        <w:rPr>
          <w:rFonts w:ascii="Times New Roman" w:hAnsi="Times New Roman" w:cs="Times New Roman"/>
          <w:b w:val="0"/>
          <w:bCs w:val="0"/>
          <w:sz w:val="24"/>
          <w:szCs w:val="24"/>
        </w:rPr>
        <w:t>i współdziałania w celu zharmonizowania tych kierunków,</w:t>
      </w:r>
    </w:p>
    <w:p w14:paraId="3D4616AB" w14:textId="6492A7BE" w:rsidR="00483A4E" w:rsidRPr="00101CCE" w:rsidRDefault="008C10F2" w:rsidP="00915840">
      <w:pPr>
        <w:pStyle w:val="Tekstpodstawowy"/>
        <w:spacing w:line="240" w:lineRule="auto"/>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2</w:t>
      </w:r>
      <w:r w:rsidR="00483A4E" w:rsidRPr="00101CCE">
        <w:rPr>
          <w:rFonts w:ascii="Times New Roman" w:hAnsi="Times New Roman" w:cs="Times New Roman"/>
          <w:b w:val="0"/>
          <w:bCs w:val="0"/>
          <w:sz w:val="24"/>
          <w:szCs w:val="24"/>
        </w:rPr>
        <w:t xml:space="preserve">) </w:t>
      </w:r>
      <w:r w:rsidR="009D1138" w:rsidRPr="00101CCE">
        <w:rPr>
          <w:rFonts w:ascii="Times New Roman" w:hAnsi="Times New Roman" w:cs="Times New Roman"/>
          <w:b w:val="0"/>
          <w:bCs w:val="0"/>
          <w:sz w:val="24"/>
          <w:szCs w:val="24"/>
        </w:rPr>
        <w:t xml:space="preserve">  </w:t>
      </w:r>
      <w:r w:rsidR="00483A4E" w:rsidRPr="008416DB">
        <w:rPr>
          <w:rFonts w:ascii="Times New Roman" w:hAnsi="Times New Roman" w:cs="Times New Roman"/>
          <w:b w:val="0"/>
          <w:bCs w:val="0"/>
          <w:sz w:val="24"/>
          <w:szCs w:val="24"/>
        </w:rPr>
        <w:t>prowadzi inne formy wsparcia</w:t>
      </w:r>
      <w:r w:rsidR="00FB4F68" w:rsidRPr="008416DB">
        <w:rPr>
          <w:rFonts w:ascii="Times New Roman" w:hAnsi="Times New Roman" w:cs="Times New Roman"/>
          <w:b w:val="0"/>
          <w:bCs w:val="0"/>
          <w:sz w:val="24"/>
          <w:szCs w:val="24"/>
        </w:rPr>
        <w:t>:</w:t>
      </w:r>
      <w:r w:rsidR="00FB4F68">
        <w:rPr>
          <w:rFonts w:ascii="Times New Roman" w:hAnsi="Times New Roman" w:cs="Times New Roman"/>
          <w:b w:val="0"/>
          <w:bCs w:val="0"/>
          <w:sz w:val="24"/>
          <w:szCs w:val="24"/>
        </w:rPr>
        <w:t xml:space="preserve"> </w:t>
      </w:r>
    </w:p>
    <w:p w14:paraId="44E06B5F" w14:textId="0C865AC3" w:rsidR="00483A4E" w:rsidRPr="00101CCE" w:rsidRDefault="000C6C70"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informacji w zakresie tworzenia i funkcjonowania stowarzyszeń i fundacji,</w:t>
      </w:r>
    </w:p>
    <w:p w14:paraId="7083FFC3" w14:textId="2FDAC9F9"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współpra</w:t>
      </w:r>
      <w:r w:rsidR="00C63CE5">
        <w:rPr>
          <w:rFonts w:ascii="Times New Roman" w:hAnsi="Times New Roman" w:cs="Times New Roman"/>
          <w:b w:val="0"/>
          <w:bCs w:val="0"/>
          <w:sz w:val="24"/>
          <w:szCs w:val="24"/>
        </w:rPr>
        <w:t>cuje</w:t>
      </w:r>
      <w:r w:rsidR="00483A4E" w:rsidRPr="00101CCE">
        <w:rPr>
          <w:rFonts w:ascii="Times New Roman" w:hAnsi="Times New Roman" w:cs="Times New Roman"/>
          <w:b w:val="0"/>
          <w:bCs w:val="0"/>
          <w:sz w:val="24"/>
          <w:szCs w:val="24"/>
        </w:rPr>
        <w:t xml:space="preserve"> w zakresie pozyskiwania środków finansowych z innych źródeł</w:t>
      </w:r>
      <w:r w:rsidR="001931B0" w:rsidRPr="00101CCE">
        <w:rPr>
          <w:rFonts w:ascii="Times New Roman" w:hAnsi="Times New Roman" w:cs="Times New Roman"/>
          <w:b w:val="0"/>
          <w:bCs w:val="0"/>
          <w:sz w:val="24"/>
          <w:szCs w:val="24"/>
        </w:rPr>
        <w:t xml:space="preserve">                                     </w:t>
      </w:r>
      <w:r w:rsidR="00483A4E" w:rsidRPr="00101CCE">
        <w:rPr>
          <w:rFonts w:ascii="Times New Roman" w:hAnsi="Times New Roman" w:cs="Times New Roman"/>
          <w:b w:val="0"/>
          <w:bCs w:val="0"/>
          <w:sz w:val="24"/>
          <w:szCs w:val="24"/>
        </w:rPr>
        <w:t xml:space="preserve"> w szczególności poprzez informowanie o aktualnych konkursach,</w:t>
      </w:r>
    </w:p>
    <w:p w14:paraId="49F5216A" w14:textId="6F857E08"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prowadzeni</w:t>
      </w:r>
      <w:r w:rsidR="00483A4E" w:rsidRPr="00101CCE">
        <w:rPr>
          <w:rFonts w:ascii="Times New Roman" w:hAnsi="Times New Roman" w:cs="Times New Roman"/>
          <w:b w:val="0"/>
          <w:bCs w:val="0"/>
          <w:sz w:val="24"/>
          <w:szCs w:val="24"/>
        </w:rPr>
        <w:t xml:space="preserve"> Centrum Użyteczności Publicznej, w którym znajdują się</w:t>
      </w:r>
      <w:r w:rsidR="00AD0BB9" w:rsidRPr="00101CCE">
        <w:rPr>
          <w:rFonts w:ascii="Times New Roman" w:hAnsi="Times New Roman" w:cs="Times New Roman"/>
          <w:b w:val="0"/>
          <w:bCs w:val="0"/>
          <w:sz w:val="24"/>
          <w:szCs w:val="24"/>
        </w:rPr>
        <w:t xml:space="preserve"> pomieszczenia biurowe dla organizacji pozarządowych</w:t>
      </w:r>
      <w:r w:rsidR="00483A4E" w:rsidRPr="00101CCE">
        <w:rPr>
          <w:rFonts w:ascii="Times New Roman" w:hAnsi="Times New Roman" w:cs="Times New Roman"/>
          <w:b w:val="0"/>
          <w:bCs w:val="0"/>
          <w:sz w:val="24"/>
          <w:szCs w:val="24"/>
        </w:rPr>
        <w:t>,</w:t>
      </w:r>
    </w:p>
    <w:p w14:paraId="5C0FC269" w14:textId="5433328C"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83A4E" w:rsidRPr="00101CCE">
        <w:rPr>
          <w:rFonts w:ascii="Times New Roman" w:hAnsi="Times New Roman" w:cs="Times New Roman"/>
          <w:b w:val="0"/>
          <w:bCs w:val="0"/>
          <w:sz w:val="24"/>
          <w:szCs w:val="24"/>
        </w:rPr>
        <w:t xml:space="preserve"> wsparcia pozafinansowego (</w:t>
      </w:r>
      <w:r w:rsidR="00AD0BB9" w:rsidRPr="00101CCE">
        <w:rPr>
          <w:rFonts w:ascii="Times New Roman" w:hAnsi="Times New Roman" w:cs="Times New Roman"/>
          <w:b w:val="0"/>
          <w:bCs w:val="0"/>
          <w:sz w:val="24"/>
          <w:szCs w:val="24"/>
        </w:rPr>
        <w:t xml:space="preserve">nieodpłatne </w:t>
      </w:r>
      <w:r w:rsidR="00483A4E" w:rsidRPr="00101CCE">
        <w:rPr>
          <w:rFonts w:ascii="Times New Roman" w:hAnsi="Times New Roman" w:cs="Times New Roman"/>
          <w:b w:val="0"/>
          <w:bCs w:val="0"/>
          <w:sz w:val="24"/>
          <w:szCs w:val="24"/>
        </w:rPr>
        <w:t>użyczenie sal</w:t>
      </w:r>
      <w:r w:rsidR="00AD0BB9" w:rsidRPr="00101CCE">
        <w:rPr>
          <w:rFonts w:ascii="Times New Roman" w:hAnsi="Times New Roman" w:cs="Times New Roman"/>
          <w:b w:val="0"/>
          <w:bCs w:val="0"/>
          <w:sz w:val="24"/>
          <w:szCs w:val="24"/>
        </w:rPr>
        <w:t xml:space="preserve">i konferencyjnej </w:t>
      </w:r>
      <w:r w:rsidR="00483A4E" w:rsidRPr="00101CCE">
        <w:rPr>
          <w:rFonts w:ascii="Times New Roman" w:hAnsi="Times New Roman" w:cs="Times New Roman"/>
          <w:b w:val="0"/>
          <w:bCs w:val="0"/>
          <w:sz w:val="24"/>
          <w:szCs w:val="24"/>
        </w:rPr>
        <w:t xml:space="preserve"> CUP),</w:t>
      </w:r>
    </w:p>
    <w:p w14:paraId="63A22D5B" w14:textId="40D205BE" w:rsidR="00483A4E" w:rsidRPr="00101CCE" w:rsidRDefault="00D84DD9" w:rsidP="001931B0">
      <w:pPr>
        <w:pStyle w:val="Akapitzlist"/>
        <w:numPr>
          <w:ilvl w:val="0"/>
          <w:numId w:val="4"/>
        </w:numPr>
        <w:spacing w:after="0" w:line="240" w:lineRule="auto"/>
        <w:ind w:hanging="436"/>
        <w:jc w:val="both"/>
        <w:rPr>
          <w:rFonts w:ascii="Times New Roman" w:hAnsi="Times New Roman" w:cs="Times New Roman"/>
          <w:bCs/>
          <w:sz w:val="24"/>
          <w:szCs w:val="24"/>
        </w:rPr>
      </w:pPr>
      <w:r w:rsidRPr="00101CCE">
        <w:rPr>
          <w:rFonts w:ascii="Times New Roman" w:hAnsi="Times New Roman" w:cs="Times New Roman"/>
          <w:bCs/>
          <w:sz w:val="24"/>
          <w:szCs w:val="24"/>
        </w:rPr>
        <w:t xml:space="preserve">prowadzeni </w:t>
      </w:r>
      <w:r w:rsidR="00483A4E" w:rsidRPr="00101CCE">
        <w:rPr>
          <w:rFonts w:ascii="Times New Roman" w:hAnsi="Times New Roman" w:cs="Times New Roman"/>
          <w:bCs/>
          <w:sz w:val="24"/>
          <w:szCs w:val="24"/>
        </w:rPr>
        <w:t>punkt</w:t>
      </w:r>
      <w:r w:rsidR="00C63CE5">
        <w:rPr>
          <w:rFonts w:ascii="Times New Roman" w:hAnsi="Times New Roman" w:cs="Times New Roman"/>
          <w:bCs/>
          <w:sz w:val="24"/>
          <w:szCs w:val="24"/>
        </w:rPr>
        <w:t xml:space="preserve"> </w:t>
      </w:r>
      <w:r w:rsidR="0031785A" w:rsidRPr="00101CCE">
        <w:rPr>
          <w:rFonts w:ascii="Times New Roman" w:hAnsi="Times New Roman" w:cs="Times New Roman"/>
          <w:bCs/>
          <w:sz w:val="24"/>
          <w:szCs w:val="24"/>
        </w:rPr>
        <w:t>nieodpłatnej pomocy prawnej</w:t>
      </w:r>
      <w:r w:rsidRPr="00101CCE">
        <w:rPr>
          <w:rFonts w:ascii="Times New Roman" w:hAnsi="Times New Roman" w:cs="Times New Roman"/>
          <w:bCs/>
          <w:sz w:val="24"/>
          <w:szCs w:val="24"/>
        </w:rPr>
        <w:t xml:space="preserve"> nieodpłatn</w:t>
      </w:r>
      <w:r w:rsidR="0031785A" w:rsidRPr="00101CCE">
        <w:rPr>
          <w:rFonts w:ascii="Times New Roman" w:hAnsi="Times New Roman" w:cs="Times New Roman"/>
          <w:bCs/>
          <w:sz w:val="24"/>
          <w:szCs w:val="24"/>
        </w:rPr>
        <w:t>ego poradnictwa obywatelskiego i mediacji.</w:t>
      </w:r>
    </w:p>
    <w:p w14:paraId="540044B3" w14:textId="3441F0F7" w:rsidR="00F91614" w:rsidRPr="008D2AB3" w:rsidRDefault="00D84DD9" w:rsidP="00915840">
      <w:pPr>
        <w:pStyle w:val="Akapitzlist"/>
        <w:numPr>
          <w:ilvl w:val="0"/>
          <w:numId w:val="4"/>
        </w:numPr>
        <w:spacing w:after="0" w:line="240" w:lineRule="auto"/>
        <w:jc w:val="both"/>
        <w:rPr>
          <w:rFonts w:ascii="Times New Roman" w:hAnsi="Times New Roman" w:cs="Times New Roman"/>
          <w:bCs/>
          <w:sz w:val="24"/>
          <w:szCs w:val="24"/>
        </w:rPr>
      </w:pPr>
      <w:r w:rsidRPr="00101CCE">
        <w:rPr>
          <w:rFonts w:ascii="Times New Roman" w:hAnsi="Times New Roman" w:cs="Times New Roman"/>
          <w:bCs/>
          <w:sz w:val="24"/>
          <w:szCs w:val="24"/>
        </w:rPr>
        <w:t>udostępnia</w:t>
      </w:r>
      <w:r w:rsidR="004D6A2F" w:rsidRPr="00101CCE">
        <w:rPr>
          <w:rFonts w:ascii="Times New Roman" w:hAnsi="Times New Roman" w:cs="Times New Roman"/>
          <w:bCs/>
          <w:sz w:val="24"/>
          <w:szCs w:val="24"/>
        </w:rPr>
        <w:t>ni</w:t>
      </w:r>
      <w:r w:rsidR="00C63CE5">
        <w:rPr>
          <w:rFonts w:ascii="Times New Roman" w:hAnsi="Times New Roman" w:cs="Times New Roman"/>
          <w:bCs/>
          <w:sz w:val="24"/>
          <w:szCs w:val="24"/>
        </w:rPr>
        <w: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miejsca na materiały promujące aktywność Podmiotów Programu (tablica informacyjna</w:t>
      </w:r>
      <w:r w:rsidRPr="00101CCE">
        <w:rPr>
          <w:rFonts w:ascii="Times New Roman" w:hAnsi="Times New Roman" w:cs="Times New Roman"/>
          <w:bCs/>
          <w:sz w:val="24"/>
          <w:szCs w:val="24"/>
        </w:rPr>
        <w:t xml:space="preserve"> oraz zamykana gablo</w:t>
      </w:r>
      <w:r w:rsidR="004D6A2F" w:rsidRPr="00101CCE">
        <w:rPr>
          <w:rFonts w:ascii="Times New Roman" w:hAnsi="Times New Roman" w:cs="Times New Roman"/>
          <w:bCs/>
          <w:sz w:val="24"/>
          <w:szCs w:val="24"/>
        </w:rPr>
        <w:t>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 budynek</w:t>
      </w:r>
      <w:r w:rsidRPr="00101CCE">
        <w:rPr>
          <w:rFonts w:ascii="Times New Roman" w:hAnsi="Times New Roman" w:cs="Times New Roman"/>
          <w:bCs/>
          <w:sz w:val="24"/>
          <w:szCs w:val="24"/>
        </w:rPr>
        <w:t xml:space="preserve"> Centrum Użyteczności Publicznej</w:t>
      </w:r>
      <w:r w:rsidR="004D6A2F" w:rsidRPr="00101CCE">
        <w:rPr>
          <w:rFonts w:ascii="Times New Roman" w:hAnsi="Times New Roman" w:cs="Times New Roman"/>
          <w:bCs/>
          <w:sz w:val="24"/>
          <w:szCs w:val="24"/>
        </w:rPr>
        <w:t>)</w:t>
      </w:r>
      <w:r w:rsidR="00AD0BB9" w:rsidRPr="00101CCE">
        <w:rPr>
          <w:rFonts w:ascii="Times New Roman" w:hAnsi="Times New Roman" w:cs="Times New Roman"/>
          <w:bCs/>
          <w:sz w:val="24"/>
          <w:szCs w:val="24"/>
        </w:rPr>
        <w:t>.</w:t>
      </w:r>
    </w:p>
    <w:p w14:paraId="65478984" w14:textId="77777777" w:rsidR="00014645" w:rsidRDefault="00014645" w:rsidP="00915840">
      <w:pPr>
        <w:spacing w:after="0" w:line="240" w:lineRule="auto"/>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91004A8" w14:textId="77777777" w:rsidTr="001931B0">
        <w:trPr>
          <w:trHeight w:val="670"/>
        </w:trPr>
        <w:tc>
          <w:tcPr>
            <w:tcW w:w="5685" w:type="dxa"/>
            <w:shd w:val="clear" w:color="auto" w:fill="F2F2F2" w:themeFill="background1" w:themeFillShade="F2"/>
          </w:tcPr>
          <w:p w14:paraId="29587459" w14:textId="77777777"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6</w:t>
            </w:r>
          </w:p>
          <w:p w14:paraId="417454B2"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PRIORYTETOWE ZADANIA PUBLICZNE</w:t>
            </w:r>
          </w:p>
          <w:p w14:paraId="26E20CC1"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068F71E2" w14:textId="77777777" w:rsidR="00915840" w:rsidRDefault="00915840" w:rsidP="00915840">
      <w:pPr>
        <w:spacing w:after="0" w:line="240" w:lineRule="auto"/>
        <w:jc w:val="both"/>
        <w:rPr>
          <w:rFonts w:ascii="Times New Roman" w:hAnsi="Times New Roman" w:cs="Times New Roman"/>
          <w:sz w:val="24"/>
          <w:szCs w:val="24"/>
        </w:rPr>
      </w:pPr>
    </w:p>
    <w:p w14:paraId="40920616" w14:textId="22C92ECE" w:rsidR="00483A4E" w:rsidRPr="009C5D2A" w:rsidRDefault="00483A4E" w:rsidP="00915840">
      <w:pPr>
        <w:spacing w:after="0" w:line="240" w:lineRule="auto"/>
        <w:jc w:val="both"/>
        <w:rPr>
          <w:rFonts w:ascii="Times New Roman" w:hAnsi="Times New Roman" w:cs="Times New Roman"/>
          <w:sz w:val="24"/>
          <w:szCs w:val="24"/>
        </w:rPr>
      </w:pPr>
      <w:r w:rsidRPr="009C5D2A">
        <w:rPr>
          <w:rFonts w:ascii="Times New Roman" w:hAnsi="Times New Roman" w:cs="Times New Roman"/>
          <w:sz w:val="24"/>
          <w:szCs w:val="24"/>
        </w:rPr>
        <w:t>Ustala się następujące zadania priorytetowe, które Po</w:t>
      </w:r>
      <w:r w:rsidR="00101CCE" w:rsidRPr="009C5D2A">
        <w:rPr>
          <w:rFonts w:ascii="Times New Roman" w:hAnsi="Times New Roman" w:cs="Times New Roman"/>
          <w:sz w:val="24"/>
          <w:szCs w:val="24"/>
        </w:rPr>
        <w:t>wiat wspierać będzie w roku 202</w:t>
      </w:r>
      <w:r w:rsidR="00853141">
        <w:rPr>
          <w:rFonts w:ascii="Times New Roman" w:hAnsi="Times New Roman" w:cs="Times New Roman"/>
          <w:sz w:val="24"/>
          <w:szCs w:val="24"/>
        </w:rPr>
        <w:t>4</w:t>
      </w:r>
      <w:r w:rsidRPr="009C5D2A">
        <w:rPr>
          <w:rFonts w:ascii="Times New Roman" w:hAnsi="Times New Roman" w:cs="Times New Roman"/>
          <w:bCs/>
          <w:sz w:val="24"/>
          <w:szCs w:val="24"/>
        </w:rPr>
        <w:t>:</w:t>
      </w:r>
    </w:p>
    <w:p w14:paraId="3D0041A0" w14:textId="77777777" w:rsidR="00384470" w:rsidRPr="009C5D2A" w:rsidRDefault="00384470" w:rsidP="00487991">
      <w:pPr>
        <w:spacing w:after="0" w:line="240" w:lineRule="auto"/>
        <w:jc w:val="both"/>
        <w:rPr>
          <w:rFonts w:ascii="Times New Roman" w:hAnsi="Times New Roman" w:cs="Times New Roman"/>
          <w:bCs/>
          <w:sz w:val="24"/>
          <w:szCs w:val="24"/>
        </w:rPr>
      </w:pPr>
    </w:p>
    <w:p w14:paraId="4DE2637A" w14:textId="2F4375DA" w:rsidR="00384470" w:rsidRPr="008416DB" w:rsidRDefault="00384470" w:rsidP="00384470">
      <w:pPr>
        <w:spacing w:after="0" w:line="240" w:lineRule="auto"/>
        <w:ind w:left="142"/>
        <w:jc w:val="both"/>
        <w:rPr>
          <w:rFonts w:ascii="Times New Roman" w:hAnsi="Times New Roman" w:cs="Times New Roman"/>
          <w:bCs/>
          <w:sz w:val="24"/>
          <w:szCs w:val="24"/>
        </w:rPr>
      </w:pPr>
      <w:r w:rsidRPr="008416DB">
        <w:rPr>
          <w:rFonts w:ascii="Times New Roman" w:hAnsi="Times New Roman" w:cs="Times New Roman"/>
          <w:bCs/>
          <w:sz w:val="24"/>
          <w:szCs w:val="24"/>
        </w:rPr>
        <w:t>1)</w:t>
      </w:r>
      <w:r w:rsidR="00C7441B" w:rsidRPr="008416DB">
        <w:rPr>
          <w:rFonts w:ascii="Times New Roman" w:hAnsi="Times New Roman" w:cs="Times New Roman"/>
          <w:bCs/>
          <w:sz w:val="24"/>
          <w:szCs w:val="24"/>
        </w:rPr>
        <w:t xml:space="preserve"> </w:t>
      </w:r>
      <w:r w:rsidR="002E0182" w:rsidRPr="008416DB">
        <w:rPr>
          <w:rFonts w:ascii="Times New Roman" w:hAnsi="Times New Roman" w:cs="Times New Roman"/>
          <w:bCs/>
          <w:sz w:val="24"/>
          <w:szCs w:val="24"/>
        </w:rPr>
        <w:t>O</w:t>
      </w:r>
      <w:r w:rsidRPr="008416DB">
        <w:rPr>
          <w:rFonts w:ascii="Times New Roman" w:hAnsi="Times New Roman" w:cs="Times New Roman"/>
          <w:bCs/>
          <w:sz w:val="24"/>
          <w:szCs w:val="24"/>
        </w:rPr>
        <w:t>chrona i promocja zdrowia,</w:t>
      </w:r>
    </w:p>
    <w:p w14:paraId="3BCC257D" w14:textId="4A0D055C" w:rsidR="00384470" w:rsidRPr="008416DB" w:rsidRDefault="002E0182" w:rsidP="00384470">
      <w:pPr>
        <w:spacing w:after="0" w:line="240" w:lineRule="auto"/>
        <w:ind w:left="142"/>
        <w:jc w:val="both"/>
        <w:rPr>
          <w:rFonts w:ascii="Times New Roman" w:hAnsi="Times New Roman" w:cs="Times New Roman"/>
          <w:bCs/>
          <w:sz w:val="24"/>
          <w:szCs w:val="24"/>
        </w:rPr>
      </w:pPr>
      <w:r w:rsidRPr="008416DB">
        <w:rPr>
          <w:rFonts w:ascii="Times New Roman" w:hAnsi="Times New Roman" w:cs="Times New Roman"/>
          <w:bCs/>
          <w:sz w:val="24"/>
          <w:szCs w:val="24"/>
        </w:rPr>
        <w:t>2</w:t>
      </w:r>
      <w:r w:rsidR="00384470" w:rsidRPr="008416DB">
        <w:rPr>
          <w:rFonts w:ascii="Times New Roman" w:hAnsi="Times New Roman" w:cs="Times New Roman"/>
          <w:bCs/>
          <w:sz w:val="24"/>
          <w:szCs w:val="24"/>
        </w:rPr>
        <w:t>)</w:t>
      </w:r>
      <w:r w:rsidR="00C7441B" w:rsidRPr="008416DB">
        <w:rPr>
          <w:rFonts w:ascii="Times New Roman" w:hAnsi="Times New Roman" w:cs="Times New Roman"/>
          <w:bCs/>
          <w:sz w:val="24"/>
          <w:szCs w:val="24"/>
        </w:rPr>
        <w:t xml:space="preserve"> </w:t>
      </w:r>
      <w:r w:rsidRPr="008416DB">
        <w:rPr>
          <w:rFonts w:ascii="Times New Roman" w:hAnsi="Times New Roman" w:cs="Times New Roman"/>
          <w:bCs/>
          <w:sz w:val="24"/>
          <w:szCs w:val="24"/>
        </w:rPr>
        <w:t>T</w:t>
      </w:r>
      <w:r w:rsidR="00384470" w:rsidRPr="008416DB">
        <w:rPr>
          <w:rFonts w:ascii="Times New Roman" w:hAnsi="Times New Roman" w:cs="Times New Roman"/>
          <w:bCs/>
          <w:sz w:val="24"/>
          <w:szCs w:val="24"/>
        </w:rPr>
        <w:t>urystyka i krajoznawstwo,</w:t>
      </w:r>
    </w:p>
    <w:p w14:paraId="6AEE8665" w14:textId="70937A1A" w:rsidR="00384470" w:rsidRPr="008416DB" w:rsidRDefault="002E0182" w:rsidP="002E0182">
      <w:pPr>
        <w:spacing w:after="0" w:line="240" w:lineRule="auto"/>
        <w:ind w:left="142"/>
        <w:jc w:val="both"/>
        <w:rPr>
          <w:rFonts w:ascii="Times New Roman" w:hAnsi="Times New Roman" w:cs="Times New Roman"/>
          <w:bCs/>
          <w:sz w:val="24"/>
          <w:szCs w:val="24"/>
        </w:rPr>
      </w:pPr>
      <w:r w:rsidRPr="008416DB">
        <w:rPr>
          <w:rFonts w:ascii="Times New Roman" w:hAnsi="Times New Roman" w:cs="Times New Roman"/>
          <w:bCs/>
          <w:sz w:val="24"/>
          <w:szCs w:val="24"/>
        </w:rPr>
        <w:t>3</w:t>
      </w:r>
      <w:r w:rsidR="00384470" w:rsidRPr="008416DB">
        <w:rPr>
          <w:rFonts w:ascii="Times New Roman" w:hAnsi="Times New Roman" w:cs="Times New Roman"/>
          <w:bCs/>
          <w:sz w:val="24"/>
          <w:szCs w:val="24"/>
        </w:rPr>
        <w:t>)</w:t>
      </w:r>
      <w:r w:rsidR="00C7441B" w:rsidRPr="008416DB">
        <w:rPr>
          <w:rFonts w:ascii="Times New Roman" w:hAnsi="Times New Roman" w:cs="Times New Roman"/>
          <w:bCs/>
          <w:sz w:val="24"/>
          <w:szCs w:val="24"/>
        </w:rPr>
        <w:t xml:space="preserve"> </w:t>
      </w:r>
      <w:r w:rsidR="006E6EDA" w:rsidRPr="008416DB">
        <w:rPr>
          <w:rFonts w:ascii="Times New Roman" w:hAnsi="Times New Roman" w:cs="Times New Roman"/>
          <w:bCs/>
          <w:sz w:val="24"/>
          <w:szCs w:val="24"/>
        </w:rPr>
        <w:t xml:space="preserve">Wspieranie i upowszechnianie kultury fizycznej wśród dzieci i młodzieży z terenu Powiatu </w:t>
      </w:r>
      <w:r w:rsidRPr="008416DB">
        <w:rPr>
          <w:rFonts w:ascii="Times New Roman" w:hAnsi="Times New Roman" w:cs="Times New Roman"/>
          <w:bCs/>
          <w:sz w:val="24"/>
          <w:szCs w:val="24"/>
        </w:rPr>
        <w:t>Ostródzkiego,</w:t>
      </w:r>
    </w:p>
    <w:p w14:paraId="69532F0A" w14:textId="5C6B1D86" w:rsidR="00D96083" w:rsidRPr="008416DB" w:rsidRDefault="00C7441B"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w:t>
      </w:r>
      <w:r w:rsidR="00DE5A63" w:rsidRPr="008416DB">
        <w:rPr>
          <w:rFonts w:ascii="Times New Roman" w:hAnsi="Times New Roman" w:cs="Times New Roman"/>
          <w:bCs/>
          <w:sz w:val="24"/>
          <w:szCs w:val="24"/>
        </w:rPr>
        <w:t>4)</w:t>
      </w:r>
      <w:r w:rsidR="003E64EB" w:rsidRPr="008416DB">
        <w:rPr>
          <w:rFonts w:ascii="Times New Roman" w:hAnsi="Times New Roman" w:cs="Times New Roman"/>
          <w:bCs/>
          <w:sz w:val="24"/>
          <w:szCs w:val="24"/>
        </w:rPr>
        <w:t xml:space="preserve"> </w:t>
      </w:r>
      <w:r w:rsidR="002E0182" w:rsidRPr="008416DB">
        <w:rPr>
          <w:rFonts w:ascii="Times New Roman" w:hAnsi="Times New Roman" w:cs="Times New Roman"/>
          <w:bCs/>
          <w:sz w:val="24"/>
          <w:szCs w:val="24"/>
        </w:rPr>
        <w:t>P</w:t>
      </w:r>
      <w:r w:rsidR="00384470" w:rsidRPr="008416DB">
        <w:rPr>
          <w:rFonts w:ascii="Times New Roman" w:hAnsi="Times New Roman" w:cs="Times New Roman"/>
          <w:bCs/>
          <w:sz w:val="24"/>
          <w:szCs w:val="24"/>
        </w:rPr>
        <w:t>rowadzenie punktów nieodpłatnej pomocy prawnej, nieodpłatnego poradnictwa  obywatelskiego i mediacji.</w:t>
      </w:r>
    </w:p>
    <w:p w14:paraId="38A6E823" w14:textId="3A37D75F" w:rsidR="001B615F" w:rsidRPr="00014645" w:rsidRDefault="001B615F" w:rsidP="00DE5A63">
      <w:pPr>
        <w:tabs>
          <w:tab w:val="left" w:pos="142"/>
        </w:tabs>
        <w:spacing w:after="0" w:line="240" w:lineRule="auto"/>
        <w:ind w:left="142" w:hanging="142"/>
        <w:jc w:val="both"/>
        <w:rPr>
          <w:rFonts w:ascii="Times New Roman" w:hAnsi="Times New Roman" w:cs="Times New Roman"/>
          <w:bCs/>
          <w:sz w:val="24"/>
          <w:szCs w:val="24"/>
        </w:rPr>
      </w:pPr>
      <w:r w:rsidRPr="008416DB">
        <w:rPr>
          <w:rFonts w:ascii="Times New Roman" w:hAnsi="Times New Roman" w:cs="Times New Roman"/>
          <w:bCs/>
          <w:sz w:val="24"/>
          <w:szCs w:val="24"/>
        </w:rPr>
        <w:t xml:space="preserve">  5) Działalność na rzecz osób niepełnosprawnych.</w:t>
      </w:r>
      <w:r>
        <w:rPr>
          <w:rFonts w:ascii="Times New Roman" w:hAnsi="Times New Roman" w:cs="Times New Roman"/>
          <w:bCs/>
          <w:sz w:val="24"/>
          <w:szCs w:val="24"/>
        </w:rPr>
        <w:t xml:space="preserve"> </w:t>
      </w:r>
    </w:p>
    <w:p w14:paraId="37407B15" w14:textId="77777777" w:rsidR="0031785A" w:rsidRDefault="0031785A"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57B59970" w14:textId="77777777" w:rsidTr="001931B0">
        <w:trPr>
          <w:trHeight w:val="658"/>
        </w:trPr>
        <w:tc>
          <w:tcPr>
            <w:tcW w:w="5685" w:type="dxa"/>
            <w:shd w:val="clear" w:color="auto" w:fill="F2F2F2" w:themeFill="background1" w:themeFillShade="F2"/>
          </w:tcPr>
          <w:p w14:paraId="69664E30" w14:textId="77777777" w:rsidR="00860CE6" w:rsidRDefault="00860CE6" w:rsidP="001931B0">
            <w:pPr>
              <w:spacing w:after="0" w:line="240" w:lineRule="auto"/>
              <w:jc w:val="center"/>
              <w:rPr>
                <w:rFonts w:ascii="Times New Roman" w:hAnsi="Times New Roman" w:cs="Times New Roman"/>
                <w:b/>
                <w:bCs/>
              </w:rPr>
            </w:pPr>
          </w:p>
          <w:p w14:paraId="3FBEB669" w14:textId="6CC1FF26"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7</w:t>
            </w:r>
          </w:p>
          <w:p w14:paraId="1268B58F" w14:textId="77777777"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SPOSÓB REALIZACJI PROGRAMU</w:t>
            </w:r>
          </w:p>
          <w:p w14:paraId="5609F980" w14:textId="77777777" w:rsidR="00F91614" w:rsidRPr="00F91614" w:rsidRDefault="00F91614" w:rsidP="00F91614">
            <w:pPr>
              <w:spacing w:after="0" w:line="240" w:lineRule="auto"/>
              <w:jc w:val="center"/>
              <w:rPr>
                <w:rFonts w:ascii="Times New Roman" w:hAnsi="Times New Roman" w:cs="Times New Roman"/>
                <w:b/>
                <w:bCs/>
                <w:sz w:val="24"/>
                <w:szCs w:val="24"/>
              </w:rPr>
            </w:pPr>
          </w:p>
        </w:tc>
      </w:tr>
    </w:tbl>
    <w:p w14:paraId="6CCC33C7" w14:textId="77777777" w:rsidR="00915840" w:rsidRDefault="00915840" w:rsidP="00915840">
      <w:pPr>
        <w:spacing w:after="0" w:line="240" w:lineRule="auto"/>
        <w:jc w:val="both"/>
        <w:rPr>
          <w:rFonts w:ascii="Times New Roman" w:hAnsi="Times New Roman" w:cs="Times New Roman"/>
          <w:b/>
          <w:bCs/>
          <w:sz w:val="24"/>
          <w:szCs w:val="24"/>
        </w:rPr>
      </w:pPr>
    </w:p>
    <w:p w14:paraId="74E91F2C" w14:textId="6EC7482B" w:rsidR="00F811CB" w:rsidRDefault="00483A4E" w:rsidP="000146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w:t>
      </w:r>
      <w:r w:rsidR="00014645">
        <w:rPr>
          <w:rFonts w:ascii="Times New Roman" w:hAnsi="Times New Roman" w:cs="Times New Roman"/>
          <w:bCs/>
          <w:sz w:val="24"/>
          <w:szCs w:val="24"/>
        </w:rPr>
        <w:t>.</w:t>
      </w:r>
    </w:p>
    <w:p w14:paraId="6E289600" w14:textId="77777777" w:rsidR="00014645" w:rsidRDefault="00014645" w:rsidP="00014645">
      <w:pPr>
        <w:spacing w:after="0" w:line="240" w:lineRule="auto"/>
        <w:jc w:val="both"/>
        <w:rPr>
          <w:rFonts w:ascii="Times New Roman" w:hAnsi="Times New Roman" w:cs="Times New Roman"/>
          <w:bCs/>
          <w:sz w:val="24"/>
          <w:szCs w:val="24"/>
        </w:rPr>
      </w:pPr>
    </w:p>
    <w:p w14:paraId="04E001B3" w14:textId="77777777" w:rsidR="00860CE6" w:rsidRDefault="00860CE6" w:rsidP="00014645">
      <w:pPr>
        <w:spacing w:after="0" w:line="240" w:lineRule="auto"/>
        <w:jc w:val="both"/>
        <w:rPr>
          <w:rFonts w:ascii="Times New Roman" w:hAnsi="Times New Roman" w:cs="Times New Roman"/>
          <w:bCs/>
          <w:sz w:val="24"/>
          <w:szCs w:val="24"/>
        </w:rPr>
      </w:pPr>
    </w:p>
    <w:p w14:paraId="47D5B65E" w14:textId="77777777" w:rsidR="00860CE6" w:rsidRPr="00014645" w:rsidRDefault="00860CE6" w:rsidP="00014645">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1F49ACA7" w14:textId="77777777" w:rsidTr="001931B0">
        <w:trPr>
          <w:trHeight w:val="720"/>
        </w:trPr>
        <w:tc>
          <w:tcPr>
            <w:tcW w:w="5685" w:type="dxa"/>
            <w:shd w:val="clear" w:color="auto" w:fill="F2F2F2" w:themeFill="background1" w:themeFillShade="F2"/>
          </w:tcPr>
          <w:p w14:paraId="2E5DC456" w14:textId="77777777"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8</w:t>
            </w:r>
          </w:p>
          <w:p w14:paraId="5E41D9B4" w14:textId="77777777"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OKRES REALIZACJI PROGRAMU</w:t>
            </w:r>
          </w:p>
        </w:tc>
      </w:tr>
    </w:tbl>
    <w:p w14:paraId="68714979" w14:textId="77777777" w:rsidR="00DB19EE" w:rsidRPr="00DF06F6" w:rsidRDefault="00DB19EE" w:rsidP="00F91614">
      <w:pPr>
        <w:spacing w:after="0" w:line="240" w:lineRule="auto"/>
        <w:rPr>
          <w:rFonts w:ascii="Times New Roman" w:hAnsi="Times New Roman" w:cs="Times New Roman"/>
          <w:b/>
          <w:bCs/>
          <w:sz w:val="24"/>
          <w:szCs w:val="24"/>
        </w:rPr>
      </w:pPr>
    </w:p>
    <w:p w14:paraId="7AE30D57" w14:textId="78D60E86" w:rsidR="00014645" w:rsidRDefault="00483A4E" w:rsidP="00014645">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AA07D6">
        <w:rPr>
          <w:rFonts w:ascii="Times New Roman" w:hAnsi="Times New Roman" w:cs="Times New Roman"/>
          <w:sz w:val="24"/>
          <w:szCs w:val="24"/>
        </w:rPr>
        <w:t>wany będzie od 1 stycznia 202</w:t>
      </w:r>
      <w:r w:rsidR="00853141">
        <w:rPr>
          <w:rFonts w:ascii="Times New Roman" w:hAnsi="Times New Roman" w:cs="Times New Roman"/>
          <w:sz w:val="24"/>
          <w:szCs w:val="24"/>
        </w:rPr>
        <w:t>4</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AA07D6">
        <w:rPr>
          <w:rFonts w:ascii="Times New Roman" w:hAnsi="Times New Roman" w:cs="Times New Roman"/>
          <w:sz w:val="24"/>
          <w:szCs w:val="24"/>
        </w:rPr>
        <w:t>do 31 grudnia 202</w:t>
      </w:r>
      <w:r w:rsidR="00853141">
        <w:rPr>
          <w:rFonts w:ascii="Times New Roman" w:hAnsi="Times New Roman" w:cs="Times New Roman"/>
          <w:sz w:val="24"/>
          <w:szCs w:val="24"/>
        </w:rPr>
        <w:t>4</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14:paraId="72092889" w14:textId="77777777" w:rsidR="0065209B" w:rsidRPr="005E6F26" w:rsidRDefault="0065209B" w:rsidP="005E6F26">
      <w:pPr>
        <w:spacing w:after="0" w:line="240" w:lineRule="auto"/>
        <w:ind w:left="709" w:hanging="709"/>
        <w:rPr>
          <w:rFonts w:ascii="Times New Roman" w:hAnsi="Times New Roman" w:cs="Times New Roman"/>
          <w:sz w:val="24"/>
          <w:szCs w:val="24"/>
        </w:rPr>
      </w:pPr>
    </w:p>
    <w:tbl>
      <w:tblPr>
        <w:tblW w:w="814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5"/>
      </w:tblGrid>
      <w:tr w:rsidR="00F91614" w:rsidRPr="009C5D2A" w14:paraId="030220CA" w14:textId="77777777" w:rsidTr="00F26B24">
        <w:trPr>
          <w:trHeight w:val="713"/>
        </w:trPr>
        <w:tc>
          <w:tcPr>
            <w:tcW w:w="8145" w:type="dxa"/>
            <w:shd w:val="clear" w:color="auto" w:fill="F2F2F2" w:themeFill="background1" w:themeFillShade="F2"/>
          </w:tcPr>
          <w:p w14:paraId="6EC3731A" w14:textId="77777777" w:rsidR="00F91614" w:rsidRPr="009C5D2A" w:rsidRDefault="00F91614" w:rsidP="001931B0">
            <w:pPr>
              <w:spacing w:after="0" w:line="240" w:lineRule="auto"/>
              <w:jc w:val="center"/>
              <w:rPr>
                <w:rFonts w:ascii="Times New Roman" w:hAnsi="Times New Roman" w:cs="Times New Roman"/>
                <w:b/>
                <w:bCs/>
              </w:rPr>
            </w:pPr>
            <w:r w:rsidRPr="009C5D2A">
              <w:rPr>
                <w:rFonts w:ascii="Times New Roman" w:hAnsi="Times New Roman" w:cs="Times New Roman"/>
                <w:b/>
                <w:bCs/>
              </w:rPr>
              <w:t>ROZDZIAŁ 9</w:t>
            </w:r>
          </w:p>
          <w:p w14:paraId="5B23AF1F" w14:textId="77777777" w:rsidR="00F91614" w:rsidRPr="009C5D2A" w:rsidRDefault="00F91614" w:rsidP="00F26B24">
            <w:pPr>
              <w:spacing w:after="0" w:line="240" w:lineRule="auto"/>
              <w:jc w:val="center"/>
              <w:rPr>
                <w:rFonts w:ascii="Times New Roman" w:hAnsi="Times New Roman" w:cs="Times New Roman"/>
                <w:b/>
                <w:bCs/>
              </w:rPr>
            </w:pPr>
            <w:r w:rsidRPr="009C5D2A">
              <w:rPr>
                <w:rFonts w:ascii="Times New Roman" w:hAnsi="Times New Roman" w:cs="Times New Roman"/>
                <w:b/>
                <w:bCs/>
              </w:rPr>
              <w:t xml:space="preserve">  WYSOKOŚĆ ŚRODKÓW PLANOWANYCH NA REALIZACJĘ PROGRAMU</w:t>
            </w:r>
          </w:p>
        </w:tc>
      </w:tr>
    </w:tbl>
    <w:p w14:paraId="03B0A7C6" w14:textId="77777777" w:rsidR="00915840" w:rsidRPr="009C5D2A" w:rsidRDefault="00915840" w:rsidP="00915840">
      <w:pPr>
        <w:spacing w:after="0" w:line="240" w:lineRule="auto"/>
        <w:jc w:val="both"/>
        <w:rPr>
          <w:rFonts w:ascii="Times New Roman" w:hAnsi="Times New Roman" w:cs="Times New Roman"/>
          <w:b/>
          <w:bCs/>
          <w:sz w:val="24"/>
          <w:szCs w:val="24"/>
        </w:rPr>
      </w:pPr>
    </w:p>
    <w:p w14:paraId="2D3764D8" w14:textId="7BA68E06" w:rsidR="003E52AF" w:rsidRDefault="00A55FF1" w:rsidP="00915840">
      <w:pPr>
        <w:spacing w:after="0" w:line="240" w:lineRule="auto"/>
        <w:jc w:val="both"/>
        <w:rPr>
          <w:rFonts w:ascii="Times New Roman" w:hAnsi="Times New Roman" w:cs="Times New Roman"/>
          <w:sz w:val="24"/>
          <w:szCs w:val="24"/>
        </w:rPr>
      </w:pPr>
      <w:r w:rsidRPr="008416DB">
        <w:rPr>
          <w:rFonts w:ascii="Times New Roman" w:hAnsi="Times New Roman" w:cs="Times New Roman"/>
          <w:sz w:val="24"/>
          <w:szCs w:val="24"/>
        </w:rPr>
        <w:t>Planowana w</w:t>
      </w:r>
      <w:r w:rsidR="003654FE" w:rsidRPr="008416DB">
        <w:rPr>
          <w:rFonts w:ascii="Times New Roman" w:hAnsi="Times New Roman" w:cs="Times New Roman"/>
          <w:sz w:val="24"/>
          <w:szCs w:val="24"/>
        </w:rPr>
        <w:t>ysokość środków finansowych plano</w:t>
      </w:r>
      <w:r w:rsidR="00966C63" w:rsidRPr="008416DB">
        <w:rPr>
          <w:rFonts w:ascii="Times New Roman" w:hAnsi="Times New Roman" w:cs="Times New Roman"/>
          <w:sz w:val="24"/>
          <w:szCs w:val="24"/>
        </w:rPr>
        <w:t>wanych na realizację zadań w 20</w:t>
      </w:r>
      <w:r w:rsidR="00AA07D6" w:rsidRPr="008416DB">
        <w:rPr>
          <w:rFonts w:ascii="Times New Roman" w:hAnsi="Times New Roman" w:cs="Times New Roman"/>
          <w:sz w:val="24"/>
          <w:szCs w:val="24"/>
        </w:rPr>
        <w:t>2</w:t>
      </w:r>
      <w:r w:rsidR="00853141" w:rsidRPr="008416DB">
        <w:rPr>
          <w:rFonts w:ascii="Times New Roman" w:hAnsi="Times New Roman" w:cs="Times New Roman"/>
          <w:sz w:val="24"/>
          <w:szCs w:val="24"/>
        </w:rPr>
        <w:t>4</w:t>
      </w:r>
      <w:r w:rsidR="003654FE" w:rsidRPr="008416DB">
        <w:rPr>
          <w:rFonts w:ascii="Times New Roman" w:hAnsi="Times New Roman" w:cs="Times New Roman"/>
          <w:sz w:val="24"/>
          <w:szCs w:val="24"/>
        </w:rPr>
        <w:t xml:space="preserve"> r. </w:t>
      </w:r>
      <w:r w:rsidR="00296F2D" w:rsidRPr="008416DB">
        <w:rPr>
          <w:rFonts w:ascii="Times New Roman" w:hAnsi="Times New Roman" w:cs="Times New Roman"/>
          <w:sz w:val="24"/>
          <w:szCs w:val="24"/>
        </w:rPr>
        <w:t xml:space="preserve">wynosi </w:t>
      </w:r>
      <w:r w:rsidR="00D22FA1" w:rsidRPr="00D53F68">
        <w:rPr>
          <w:rFonts w:ascii="Times New Roman" w:hAnsi="Times New Roman" w:cs="Times New Roman"/>
          <w:sz w:val="24"/>
          <w:szCs w:val="24"/>
        </w:rPr>
        <w:t xml:space="preserve">216 491,00 </w:t>
      </w:r>
      <w:r w:rsidR="003654FE" w:rsidRPr="00D53F68">
        <w:rPr>
          <w:rFonts w:ascii="Times New Roman" w:hAnsi="Times New Roman" w:cs="Times New Roman"/>
          <w:sz w:val="24"/>
          <w:szCs w:val="24"/>
        </w:rPr>
        <w:t>zł (w tym prowadzenie punktów nieodpłatnej pomocy prawnej 1</w:t>
      </w:r>
      <w:r w:rsidR="00D22FA1" w:rsidRPr="00D53F68">
        <w:rPr>
          <w:rFonts w:ascii="Times New Roman" w:hAnsi="Times New Roman" w:cs="Times New Roman"/>
          <w:sz w:val="24"/>
          <w:szCs w:val="24"/>
        </w:rPr>
        <w:t>36 491,00</w:t>
      </w:r>
      <w:r w:rsidR="003654FE" w:rsidRPr="00D53F68">
        <w:rPr>
          <w:rFonts w:ascii="Times New Roman" w:hAnsi="Times New Roman" w:cs="Times New Roman"/>
          <w:sz w:val="24"/>
          <w:szCs w:val="24"/>
        </w:rPr>
        <w:t xml:space="preserve"> zł</w:t>
      </w:r>
      <w:r w:rsidR="00690244">
        <w:rPr>
          <w:rFonts w:ascii="Times New Roman" w:hAnsi="Times New Roman" w:cs="Times New Roman"/>
          <w:sz w:val="24"/>
          <w:szCs w:val="24"/>
        </w:rPr>
        <w:t xml:space="preserve"> </w:t>
      </w:r>
    </w:p>
    <w:p w14:paraId="41248C92" w14:textId="77777777" w:rsidR="004F5447" w:rsidRPr="00B51405" w:rsidRDefault="004F5447" w:rsidP="00915840">
      <w:pPr>
        <w:spacing w:after="0" w:line="240" w:lineRule="auto"/>
        <w:jc w:val="both"/>
        <w:rPr>
          <w:rFonts w:ascii="Times New Roman" w:hAnsi="Times New Roman" w:cs="Times New Roman"/>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14:paraId="4E2859EB" w14:textId="77777777" w:rsidTr="00F26B24">
        <w:trPr>
          <w:trHeight w:val="673"/>
        </w:trPr>
        <w:tc>
          <w:tcPr>
            <w:tcW w:w="5685" w:type="dxa"/>
            <w:shd w:val="clear" w:color="auto" w:fill="F2F2F2" w:themeFill="background1" w:themeFillShade="F2"/>
          </w:tcPr>
          <w:p w14:paraId="323193EB"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10</w:t>
            </w:r>
          </w:p>
          <w:p w14:paraId="33047C7B" w14:textId="77777777" w:rsidR="00F91614"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SPOSÓB OCENY REALIZACJI PROGRAMU</w:t>
            </w:r>
          </w:p>
        </w:tc>
      </w:tr>
    </w:tbl>
    <w:p w14:paraId="7D0E6109" w14:textId="77777777" w:rsidR="00915840" w:rsidRPr="00DF06F6" w:rsidRDefault="00915840" w:rsidP="00E756B7">
      <w:pPr>
        <w:spacing w:after="0" w:line="240" w:lineRule="auto"/>
        <w:rPr>
          <w:rFonts w:ascii="Times New Roman" w:hAnsi="Times New Roman" w:cs="Times New Roman"/>
          <w:b/>
          <w:bCs/>
          <w:sz w:val="24"/>
          <w:szCs w:val="24"/>
        </w:rPr>
      </w:pPr>
    </w:p>
    <w:p w14:paraId="2BADA037"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14:paraId="3EE820E4" w14:textId="77777777"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14:paraId="6A42AC88" w14:textId="77777777"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14:paraId="1AE1D837" w14:textId="77777777" w:rsidR="00483A4E"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 xml:space="preserve">liczba ofert złożonych w otwartych konkursach ofert, </w:t>
      </w:r>
    </w:p>
    <w:p w14:paraId="653084A7" w14:textId="77777777" w:rsid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zawartych na</w:t>
      </w:r>
      <w:r w:rsidR="00106E27">
        <w:rPr>
          <w:rFonts w:ascii="Times New Roman" w:hAnsi="Times New Roman" w:cs="Times New Roman"/>
          <w:sz w:val="24"/>
          <w:szCs w:val="24"/>
        </w:rPr>
        <w:t xml:space="preserve"> realizację zadań publicznych, </w:t>
      </w:r>
    </w:p>
    <w:p w14:paraId="115DF03C" w14:textId="77777777" w:rsidR="00B7697B" w:rsidRP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na realizację zadań publicznych, które nie zostały zrealizowane lub zostały rozwiązane z przyczyn zależnych od podmiotów programu</w:t>
      </w:r>
      <w:r>
        <w:rPr>
          <w:rFonts w:ascii="Times New Roman" w:hAnsi="Times New Roman" w:cs="Times New Roman"/>
          <w:sz w:val="24"/>
          <w:szCs w:val="24"/>
        </w:rPr>
        <w:t>,</w:t>
      </w:r>
    </w:p>
    <w:p w14:paraId="5BD5E10C" w14:textId="77777777" w:rsid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umów o użyczenie pomieszczeń biurowych Centrum Użyteczności Publicznej, </w:t>
      </w:r>
    </w:p>
    <w:p w14:paraId="37276C7E" w14:textId="77777777" w:rsidR="00B7697B" w:rsidRP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spotkań zrealizowanych przez podmioty programu w budynku Centrum Użyteczności Publicznej, </w:t>
      </w:r>
    </w:p>
    <w:p w14:paraId="7E79DD29" w14:textId="10EE184F" w:rsidR="00483A4E" w:rsidRDefault="00483A4E" w:rsidP="00B7697B">
      <w:pPr>
        <w:pStyle w:val="Akapitzlist"/>
        <w:numPr>
          <w:ilvl w:val="0"/>
          <w:numId w:val="7"/>
        </w:numPr>
        <w:spacing w:after="0" w:line="240" w:lineRule="auto"/>
        <w:ind w:left="567" w:hanging="294"/>
        <w:jc w:val="both"/>
        <w:rPr>
          <w:rFonts w:ascii="Times New Roman" w:hAnsi="Times New Roman" w:cs="Times New Roman"/>
          <w:sz w:val="24"/>
          <w:szCs w:val="24"/>
        </w:rPr>
      </w:pPr>
      <w:r w:rsidRPr="00630E3C">
        <w:rPr>
          <w:rFonts w:ascii="Times New Roman" w:hAnsi="Times New Roman" w:cs="Times New Roman"/>
          <w:sz w:val="24"/>
          <w:szCs w:val="24"/>
        </w:rPr>
        <w:t xml:space="preserve">wysokość kwot </w:t>
      </w:r>
      <w:r w:rsidR="005E6F26">
        <w:rPr>
          <w:rFonts w:ascii="Times New Roman" w:hAnsi="Times New Roman" w:cs="Times New Roman"/>
          <w:sz w:val="24"/>
          <w:szCs w:val="24"/>
        </w:rPr>
        <w:t xml:space="preserve">udzielonych dotacji. </w:t>
      </w:r>
    </w:p>
    <w:p w14:paraId="2426615C" w14:textId="77777777" w:rsidR="00483A4E" w:rsidRPr="00630E3C" w:rsidRDefault="00483A4E" w:rsidP="00AA07D6">
      <w:pPr>
        <w:pStyle w:val="Akapitzlist"/>
        <w:spacing w:after="0" w:line="240" w:lineRule="auto"/>
        <w:ind w:left="284"/>
        <w:jc w:val="both"/>
        <w:rPr>
          <w:rFonts w:ascii="Times New Roman" w:hAnsi="Times New Roman" w:cs="Times New Roman"/>
          <w:sz w:val="24"/>
          <w:szCs w:val="24"/>
        </w:rPr>
      </w:pPr>
    </w:p>
    <w:p w14:paraId="6F71DCD0" w14:textId="0D58085A" w:rsidR="00E756B7" w:rsidRDefault="00483A4E" w:rsidP="00E756B7">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 xml:space="preserve">ożone Radzie </w:t>
      </w:r>
      <w:r w:rsidR="005B66A9">
        <w:rPr>
          <w:rFonts w:ascii="Times New Roman" w:hAnsi="Times New Roman" w:cs="Times New Roman"/>
          <w:sz w:val="24"/>
          <w:szCs w:val="24"/>
        </w:rPr>
        <w:t xml:space="preserve">Powiatu do </w:t>
      </w:r>
      <w:r w:rsidR="005B66A9" w:rsidRPr="00805238">
        <w:rPr>
          <w:rFonts w:ascii="Times New Roman" w:hAnsi="Times New Roman" w:cs="Times New Roman"/>
          <w:sz w:val="24"/>
          <w:szCs w:val="24"/>
        </w:rPr>
        <w:t>3</w:t>
      </w:r>
      <w:r w:rsidR="00686037">
        <w:rPr>
          <w:rFonts w:ascii="Times New Roman" w:hAnsi="Times New Roman" w:cs="Times New Roman"/>
          <w:sz w:val="24"/>
          <w:szCs w:val="24"/>
        </w:rPr>
        <w:t>1</w:t>
      </w:r>
      <w:r w:rsidR="005B66A9" w:rsidRPr="00805238">
        <w:rPr>
          <w:rFonts w:ascii="Times New Roman" w:hAnsi="Times New Roman" w:cs="Times New Roman"/>
          <w:sz w:val="24"/>
          <w:szCs w:val="24"/>
        </w:rPr>
        <w:t xml:space="preserve"> </w:t>
      </w:r>
      <w:r w:rsidR="00686037">
        <w:rPr>
          <w:rFonts w:ascii="Times New Roman" w:hAnsi="Times New Roman" w:cs="Times New Roman"/>
          <w:sz w:val="24"/>
          <w:szCs w:val="24"/>
        </w:rPr>
        <w:t xml:space="preserve">maja </w:t>
      </w:r>
      <w:r w:rsidR="00AA07D6">
        <w:rPr>
          <w:rFonts w:ascii="Times New Roman" w:hAnsi="Times New Roman" w:cs="Times New Roman"/>
          <w:sz w:val="24"/>
          <w:szCs w:val="24"/>
        </w:rPr>
        <w:t>202</w:t>
      </w:r>
      <w:r w:rsidR="00686037">
        <w:rPr>
          <w:rFonts w:ascii="Times New Roman" w:hAnsi="Times New Roman" w:cs="Times New Roman"/>
          <w:sz w:val="24"/>
          <w:szCs w:val="24"/>
        </w:rPr>
        <w:t>4</w:t>
      </w:r>
      <w:r w:rsidR="005B66A9">
        <w:rPr>
          <w:rFonts w:ascii="Times New Roman" w:hAnsi="Times New Roman" w:cs="Times New Roman"/>
          <w:sz w:val="24"/>
          <w:szCs w:val="24"/>
        </w:rPr>
        <w:t xml:space="preserve"> roku </w:t>
      </w:r>
      <w:r w:rsidRPr="00630E3C">
        <w:rPr>
          <w:rFonts w:ascii="Times New Roman" w:hAnsi="Times New Roman" w:cs="Times New Roman"/>
          <w:sz w:val="24"/>
          <w:szCs w:val="24"/>
        </w:rPr>
        <w:t>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w:t>
      </w:r>
      <w:r w:rsidR="00F26B24">
        <w:rPr>
          <w:rFonts w:ascii="Times New Roman" w:hAnsi="Times New Roman" w:cs="Times New Roman"/>
          <w:sz w:val="24"/>
          <w:szCs w:val="24"/>
        </w:rPr>
        <w:t>iuletynie Informacji Publicznej.</w:t>
      </w:r>
    </w:p>
    <w:p w14:paraId="7E3101F5" w14:textId="77777777" w:rsidR="00F26B24" w:rsidRPr="008C1D8F" w:rsidRDefault="00F26B24" w:rsidP="00F26B24">
      <w:pPr>
        <w:pStyle w:val="Akapitzlist"/>
        <w:spacing w:after="0" w:line="240" w:lineRule="auto"/>
        <w:ind w:left="284"/>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tblGrid>
      <w:tr w:rsidR="00E756B7" w:rsidRPr="00F91614" w14:paraId="06EA2B3B" w14:textId="77777777" w:rsidTr="00F26B24">
        <w:trPr>
          <w:trHeight w:val="759"/>
        </w:trPr>
        <w:tc>
          <w:tcPr>
            <w:tcW w:w="8788" w:type="dxa"/>
            <w:shd w:val="clear" w:color="auto" w:fill="F2F2F2" w:themeFill="background1" w:themeFillShade="F2"/>
          </w:tcPr>
          <w:p w14:paraId="39251182"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11</w:t>
            </w:r>
          </w:p>
          <w:p w14:paraId="5E1D8BA8" w14:textId="77777777" w:rsid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INFORMACJA O SPOSOBIE TWORZENIA PROGRAMU </w:t>
            </w:r>
          </w:p>
          <w:p w14:paraId="2E83874C" w14:textId="77777777" w:rsidR="00E756B7" w:rsidRPr="00F26B24" w:rsidRDefault="00ED77AF"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ORAZ </w:t>
            </w:r>
            <w:r w:rsidR="00E756B7" w:rsidRPr="008C1D8F">
              <w:rPr>
                <w:rFonts w:ascii="Times New Roman" w:hAnsi="Times New Roman" w:cs="Times New Roman"/>
                <w:b/>
                <w:bCs/>
              </w:rPr>
              <w:t>O PRZEBIEGU KONSULTACJI</w:t>
            </w:r>
          </w:p>
        </w:tc>
      </w:tr>
    </w:tbl>
    <w:p w14:paraId="608927E2" w14:textId="77777777" w:rsidR="00915840" w:rsidRPr="00DF06F6" w:rsidRDefault="00915840" w:rsidP="00E756B7">
      <w:pPr>
        <w:spacing w:after="0" w:line="240" w:lineRule="auto"/>
        <w:rPr>
          <w:rFonts w:ascii="Times New Roman" w:hAnsi="Times New Roman" w:cs="Times New Roman"/>
          <w:b/>
          <w:bCs/>
          <w:sz w:val="24"/>
          <w:szCs w:val="24"/>
        </w:rPr>
      </w:pPr>
    </w:p>
    <w:p w14:paraId="08CC04D0" w14:textId="77777777" w:rsidR="00483A4E" w:rsidRPr="00CB5DB5" w:rsidRDefault="00483A4E" w:rsidP="00915840">
      <w:pPr>
        <w:pStyle w:val="Akapitzlist"/>
        <w:numPr>
          <w:ilvl w:val="1"/>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30E3C">
        <w:rPr>
          <w:rFonts w:ascii="Times New Roman" w:hAnsi="Times New Roman" w:cs="Times New Roman"/>
          <w:color w:val="000000"/>
          <w:sz w:val="24"/>
          <w:szCs w:val="24"/>
        </w:rPr>
        <w:t xml:space="preserve">Program </w:t>
      </w:r>
      <w:r w:rsidRPr="00CB5DB5">
        <w:rPr>
          <w:rFonts w:ascii="Times New Roman" w:hAnsi="Times New Roman" w:cs="Times New Roman"/>
          <w:color w:val="000000"/>
          <w:sz w:val="24"/>
          <w:szCs w:val="24"/>
        </w:rPr>
        <w:t>jest przygotowywany po zebraniu pisemnych opinii w t</w:t>
      </w:r>
      <w:r w:rsidR="007951AD">
        <w:rPr>
          <w:rFonts w:ascii="Times New Roman" w:hAnsi="Times New Roman" w:cs="Times New Roman"/>
          <w:color w:val="000000"/>
          <w:sz w:val="24"/>
          <w:szCs w:val="24"/>
        </w:rPr>
        <w:t>rakcie konsultacji społecznych oraz</w:t>
      </w:r>
      <w:r w:rsidRPr="00CB5DB5">
        <w:rPr>
          <w:rFonts w:ascii="Times New Roman" w:hAnsi="Times New Roman" w:cs="Times New Roman"/>
          <w:color w:val="000000"/>
          <w:sz w:val="24"/>
          <w:szCs w:val="24"/>
        </w:rPr>
        <w:t xml:space="preserve"> przedkładany Radzie.</w:t>
      </w:r>
    </w:p>
    <w:p w14:paraId="15E14EC5" w14:textId="77777777" w:rsidR="00483A4E" w:rsidRPr="00CB5DB5" w:rsidRDefault="00483A4E" w:rsidP="00097201">
      <w:pPr>
        <w:pStyle w:val="Akapitzlist"/>
        <w:autoSpaceDE w:val="0"/>
        <w:autoSpaceDN w:val="0"/>
        <w:adjustRightInd w:val="0"/>
        <w:spacing w:after="0" w:line="240" w:lineRule="auto"/>
        <w:ind w:left="284" w:hanging="284"/>
        <w:jc w:val="both"/>
        <w:rPr>
          <w:rFonts w:ascii="Times New Roman" w:hAnsi="Times New Roman" w:cs="Times New Roman"/>
          <w:color w:val="000000"/>
          <w:sz w:val="24"/>
          <w:szCs w:val="24"/>
        </w:rPr>
      </w:pPr>
    </w:p>
    <w:p w14:paraId="79B3CF3C" w14:textId="712BF6E5" w:rsidR="00F26B24" w:rsidRPr="00014645" w:rsidRDefault="00483A4E" w:rsidP="005E6F26">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B5DB5">
        <w:rPr>
          <w:rFonts w:ascii="Times New Roman" w:hAnsi="Times New Roman" w:cs="Times New Roman"/>
          <w:color w:val="000000"/>
          <w:sz w:val="24"/>
          <w:szCs w:val="24"/>
        </w:rPr>
        <w:t xml:space="preserve">Konsultacje zamieszczono </w:t>
      </w:r>
      <w:r w:rsidR="00E501DA">
        <w:rPr>
          <w:rFonts w:ascii="Times New Roman" w:hAnsi="Times New Roman" w:cs="Times New Roman"/>
          <w:color w:val="000000"/>
          <w:sz w:val="24"/>
          <w:szCs w:val="24"/>
        </w:rPr>
        <w:t>na tablicy</w:t>
      </w:r>
      <w:r w:rsidRPr="00CB5DB5">
        <w:rPr>
          <w:rFonts w:ascii="Times New Roman" w:hAnsi="Times New Roman" w:cs="Times New Roman"/>
          <w:color w:val="000000"/>
          <w:sz w:val="24"/>
          <w:szCs w:val="24"/>
        </w:rPr>
        <w:t xml:space="preserve"> informacyjnej budynku Centrum Użyteczności Publicznej oraz na stronach</w:t>
      </w:r>
      <w:r w:rsidRPr="00383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internetowych:</w:t>
      </w:r>
      <w:r w:rsidRPr="00383313">
        <w:rPr>
          <w:rFonts w:ascii="Times New Roman" w:hAnsi="Times New Roman" w:cs="Times New Roman"/>
          <w:color w:val="000000"/>
          <w:sz w:val="24"/>
          <w:szCs w:val="24"/>
        </w:rPr>
        <w:t xml:space="preserve"> </w:t>
      </w:r>
      <w:r w:rsidRPr="00700728">
        <w:rPr>
          <w:rStyle w:val="Hipercze"/>
          <w:rFonts w:ascii="Times New Roman" w:hAnsi="Times New Roman" w:cs="Times New Roman"/>
          <w:sz w:val="24"/>
          <w:szCs w:val="24"/>
        </w:rPr>
        <w:t>www.bip.powiat.ostroda.pl</w:t>
      </w:r>
      <w:r w:rsidR="007951AD">
        <w:rPr>
          <w:rFonts w:ascii="Times New Roman" w:hAnsi="Times New Roman" w:cs="Times New Roman"/>
          <w:color w:val="000000"/>
          <w:sz w:val="24"/>
          <w:szCs w:val="24"/>
        </w:rPr>
        <w:t>,                                   www.</w:t>
      </w:r>
      <w:r w:rsidR="00E501DA">
        <w:rPr>
          <w:rFonts w:ascii="Times New Roman" w:hAnsi="Times New Roman" w:cs="Times New Roman"/>
          <w:color w:val="000000"/>
          <w:sz w:val="24"/>
          <w:szCs w:val="24"/>
        </w:rPr>
        <w:t>powiat.ostroda.pl.</w:t>
      </w:r>
      <w:r w:rsidR="00F811CB" w:rsidRPr="00E756B7">
        <w:rPr>
          <w:rFonts w:ascii="Times New Roman" w:hAnsi="Times New Roman" w:cs="Times New Roman"/>
          <w:color w:val="000000"/>
          <w:sz w:val="24"/>
          <w:szCs w:val="24"/>
        </w:rPr>
        <w:t xml:space="preserve"> </w:t>
      </w:r>
    </w:p>
    <w:p w14:paraId="02222BE8" w14:textId="77777777" w:rsidR="00E756B7" w:rsidRDefault="00E756B7" w:rsidP="00915840">
      <w:pPr>
        <w:spacing w:after="0" w:line="240" w:lineRule="auto"/>
        <w:jc w:val="center"/>
        <w:rPr>
          <w:rFonts w:ascii="Times New Roman" w:eastAsia="Calibri" w:hAnsi="Times New Roman" w:cs="Times New Roman"/>
          <w:color w:val="000000"/>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E756B7" w:rsidRPr="00F91614" w14:paraId="082163C9" w14:textId="77777777" w:rsidTr="00F26B24">
        <w:trPr>
          <w:trHeight w:val="850"/>
        </w:trPr>
        <w:tc>
          <w:tcPr>
            <w:tcW w:w="8221" w:type="dxa"/>
            <w:shd w:val="clear" w:color="auto" w:fill="F2F2F2" w:themeFill="background1" w:themeFillShade="F2"/>
          </w:tcPr>
          <w:p w14:paraId="73FB278A" w14:textId="77777777"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12</w:t>
            </w:r>
          </w:p>
          <w:p w14:paraId="0528C530" w14:textId="77777777" w:rsidR="00E756B7"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TRYB POWOŁYWANIA I ZASADY DZIAŁANIA KOMISJI KONKURSOWYCH DO OPINIOWANIA OFERT W OTWARTYCH KONKURSACH OFERT</w:t>
            </w:r>
          </w:p>
        </w:tc>
      </w:tr>
    </w:tbl>
    <w:p w14:paraId="03FDC2FB" w14:textId="77777777" w:rsidR="005E6AF4" w:rsidRDefault="005E6AF4" w:rsidP="00E756B7">
      <w:pPr>
        <w:spacing w:after="0" w:line="240" w:lineRule="auto"/>
        <w:rPr>
          <w:rFonts w:ascii="Times New Roman" w:hAnsi="Times New Roman" w:cs="Times New Roman"/>
          <w:b/>
          <w:bCs/>
          <w:sz w:val="24"/>
          <w:szCs w:val="24"/>
        </w:rPr>
      </w:pPr>
    </w:p>
    <w:p w14:paraId="392DCA10" w14:textId="77777777"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w:t>
      </w:r>
    </w:p>
    <w:p w14:paraId="52409836" w14:textId="1589F0E9" w:rsidR="00DA6B4D" w:rsidRPr="00860CE6" w:rsidRDefault="00E23DCC" w:rsidP="009209C3">
      <w:pPr>
        <w:pStyle w:val="Akapitzlist"/>
        <w:numPr>
          <w:ilvl w:val="1"/>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Komisja Konkursowa opiniuje oferty złożone w ramach otwartych konkursów ofert. </w:t>
      </w:r>
      <w:r w:rsidR="005E6F26">
        <w:rPr>
          <w:rFonts w:ascii="Times New Roman" w:hAnsi="Times New Roman" w:cs="Times New Roman"/>
          <w:sz w:val="24"/>
          <w:szCs w:val="24"/>
        </w:rPr>
        <w:br/>
      </w:r>
      <w:r w:rsidR="00483A4E" w:rsidRPr="005E6AF4">
        <w:rPr>
          <w:rFonts w:ascii="Times New Roman" w:hAnsi="Times New Roman" w:cs="Times New Roman"/>
          <w:sz w:val="24"/>
          <w:szCs w:val="24"/>
        </w:rPr>
        <w:t xml:space="preserve">Zarząd Powiatu </w:t>
      </w:r>
      <w:r>
        <w:rPr>
          <w:rFonts w:ascii="Times New Roman" w:hAnsi="Times New Roman" w:cs="Times New Roman"/>
          <w:sz w:val="24"/>
          <w:szCs w:val="24"/>
        </w:rPr>
        <w:t xml:space="preserve">podejmuje decyzję w sprawie rozstrzygnięcia konkursów. </w:t>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t xml:space="preserve">                                     </w:t>
      </w:r>
    </w:p>
    <w:sectPr w:rsidR="00DA6B4D" w:rsidRPr="00860CE6" w:rsidSect="00014645">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C723" w14:textId="77777777" w:rsidR="00232290" w:rsidRDefault="00232290" w:rsidP="003D6D72">
      <w:pPr>
        <w:spacing w:after="0" w:line="240" w:lineRule="auto"/>
      </w:pPr>
      <w:r>
        <w:separator/>
      </w:r>
    </w:p>
  </w:endnote>
  <w:endnote w:type="continuationSeparator" w:id="0">
    <w:p w14:paraId="1736A884" w14:textId="77777777" w:rsidR="00232290" w:rsidRDefault="00232290"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E365" w14:textId="77777777" w:rsidR="00EE0BAE" w:rsidRDefault="00EE0BA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9BC2" w14:textId="77777777" w:rsidR="00EE0BAE" w:rsidRDefault="00EE0B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421" w14:textId="77777777" w:rsidR="00EE0BAE" w:rsidRDefault="00EE0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DECB" w14:textId="77777777" w:rsidR="00232290" w:rsidRDefault="00232290" w:rsidP="003D6D72">
      <w:pPr>
        <w:spacing w:after="0" w:line="240" w:lineRule="auto"/>
      </w:pPr>
      <w:r>
        <w:separator/>
      </w:r>
    </w:p>
  </w:footnote>
  <w:footnote w:type="continuationSeparator" w:id="0">
    <w:p w14:paraId="32459459" w14:textId="77777777" w:rsidR="00232290" w:rsidRDefault="00232290" w:rsidP="003D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E558" w14:textId="77777777" w:rsidR="00EE0BAE" w:rsidRDefault="00EE0BA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F873" w14:textId="79C6E8EA" w:rsidR="00EE0BAE" w:rsidRDefault="00EE0BA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AA9F" w14:textId="77777777" w:rsidR="00EE0BAE" w:rsidRDefault="00EE0B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0C2EB90C"/>
    <w:lvl w:ilvl="0" w:tplc="9E98C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8992378">
    <w:abstractNumId w:val="8"/>
  </w:num>
  <w:num w:numId="2" w16cid:durableId="465247090">
    <w:abstractNumId w:val="4"/>
  </w:num>
  <w:num w:numId="3" w16cid:durableId="2108186259">
    <w:abstractNumId w:val="20"/>
  </w:num>
  <w:num w:numId="4" w16cid:durableId="1130979554">
    <w:abstractNumId w:val="22"/>
  </w:num>
  <w:num w:numId="5" w16cid:durableId="1584027932">
    <w:abstractNumId w:val="2"/>
  </w:num>
  <w:num w:numId="6" w16cid:durableId="126514511">
    <w:abstractNumId w:val="12"/>
  </w:num>
  <w:num w:numId="7" w16cid:durableId="619604806">
    <w:abstractNumId w:val="15"/>
  </w:num>
  <w:num w:numId="8" w16cid:durableId="388070322">
    <w:abstractNumId w:val="6"/>
  </w:num>
  <w:num w:numId="9" w16cid:durableId="365637824">
    <w:abstractNumId w:val="1"/>
  </w:num>
  <w:num w:numId="10" w16cid:durableId="1193881467">
    <w:abstractNumId w:val="9"/>
  </w:num>
  <w:num w:numId="11" w16cid:durableId="1299995686">
    <w:abstractNumId w:val="10"/>
  </w:num>
  <w:num w:numId="12" w16cid:durableId="954101149">
    <w:abstractNumId w:val="3"/>
  </w:num>
  <w:num w:numId="13" w16cid:durableId="416174901">
    <w:abstractNumId w:val="0"/>
  </w:num>
  <w:num w:numId="14" w16cid:durableId="1933125051">
    <w:abstractNumId w:val="14"/>
  </w:num>
  <w:num w:numId="15" w16cid:durableId="1803425444">
    <w:abstractNumId w:val="19"/>
  </w:num>
  <w:num w:numId="16" w16cid:durableId="1574587397">
    <w:abstractNumId w:val="11"/>
  </w:num>
  <w:num w:numId="17" w16cid:durableId="55403131">
    <w:abstractNumId w:val="16"/>
  </w:num>
  <w:num w:numId="18" w16cid:durableId="962464204">
    <w:abstractNumId w:val="18"/>
  </w:num>
  <w:num w:numId="19" w16cid:durableId="1561751723">
    <w:abstractNumId w:val="17"/>
  </w:num>
  <w:num w:numId="20" w16cid:durableId="106971669">
    <w:abstractNumId w:val="7"/>
  </w:num>
  <w:num w:numId="21" w16cid:durableId="510873405">
    <w:abstractNumId w:val="21"/>
  </w:num>
  <w:num w:numId="22" w16cid:durableId="956715021">
    <w:abstractNumId w:val="23"/>
  </w:num>
  <w:num w:numId="23" w16cid:durableId="800000227">
    <w:abstractNumId w:val="5"/>
  </w:num>
  <w:num w:numId="24" w16cid:durableId="2029790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41"/>
    <w:rsid w:val="0000230E"/>
    <w:rsid w:val="00006DED"/>
    <w:rsid w:val="00014645"/>
    <w:rsid w:val="000173C6"/>
    <w:rsid w:val="000301F7"/>
    <w:rsid w:val="00030D4D"/>
    <w:rsid w:val="00032D22"/>
    <w:rsid w:val="00037DE3"/>
    <w:rsid w:val="000532EC"/>
    <w:rsid w:val="000551A6"/>
    <w:rsid w:val="00055FFE"/>
    <w:rsid w:val="000600AB"/>
    <w:rsid w:val="000701EC"/>
    <w:rsid w:val="0008607C"/>
    <w:rsid w:val="000954A1"/>
    <w:rsid w:val="00097201"/>
    <w:rsid w:val="000974BA"/>
    <w:rsid w:val="000A2C48"/>
    <w:rsid w:val="000A47BC"/>
    <w:rsid w:val="000C6C70"/>
    <w:rsid w:val="000D6BBD"/>
    <w:rsid w:val="000D74F2"/>
    <w:rsid w:val="000D7E8F"/>
    <w:rsid w:val="000E2381"/>
    <w:rsid w:val="000E4DE9"/>
    <w:rsid w:val="000F053E"/>
    <w:rsid w:val="000F17F3"/>
    <w:rsid w:val="000F30E8"/>
    <w:rsid w:val="00101CCE"/>
    <w:rsid w:val="00106E27"/>
    <w:rsid w:val="00112BA4"/>
    <w:rsid w:val="00113774"/>
    <w:rsid w:val="001348D4"/>
    <w:rsid w:val="0013687E"/>
    <w:rsid w:val="00136CE7"/>
    <w:rsid w:val="00144217"/>
    <w:rsid w:val="00164B3A"/>
    <w:rsid w:val="001860BA"/>
    <w:rsid w:val="00186983"/>
    <w:rsid w:val="00190587"/>
    <w:rsid w:val="001931B0"/>
    <w:rsid w:val="001A5D33"/>
    <w:rsid w:val="001B615F"/>
    <w:rsid w:val="001E3630"/>
    <w:rsid w:val="001F7F07"/>
    <w:rsid w:val="00232290"/>
    <w:rsid w:val="00232B62"/>
    <w:rsid w:val="002366B2"/>
    <w:rsid w:val="00236AD3"/>
    <w:rsid w:val="00255130"/>
    <w:rsid w:val="00257671"/>
    <w:rsid w:val="00261DA7"/>
    <w:rsid w:val="00264AE3"/>
    <w:rsid w:val="0027624F"/>
    <w:rsid w:val="00277241"/>
    <w:rsid w:val="00286A1D"/>
    <w:rsid w:val="00296444"/>
    <w:rsid w:val="00296F2D"/>
    <w:rsid w:val="002E0182"/>
    <w:rsid w:val="00302DA3"/>
    <w:rsid w:val="00311422"/>
    <w:rsid w:val="0031785A"/>
    <w:rsid w:val="00334A52"/>
    <w:rsid w:val="00347C0A"/>
    <w:rsid w:val="0036227C"/>
    <w:rsid w:val="003654FE"/>
    <w:rsid w:val="00384470"/>
    <w:rsid w:val="00391EE4"/>
    <w:rsid w:val="003A6841"/>
    <w:rsid w:val="003B66C4"/>
    <w:rsid w:val="003D6D72"/>
    <w:rsid w:val="003E52AF"/>
    <w:rsid w:val="003E6445"/>
    <w:rsid w:val="003E64EB"/>
    <w:rsid w:val="003E7440"/>
    <w:rsid w:val="003F2C35"/>
    <w:rsid w:val="004015A0"/>
    <w:rsid w:val="0041287D"/>
    <w:rsid w:val="00417A7E"/>
    <w:rsid w:val="0043554C"/>
    <w:rsid w:val="00450E33"/>
    <w:rsid w:val="00452609"/>
    <w:rsid w:val="00461560"/>
    <w:rsid w:val="0046795F"/>
    <w:rsid w:val="004720E5"/>
    <w:rsid w:val="00480F0F"/>
    <w:rsid w:val="0048217A"/>
    <w:rsid w:val="00483A4E"/>
    <w:rsid w:val="00487991"/>
    <w:rsid w:val="00494DEE"/>
    <w:rsid w:val="004A7E9D"/>
    <w:rsid w:val="004B4B7A"/>
    <w:rsid w:val="004C2873"/>
    <w:rsid w:val="004C6B61"/>
    <w:rsid w:val="004D6A2F"/>
    <w:rsid w:val="004D790A"/>
    <w:rsid w:val="004F51F2"/>
    <w:rsid w:val="004F5447"/>
    <w:rsid w:val="004F5D75"/>
    <w:rsid w:val="00500DE8"/>
    <w:rsid w:val="00504D76"/>
    <w:rsid w:val="005147C3"/>
    <w:rsid w:val="005274E8"/>
    <w:rsid w:val="0052773E"/>
    <w:rsid w:val="0054416D"/>
    <w:rsid w:val="0055552E"/>
    <w:rsid w:val="005576AA"/>
    <w:rsid w:val="00563EF8"/>
    <w:rsid w:val="00564ABA"/>
    <w:rsid w:val="00565463"/>
    <w:rsid w:val="00592F54"/>
    <w:rsid w:val="00596679"/>
    <w:rsid w:val="005A4566"/>
    <w:rsid w:val="005A5743"/>
    <w:rsid w:val="005A643D"/>
    <w:rsid w:val="005B66A9"/>
    <w:rsid w:val="005C3857"/>
    <w:rsid w:val="005D77CF"/>
    <w:rsid w:val="005D7A9E"/>
    <w:rsid w:val="005D7EF6"/>
    <w:rsid w:val="005E274A"/>
    <w:rsid w:val="005E6AF4"/>
    <w:rsid w:val="005E6F26"/>
    <w:rsid w:val="005F4775"/>
    <w:rsid w:val="0060616D"/>
    <w:rsid w:val="006309CA"/>
    <w:rsid w:val="00633541"/>
    <w:rsid w:val="006337F2"/>
    <w:rsid w:val="00634083"/>
    <w:rsid w:val="006364E5"/>
    <w:rsid w:val="006416FF"/>
    <w:rsid w:val="006470A4"/>
    <w:rsid w:val="0065209B"/>
    <w:rsid w:val="00686037"/>
    <w:rsid w:val="006862E5"/>
    <w:rsid w:val="00690244"/>
    <w:rsid w:val="00696331"/>
    <w:rsid w:val="006B77FA"/>
    <w:rsid w:val="006C2FBB"/>
    <w:rsid w:val="006D4F1E"/>
    <w:rsid w:val="006D7AEC"/>
    <w:rsid w:val="006E6EDA"/>
    <w:rsid w:val="00700728"/>
    <w:rsid w:val="007120BE"/>
    <w:rsid w:val="007237AE"/>
    <w:rsid w:val="0073040E"/>
    <w:rsid w:val="00744A6B"/>
    <w:rsid w:val="007457FE"/>
    <w:rsid w:val="0075099D"/>
    <w:rsid w:val="007611BE"/>
    <w:rsid w:val="00774FEA"/>
    <w:rsid w:val="007951AD"/>
    <w:rsid w:val="007976E8"/>
    <w:rsid w:val="007A279E"/>
    <w:rsid w:val="007B5B56"/>
    <w:rsid w:val="007B6C43"/>
    <w:rsid w:val="007E67F7"/>
    <w:rsid w:val="007F674A"/>
    <w:rsid w:val="00805238"/>
    <w:rsid w:val="00811FFA"/>
    <w:rsid w:val="008130A5"/>
    <w:rsid w:val="00830862"/>
    <w:rsid w:val="00834806"/>
    <w:rsid w:val="00835A84"/>
    <w:rsid w:val="008416DB"/>
    <w:rsid w:val="00850D88"/>
    <w:rsid w:val="00850EB9"/>
    <w:rsid w:val="00853141"/>
    <w:rsid w:val="00860CE6"/>
    <w:rsid w:val="00882A52"/>
    <w:rsid w:val="008A2264"/>
    <w:rsid w:val="008B2D7A"/>
    <w:rsid w:val="008B51E4"/>
    <w:rsid w:val="008C10F2"/>
    <w:rsid w:val="008C1D8F"/>
    <w:rsid w:val="008D2AB3"/>
    <w:rsid w:val="008E28B2"/>
    <w:rsid w:val="008E5352"/>
    <w:rsid w:val="00907484"/>
    <w:rsid w:val="00915840"/>
    <w:rsid w:val="00916744"/>
    <w:rsid w:val="009209C3"/>
    <w:rsid w:val="0092713F"/>
    <w:rsid w:val="00951002"/>
    <w:rsid w:val="0096277F"/>
    <w:rsid w:val="00966C63"/>
    <w:rsid w:val="00976BDA"/>
    <w:rsid w:val="00991366"/>
    <w:rsid w:val="00993797"/>
    <w:rsid w:val="009A34BA"/>
    <w:rsid w:val="009B024B"/>
    <w:rsid w:val="009B3512"/>
    <w:rsid w:val="009B3E55"/>
    <w:rsid w:val="009B5B9B"/>
    <w:rsid w:val="009C24E6"/>
    <w:rsid w:val="009C5D2A"/>
    <w:rsid w:val="009D0822"/>
    <w:rsid w:val="009D1138"/>
    <w:rsid w:val="009D2D4C"/>
    <w:rsid w:val="009D39A0"/>
    <w:rsid w:val="009E0833"/>
    <w:rsid w:val="009E44E0"/>
    <w:rsid w:val="009F7274"/>
    <w:rsid w:val="00A01994"/>
    <w:rsid w:val="00A26C8C"/>
    <w:rsid w:val="00A27B11"/>
    <w:rsid w:val="00A3549B"/>
    <w:rsid w:val="00A55FF1"/>
    <w:rsid w:val="00A613C9"/>
    <w:rsid w:val="00A631D9"/>
    <w:rsid w:val="00A66942"/>
    <w:rsid w:val="00A8438C"/>
    <w:rsid w:val="00A91DFD"/>
    <w:rsid w:val="00A96FD9"/>
    <w:rsid w:val="00AA07D6"/>
    <w:rsid w:val="00AC2FC4"/>
    <w:rsid w:val="00AC41DE"/>
    <w:rsid w:val="00AC4E82"/>
    <w:rsid w:val="00AD0BB9"/>
    <w:rsid w:val="00AE5064"/>
    <w:rsid w:val="00B0738E"/>
    <w:rsid w:val="00B10930"/>
    <w:rsid w:val="00B12F95"/>
    <w:rsid w:val="00B37C5D"/>
    <w:rsid w:val="00B47DC7"/>
    <w:rsid w:val="00B57242"/>
    <w:rsid w:val="00B60E5C"/>
    <w:rsid w:val="00B72766"/>
    <w:rsid w:val="00B74A72"/>
    <w:rsid w:val="00B752A6"/>
    <w:rsid w:val="00B7697B"/>
    <w:rsid w:val="00B94981"/>
    <w:rsid w:val="00BA028C"/>
    <w:rsid w:val="00BA1D34"/>
    <w:rsid w:val="00BA413F"/>
    <w:rsid w:val="00C05A1A"/>
    <w:rsid w:val="00C14E86"/>
    <w:rsid w:val="00C15FB3"/>
    <w:rsid w:val="00C26229"/>
    <w:rsid w:val="00C37E0D"/>
    <w:rsid w:val="00C40BDC"/>
    <w:rsid w:val="00C52181"/>
    <w:rsid w:val="00C63CE5"/>
    <w:rsid w:val="00C72795"/>
    <w:rsid w:val="00C7441B"/>
    <w:rsid w:val="00C83773"/>
    <w:rsid w:val="00C8538B"/>
    <w:rsid w:val="00C94912"/>
    <w:rsid w:val="00CA074A"/>
    <w:rsid w:val="00CA7024"/>
    <w:rsid w:val="00CB5DB5"/>
    <w:rsid w:val="00CD502A"/>
    <w:rsid w:val="00CF1E98"/>
    <w:rsid w:val="00D06481"/>
    <w:rsid w:val="00D13119"/>
    <w:rsid w:val="00D22FA1"/>
    <w:rsid w:val="00D320D4"/>
    <w:rsid w:val="00D42802"/>
    <w:rsid w:val="00D466D0"/>
    <w:rsid w:val="00D51858"/>
    <w:rsid w:val="00D53F68"/>
    <w:rsid w:val="00D554DD"/>
    <w:rsid w:val="00D71389"/>
    <w:rsid w:val="00D74153"/>
    <w:rsid w:val="00D75BCB"/>
    <w:rsid w:val="00D812D0"/>
    <w:rsid w:val="00D84DD9"/>
    <w:rsid w:val="00D87501"/>
    <w:rsid w:val="00D96083"/>
    <w:rsid w:val="00D96AF1"/>
    <w:rsid w:val="00DA6B4D"/>
    <w:rsid w:val="00DB19EE"/>
    <w:rsid w:val="00DB777B"/>
    <w:rsid w:val="00DD4377"/>
    <w:rsid w:val="00DE5A63"/>
    <w:rsid w:val="00DE7293"/>
    <w:rsid w:val="00DF4174"/>
    <w:rsid w:val="00E0031A"/>
    <w:rsid w:val="00E22CBB"/>
    <w:rsid w:val="00E23DCC"/>
    <w:rsid w:val="00E501DA"/>
    <w:rsid w:val="00E61CEF"/>
    <w:rsid w:val="00E65CA2"/>
    <w:rsid w:val="00E756B7"/>
    <w:rsid w:val="00E90DC0"/>
    <w:rsid w:val="00EA0461"/>
    <w:rsid w:val="00ED2F64"/>
    <w:rsid w:val="00ED77AF"/>
    <w:rsid w:val="00EE0BAE"/>
    <w:rsid w:val="00F01DD8"/>
    <w:rsid w:val="00F06D93"/>
    <w:rsid w:val="00F07FE6"/>
    <w:rsid w:val="00F234E6"/>
    <w:rsid w:val="00F26B24"/>
    <w:rsid w:val="00F528F7"/>
    <w:rsid w:val="00F52D4D"/>
    <w:rsid w:val="00F57944"/>
    <w:rsid w:val="00F6054B"/>
    <w:rsid w:val="00F61932"/>
    <w:rsid w:val="00F655C3"/>
    <w:rsid w:val="00F811CB"/>
    <w:rsid w:val="00F91614"/>
    <w:rsid w:val="00F928B3"/>
    <w:rsid w:val="00F9383C"/>
    <w:rsid w:val="00FA3E42"/>
    <w:rsid w:val="00FA5488"/>
    <w:rsid w:val="00FA72BB"/>
    <w:rsid w:val="00FB4F68"/>
    <w:rsid w:val="00FD0A93"/>
    <w:rsid w:val="00FD4E6B"/>
    <w:rsid w:val="00FF4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C1FB"/>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55C3"/>
    <w:pPr>
      <w:spacing w:line="256" w:lineRule="auto"/>
    </w:pPr>
  </w:style>
  <w:style w:type="paragraph" w:styleId="Nagwek4">
    <w:name w:val="heading 4"/>
    <w:basedOn w:val="Normalny"/>
    <w:next w:val="Normalny"/>
    <w:link w:val="Nagwek4Znak"/>
    <w:uiPriority w:val="9"/>
    <w:semiHidden/>
    <w:unhideWhenUsed/>
    <w:qFormat/>
    <w:rsid w:val="004A7E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 w:type="character" w:customStyle="1" w:styleId="Nagwek4Znak">
    <w:name w:val="Nagłówek 4 Znak"/>
    <w:basedOn w:val="Domylnaczcionkaakapitu"/>
    <w:link w:val="Nagwek4"/>
    <w:uiPriority w:val="9"/>
    <w:semiHidden/>
    <w:rsid w:val="004A7E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382">
      <w:bodyDiv w:val="1"/>
      <w:marLeft w:val="0"/>
      <w:marRight w:val="0"/>
      <w:marTop w:val="0"/>
      <w:marBottom w:val="0"/>
      <w:divBdr>
        <w:top w:val="none" w:sz="0" w:space="0" w:color="auto"/>
        <w:left w:val="none" w:sz="0" w:space="0" w:color="auto"/>
        <w:bottom w:val="none" w:sz="0" w:space="0" w:color="auto"/>
        <w:right w:val="none" w:sz="0" w:space="0" w:color="auto"/>
      </w:divBdr>
    </w:div>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14146002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330057912">
      <w:bodyDiv w:val="1"/>
      <w:marLeft w:val="0"/>
      <w:marRight w:val="0"/>
      <w:marTop w:val="0"/>
      <w:marBottom w:val="0"/>
      <w:divBdr>
        <w:top w:val="none" w:sz="0" w:space="0" w:color="auto"/>
        <w:left w:val="none" w:sz="0" w:space="0" w:color="auto"/>
        <w:bottom w:val="none" w:sz="0" w:space="0" w:color="auto"/>
        <w:right w:val="none" w:sz="0" w:space="0" w:color="auto"/>
      </w:divBdr>
    </w:div>
    <w:div w:id="1625968111">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 w:id="1905799466">
      <w:bodyDiv w:val="1"/>
      <w:marLeft w:val="0"/>
      <w:marRight w:val="0"/>
      <w:marTop w:val="0"/>
      <w:marBottom w:val="0"/>
      <w:divBdr>
        <w:top w:val="none" w:sz="0" w:space="0" w:color="auto"/>
        <w:left w:val="none" w:sz="0" w:space="0" w:color="auto"/>
        <w:bottom w:val="none" w:sz="0" w:space="0" w:color="auto"/>
        <w:right w:val="none" w:sz="0" w:space="0" w:color="auto"/>
      </w:divBdr>
    </w:div>
    <w:div w:id="202933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08CE-ECEF-43FA-B5D3-4E3E02BE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1810</Words>
  <Characters>10860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Karolina Świątek</cp:lastModifiedBy>
  <cp:revision>15</cp:revision>
  <cp:lastPrinted>2022-09-19T12:37:00Z</cp:lastPrinted>
  <dcterms:created xsi:type="dcterms:W3CDTF">2023-08-30T10:41:00Z</dcterms:created>
  <dcterms:modified xsi:type="dcterms:W3CDTF">2023-10-31T11:36:00Z</dcterms:modified>
</cp:coreProperties>
</file>